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71E9C576" w:rsidR="00BA2732" w:rsidRDefault="006E33B5" w:rsidP="003D033A">
      <w:pPr>
        <w:pStyle w:val="Title"/>
      </w:pPr>
      <w:r>
        <w:t xml:space="preserve">Diagnostic Imaging Services Table - </w:t>
      </w:r>
      <w:r w:rsidR="0018550D">
        <w:t xml:space="preserve">Changes to </w:t>
      </w:r>
      <w:r w:rsidR="006E66A6">
        <w:t>m</w:t>
      </w:r>
      <w:r w:rsidR="007B0577">
        <w:t xml:space="preserve">usculoskeletal </w:t>
      </w:r>
      <w:r w:rsidR="006E66A6">
        <w:t>u</w:t>
      </w:r>
      <w:r w:rsidR="007B0577">
        <w:t xml:space="preserve">ltrasound </w:t>
      </w:r>
      <w:r w:rsidR="006E66A6">
        <w:t>s</w:t>
      </w:r>
      <w:r w:rsidR="0018550D">
        <w:t xml:space="preserve">upervision </w:t>
      </w:r>
      <w:r w:rsidR="006E66A6">
        <w:t>r</w:t>
      </w:r>
      <w:r w:rsidR="0018550D">
        <w:t xml:space="preserve">equirements </w:t>
      </w:r>
    </w:p>
    <w:p w14:paraId="6EFD4B5B" w14:textId="2A1F8FC3" w:rsidR="00064168" w:rsidRPr="00867595" w:rsidRDefault="00064168" w:rsidP="006F5073">
      <w:bookmarkStart w:id="0" w:name="_Hlk4568006"/>
      <w:r w:rsidRPr="00867595">
        <w:t xml:space="preserve">Last updated: </w:t>
      </w:r>
      <w:r w:rsidR="00B27319">
        <w:t xml:space="preserve">12 </w:t>
      </w:r>
      <w:r w:rsidR="00377B4C">
        <w:t xml:space="preserve">October </w:t>
      </w:r>
      <w:r w:rsidR="00EC3E34">
        <w:t>2023</w:t>
      </w:r>
    </w:p>
    <w:bookmarkEnd w:id="0"/>
    <w:p w14:paraId="7F88D4DD" w14:textId="3F63DA19" w:rsidR="00064168" w:rsidRPr="006F5073" w:rsidRDefault="00977065" w:rsidP="006F5073">
      <w:pPr>
        <w:pStyle w:val="ListBullet"/>
      </w:pPr>
      <w:r>
        <w:t>Subject to the passage of legislation, f</w:t>
      </w:r>
      <w:r w:rsidR="00064168" w:rsidRPr="006F5073">
        <w:t>rom</w:t>
      </w:r>
      <w:r w:rsidR="0018550D">
        <w:t xml:space="preserve"> 1 November 2023</w:t>
      </w:r>
      <w:r w:rsidR="00064168" w:rsidRPr="006F5073">
        <w:t xml:space="preserve"> </w:t>
      </w:r>
      <w:r w:rsidR="0018550D">
        <w:t xml:space="preserve">changes to supervision requirements </w:t>
      </w:r>
      <w:r w:rsidR="00600D32">
        <w:t xml:space="preserve">for </w:t>
      </w:r>
      <w:r w:rsidR="0018550D">
        <w:t xml:space="preserve">musculoskeletal ultrasound services will occur to support </w:t>
      </w:r>
      <w:r w:rsidR="007B0577">
        <w:t>ongoing patient access</w:t>
      </w:r>
      <w:r w:rsidR="0022293D">
        <w:t xml:space="preserve"> without compromising on safety and quality</w:t>
      </w:r>
      <w:r w:rsidR="007B0577">
        <w:t xml:space="preserve"> of care</w:t>
      </w:r>
      <w:r w:rsidR="0022293D">
        <w:t>.</w:t>
      </w:r>
    </w:p>
    <w:p w14:paraId="3F5B185F" w14:textId="4C1ACC32" w:rsidR="00064168" w:rsidRPr="006F5073" w:rsidRDefault="0018550D" w:rsidP="006F5073">
      <w:pPr>
        <w:pStyle w:val="ListBullet"/>
      </w:pPr>
      <w:r>
        <w:t xml:space="preserve">These changes affect all health professionals who request, </w:t>
      </w:r>
      <w:r w:rsidR="0022293D">
        <w:t>deliver,</w:t>
      </w:r>
      <w:r>
        <w:t xml:space="preserve"> and </w:t>
      </w:r>
      <w:r w:rsidR="007B0577">
        <w:t xml:space="preserve">claim </w:t>
      </w:r>
      <w:r>
        <w:t>musculoskeletal ultrasound</w:t>
      </w:r>
      <w:r w:rsidR="0022293D">
        <w:t xml:space="preserve"> services as well as consumers who receive the services.</w:t>
      </w:r>
    </w:p>
    <w:p w14:paraId="44460BF5" w14:textId="77777777" w:rsidR="00064168" w:rsidRPr="00867595" w:rsidRDefault="00064168" w:rsidP="00064168">
      <w:pPr>
        <w:pStyle w:val="Heading2"/>
      </w:pPr>
      <w:r w:rsidRPr="00867595">
        <w:t>What are the changes?</w:t>
      </w:r>
    </w:p>
    <w:p w14:paraId="0418B3FB" w14:textId="71AD0330" w:rsidR="00064168" w:rsidRPr="00867595" w:rsidRDefault="00977065" w:rsidP="00064168">
      <w:pPr>
        <w:rPr>
          <w:szCs w:val="22"/>
        </w:rPr>
      </w:pPr>
      <w:r>
        <w:rPr>
          <w:szCs w:val="22"/>
        </w:rPr>
        <w:t>Subject to the passage of legislation, e</w:t>
      </w:r>
      <w:r w:rsidR="00741B94">
        <w:rPr>
          <w:szCs w:val="22"/>
        </w:rPr>
        <w:t>ffective 1 November 2023, t</w:t>
      </w:r>
      <w:r w:rsidR="00600D32">
        <w:rPr>
          <w:szCs w:val="22"/>
        </w:rPr>
        <w:t>he requirement for</w:t>
      </w:r>
      <w:r w:rsidR="007B0577" w:rsidRPr="0032378C">
        <w:t xml:space="preserve"> personal attendance</w:t>
      </w:r>
      <w:r w:rsidR="00600D32">
        <w:t xml:space="preserve"> and examination by the medical practitioner responsible for the conduct and report of the musculoskeletal ultrasound service</w:t>
      </w:r>
      <w:r w:rsidR="007B0577" w:rsidRPr="0032378C">
        <w:t xml:space="preserve"> </w:t>
      </w:r>
      <w:r w:rsidR="00600D32">
        <w:t xml:space="preserve">will be removed, </w:t>
      </w:r>
      <w:r w:rsidR="007B0577" w:rsidRPr="0032378C">
        <w:t>align</w:t>
      </w:r>
      <w:r w:rsidR="00600D32">
        <w:t>ing</w:t>
      </w:r>
      <w:r w:rsidR="007B0577" w:rsidRPr="0032378C">
        <w:t xml:space="preserve"> </w:t>
      </w:r>
      <w:r w:rsidR="00600D32">
        <w:t>the</w:t>
      </w:r>
      <w:r w:rsidR="007B0577" w:rsidRPr="0032378C">
        <w:t xml:space="preserve"> supervision requirements with all other ultrasound services</w:t>
      </w:r>
      <w:r w:rsidR="00600D32">
        <w:rPr>
          <w:szCs w:val="22"/>
        </w:rPr>
        <w:t>.</w:t>
      </w:r>
    </w:p>
    <w:p w14:paraId="42BD5171" w14:textId="77777777" w:rsidR="00064168" w:rsidRDefault="00064168" w:rsidP="00064168">
      <w:pPr>
        <w:pStyle w:val="Heading2"/>
      </w:pPr>
      <w:r>
        <w:t>Why are the changes being made?</w:t>
      </w:r>
    </w:p>
    <w:p w14:paraId="40FB78D2" w14:textId="719D98D6" w:rsidR="00600D32" w:rsidRPr="00600D32" w:rsidRDefault="003A13B2" w:rsidP="003A13B2">
      <w:pPr>
        <w:pStyle w:val="ListBullet"/>
        <w:rPr>
          <w:rFonts w:cs="Arial"/>
        </w:rPr>
      </w:pPr>
      <w:r w:rsidRPr="003A13B2">
        <w:rPr>
          <w:rFonts w:cs="Arial"/>
          <w:bCs/>
        </w:rPr>
        <w:t xml:space="preserve">There is no clinical </w:t>
      </w:r>
      <w:r w:rsidR="006E33B5">
        <w:rPr>
          <w:rFonts w:cs="Arial"/>
          <w:bCs/>
        </w:rPr>
        <w:t>need</w:t>
      </w:r>
      <w:r w:rsidR="006E33B5" w:rsidRPr="003A13B2">
        <w:rPr>
          <w:rFonts w:cs="Arial"/>
          <w:bCs/>
        </w:rPr>
        <w:t xml:space="preserve"> </w:t>
      </w:r>
      <w:r w:rsidRPr="003A13B2">
        <w:rPr>
          <w:rFonts w:cs="Arial"/>
          <w:bCs/>
        </w:rPr>
        <w:t>for personal attendance during a</w:t>
      </w:r>
      <w:r>
        <w:rPr>
          <w:rFonts w:cs="Arial"/>
          <w:bCs/>
        </w:rPr>
        <w:t xml:space="preserve"> musculoskeletal</w:t>
      </w:r>
      <w:r w:rsidRPr="003A13B2">
        <w:rPr>
          <w:rFonts w:cs="Arial"/>
          <w:bCs/>
        </w:rPr>
        <w:t xml:space="preserve"> ultrasound</w:t>
      </w:r>
      <w:r w:rsidR="00E95168">
        <w:rPr>
          <w:rFonts w:cs="Arial"/>
          <w:bCs/>
        </w:rPr>
        <w:t xml:space="preserve"> if an appropriate medical practitioner is</w:t>
      </w:r>
      <w:r w:rsidR="00E95168">
        <w:rPr>
          <w:color w:val="000000"/>
          <w:shd w:val="clear" w:color="auto" w:fill="FFFFFF"/>
        </w:rPr>
        <w:t xml:space="preserve"> available to monitor and influence the conduct and diagnostic quality of the examination and, if necessary, to attend on the patient personally.</w:t>
      </w:r>
    </w:p>
    <w:p w14:paraId="46ADCADC" w14:textId="1B7F6DA1" w:rsidR="003A13B2" w:rsidRPr="003A13B2" w:rsidRDefault="003A13B2" w:rsidP="003A13B2">
      <w:pPr>
        <w:pStyle w:val="ListBullet"/>
        <w:rPr>
          <w:rFonts w:cs="Arial"/>
        </w:rPr>
      </w:pPr>
      <w:r w:rsidRPr="003A13B2">
        <w:rPr>
          <w:rFonts w:cs="Arial"/>
          <w:bCs/>
        </w:rPr>
        <w:t>Aligning the supervision requirements for all ultrasound services is consistent with the recommendations of leading professional organisations</w:t>
      </w:r>
      <w:bookmarkStart w:id="1" w:name="_Hlk535386664"/>
      <w:r>
        <w:rPr>
          <w:rFonts w:cs="Arial"/>
          <w:bCs/>
        </w:rPr>
        <w:t xml:space="preserve"> and is broadly supported by stakeholders.</w:t>
      </w:r>
    </w:p>
    <w:bookmarkEnd w:id="1"/>
    <w:p w14:paraId="4B2559AC" w14:textId="20B4A1F4" w:rsidR="00064168" w:rsidRDefault="00064168" w:rsidP="00064168">
      <w:pPr>
        <w:pStyle w:val="Heading2"/>
      </w:pPr>
      <w:r>
        <w:t>What does this mean for providers</w:t>
      </w:r>
      <w:r w:rsidR="003074AF">
        <w:t>?</w:t>
      </w:r>
    </w:p>
    <w:p w14:paraId="40549C8F" w14:textId="767E7ED4" w:rsidR="00207A63" w:rsidRDefault="008005BE" w:rsidP="00207A63">
      <w:pPr>
        <w:spacing w:after="0" w:line="240" w:lineRule="auto"/>
        <w:rPr>
          <w:szCs w:val="22"/>
        </w:rPr>
      </w:pPr>
      <w:r>
        <w:rPr>
          <w:szCs w:val="22"/>
        </w:rPr>
        <w:t xml:space="preserve">Providers of diagnostic imaging services will need to familiarise themselves with the change, as well as the current supervision requirements (as per clause 2.1.2 of the </w:t>
      </w:r>
      <w:hyperlink r:id="rId8" w:history="1">
        <w:r w:rsidRPr="00A841F4">
          <w:rPr>
            <w:rStyle w:val="Hyperlink"/>
            <w:i/>
            <w:iCs/>
          </w:rPr>
          <w:t>Health Insurance (Diagnostic Imaging Services Table) Regulations (No. 2) 2020</w:t>
        </w:r>
      </w:hyperlink>
      <w:r w:rsidR="00D03268">
        <w:rPr>
          <w:szCs w:val="22"/>
        </w:rPr>
        <w:t xml:space="preserve">) </w:t>
      </w:r>
      <w:r>
        <w:rPr>
          <w:szCs w:val="22"/>
        </w:rPr>
        <w:t>governing all ultrasound services to ensure their service provision is consistent with these rules.</w:t>
      </w:r>
    </w:p>
    <w:p w14:paraId="7F7DA4F7" w14:textId="6DAA1844" w:rsidR="00064168" w:rsidRDefault="00064168" w:rsidP="00064168">
      <w:pPr>
        <w:pStyle w:val="Heading2"/>
      </w:pPr>
      <w:r>
        <w:t>How will these changes affect patients</w:t>
      </w:r>
      <w:r w:rsidRPr="001A7FB7">
        <w:t>?</w:t>
      </w:r>
    </w:p>
    <w:p w14:paraId="1FA871D2" w14:textId="1485E37B" w:rsidR="00207A63" w:rsidRPr="00207A63" w:rsidRDefault="00E95168" w:rsidP="00064168">
      <w:pPr>
        <w:rPr>
          <w:szCs w:val="22"/>
        </w:rPr>
      </w:pPr>
      <w:r>
        <w:rPr>
          <w:rFonts w:cs="Arial"/>
          <w:szCs w:val="22"/>
        </w:rPr>
        <w:t>The change will</w:t>
      </w:r>
      <w:r w:rsidR="00011C7A">
        <w:rPr>
          <w:rFonts w:cs="Arial"/>
          <w:szCs w:val="22"/>
        </w:rPr>
        <w:t xml:space="preserve"> support patients to access the services they need by</w:t>
      </w:r>
      <w:r>
        <w:rPr>
          <w:rFonts w:cs="Arial"/>
          <w:szCs w:val="22"/>
        </w:rPr>
        <w:t xml:space="preserve"> aligning the supervision requirements with all other ultrasound services on the MBS. </w:t>
      </w:r>
    </w:p>
    <w:p w14:paraId="75284A55" w14:textId="454EDB1D" w:rsidR="00207A63" w:rsidRPr="00867595" w:rsidRDefault="00E95168" w:rsidP="00064168">
      <w:pPr>
        <w:rPr>
          <w:rFonts w:cs="Arial"/>
          <w:szCs w:val="22"/>
        </w:rPr>
      </w:pPr>
      <w:r>
        <w:rPr>
          <w:rFonts w:cs="Arial"/>
          <w:szCs w:val="22"/>
        </w:rPr>
        <w:lastRenderedPageBreak/>
        <w:t>Patient care and the quality of the service will not be affected by these changes as an appropriate medical practitioner must still be available to attend the patient personally if required.</w:t>
      </w:r>
    </w:p>
    <w:p w14:paraId="5BD9BE80" w14:textId="77777777" w:rsidR="00064168" w:rsidRDefault="00064168" w:rsidP="00064168">
      <w:pPr>
        <w:pStyle w:val="Heading2"/>
      </w:pPr>
      <w:r w:rsidRPr="001A7FB7">
        <w:t>Who was consulted on the changes?</w:t>
      </w:r>
    </w:p>
    <w:p w14:paraId="475832A2" w14:textId="1151F37E" w:rsidR="00745755" w:rsidRDefault="00CA627E" w:rsidP="00745755">
      <w:r>
        <w:rPr>
          <w:szCs w:val="22"/>
        </w:rPr>
        <w:t>In early 2020, t</w:t>
      </w:r>
      <w:r w:rsidR="00064168" w:rsidRPr="00867595">
        <w:rPr>
          <w:szCs w:val="22"/>
        </w:rPr>
        <w:t>he</w:t>
      </w:r>
      <w:r w:rsidR="00B74140">
        <w:rPr>
          <w:szCs w:val="22"/>
        </w:rPr>
        <w:t xml:space="preserve"> Australian Government provided </w:t>
      </w:r>
      <w:r w:rsidR="00745755">
        <w:t xml:space="preserve">an interpretation of the rules for personal attendance for musculoskeletal ultrasound services to allow for </w:t>
      </w:r>
      <w:r>
        <w:t xml:space="preserve">remote supervision if considered safe to do so, </w:t>
      </w:r>
      <w:r w:rsidR="00745755">
        <w:t>due to the impact of COVID-19 on service provision. Ongoing consultation with professional organisations, state and territory health departments, private providers and individuals has occurred since this time and permanent changes are broadly supported.</w:t>
      </w:r>
    </w:p>
    <w:p w14:paraId="43277260" w14:textId="1CA51B33" w:rsidR="00011C7A" w:rsidRDefault="00745755" w:rsidP="00064168">
      <w:pPr>
        <w:rPr>
          <w:szCs w:val="22"/>
        </w:rPr>
      </w:pPr>
      <w:r>
        <w:rPr>
          <w:szCs w:val="22"/>
        </w:rPr>
        <w:t>Consultations occurred with organisations including, but not limited t</w:t>
      </w:r>
      <w:r w:rsidR="00011C7A">
        <w:rPr>
          <w:szCs w:val="22"/>
        </w:rPr>
        <w:t>o:</w:t>
      </w:r>
    </w:p>
    <w:p w14:paraId="0DB8DB01" w14:textId="73AE7413" w:rsidR="00011C7A" w:rsidRDefault="00745755" w:rsidP="00011C7A">
      <w:pPr>
        <w:pStyle w:val="ListParagraph"/>
        <w:numPr>
          <w:ilvl w:val="0"/>
          <w:numId w:val="29"/>
        </w:numPr>
        <w:rPr>
          <w:szCs w:val="22"/>
        </w:rPr>
      </w:pPr>
      <w:r w:rsidRPr="00011C7A">
        <w:rPr>
          <w:szCs w:val="22"/>
        </w:rPr>
        <w:t>Australasian Society of Ultrasound in Medicine (ASUM)</w:t>
      </w:r>
    </w:p>
    <w:p w14:paraId="7D875EC3" w14:textId="06A8037A" w:rsidR="00011C7A" w:rsidRDefault="00745755" w:rsidP="00011C7A">
      <w:pPr>
        <w:pStyle w:val="ListParagraph"/>
        <w:numPr>
          <w:ilvl w:val="0"/>
          <w:numId w:val="29"/>
        </w:numPr>
        <w:rPr>
          <w:szCs w:val="22"/>
        </w:rPr>
      </w:pPr>
      <w:r w:rsidRPr="00011C7A">
        <w:rPr>
          <w:szCs w:val="22"/>
        </w:rPr>
        <w:t>Australian Sonographers Association</w:t>
      </w:r>
      <w:r w:rsidR="00011C7A">
        <w:rPr>
          <w:szCs w:val="22"/>
        </w:rPr>
        <w:t xml:space="preserve"> (ASA)</w:t>
      </w:r>
    </w:p>
    <w:p w14:paraId="692534FB" w14:textId="051143A1" w:rsidR="00011C7A" w:rsidRDefault="00CA627E" w:rsidP="00011C7A">
      <w:pPr>
        <w:pStyle w:val="ListParagraph"/>
        <w:numPr>
          <w:ilvl w:val="0"/>
          <w:numId w:val="29"/>
        </w:numPr>
        <w:rPr>
          <w:szCs w:val="22"/>
        </w:rPr>
      </w:pPr>
      <w:r w:rsidRPr="00011C7A">
        <w:rPr>
          <w:szCs w:val="22"/>
        </w:rPr>
        <w:t>Australian</w:t>
      </w:r>
      <w:r w:rsidR="00745755" w:rsidRPr="00011C7A">
        <w:rPr>
          <w:szCs w:val="22"/>
        </w:rPr>
        <w:t xml:space="preserve"> Diagnostic Imaging </w:t>
      </w:r>
      <w:r w:rsidRPr="00011C7A">
        <w:rPr>
          <w:szCs w:val="22"/>
        </w:rPr>
        <w:t>Association</w:t>
      </w:r>
      <w:r w:rsidR="00745755" w:rsidRPr="00011C7A">
        <w:rPr>
          <w:szCs w:val="22"/>
        </w:rPr>
        <w:t xml:space="preserve"> (ADIA) </w:t>
      </w:r>
    </w:p>
    <w:p w14:paraId="3A121DE6" w14:textId="769A1B7C" w:rsidR="00B74140" w:rsidRPr="00011C7A" w:rsidRDefault="00745755" w:rsidP="00011C7A">
      <w:pPr>
        <w:pStyle w:val="ListParagraph"/>
        <w:numPr>
          <w:ilvl w:val="0"/>
          <w:numId w:val="29"/>
        </w:numPr>
        <w:rPr>
          <w:szCs w:val="22"/>
        </w:rPr>
      </w:pPr>
      <w:r w:rsidRPr="00011C7A">
        <w:rPr>
          <w:szCs w:val="22"/>
        </w:rPr>
        <w:t>Royal Australian and New Zealand College of Radiologists (RANZCR)</w:t>
      </w:r>
    </w:p>
    <w:p w14:paraId="32E82B19" w14:textId="77777777" w:rsidR="00064168" w:rsidRDefault="00064168" w:rsidP="00064168">
      <w:pPr>
        <w:pStyle w:val="Heading2"/>
      </w:pPr>
      <w:r w:rsidRPr="001A7FB7">
        <w:t>How will the changes be monitored</w:t>
      </w:r>
      <w:r>
        <w:t xml:space="preserve"> and reviewed</w:t>
      </w:r>
      <w:r w:rsidRPr="001A7FB7">
        <w:t>?</w:t>
      </w:r>
    </w:p>
    <w:p w14:paraId="55D7A1FF" w14:textId="449739BF" w:rsidR="00EC3E34" w:rsidRPr="00867595" w:rsidRDefault="00EC3E34" w:rsidP="00064168">
      <w:pPr>
        <w:rPr>
          <w:szCs w:val="22"/>
        </w:rPr>
      </w:pPr>
      <w:r w:rsidRPr="00EC3E34">
        <w:rPr>
          <w:szCs w:val="22"/>
        </w:rPr>
        <w:t>The Department of Health and Aged Care will monitor MBS data on the utilisation of these services.</w:t>
      </w:r>
    </w:p>
    <w:p w14:paraId="3C63E237" w14:textId="77777777"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9"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0"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1"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2" w:history="1">
        <w:r>
          <w:rPr>
            <w:rStyle w:val="Hyperlink"/>
          </w:rPr>
          <w:t>www.privatehealth.gov.au</w:t>
        </w:r>
      </w:hyperlink>
      <w:r>
        <w:t xml:space="preserve">. Detailed information on the MBS item listing within clinical categories is available on the </w:t>
      </w:r>
      <w:hyperlink r:id="rId13"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4"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5"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6"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lastRenderedPageBreak/>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17" w:history="1">
        <w:r w:rsidRPr="00867595">
          <w:rPr>
            <w:rStyle w:val="Hyperlink"/>
            <w:szCs w:val="22"/>
          </w:rPr>
          <w:t>Downloads</w:t>
        </w:r>
      </w:hyperlink>
      <w:r w:rsidRPr="00867595">
        <w:rPr>
          <w:szCs w:val="22"/>
        </w:rPr>
        <w:t xml:space="preserve"> page.</w:t>
      </w:r>
    </w:p>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18"/>
      <w:headerReference w:type="first" r:id="rId19"/>
      <w:footerReference w:type="first" r:id="rId20"/>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8FB71" w14:textId="77777777" w:rsidR="00FC7920" w:rsidRDefault="00FC7920" w:rsidP="006B56BB">
      <w:r>
        <w:separator/>
      </w:r>
    </w:p>
    <w:p w14:paraId="0DB2E9BB" w14:textId="77777777" w:rsidR="00FC7920" w:rsidRDefault="00FC7920"/>
  </w:endnote>
  <w:endnote w:type="continuationSeparator" w:id="0">
    <w:p w14:paraId="357C558E" w14:textId="77777777" w:rsidR="00FC7920" w:rsidRDefault="00FC7920" w:rsidP="006B56BB">
      <w:r>
        <w:continuationSeparator/>
      </w:r>
    </w:p>
    <w:p w14:paraId="7DEAFCBA" w14:textId="77777777" w:rsidR="00FC7920" w:rsidRDefault="00FC7920"/>
  </w:endnote>
  <w:endnote w:type="continuationNotice" w:id="1">
    <w:p w14:paraId="678F7DEA" w14:textId="77777777" w:rsidR="00FC7920" w:rsidRDefault="00FC7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000000"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045BFD13" w:rsidR="00F51321" w:rsidRDefault="00EC3E34" w:rsidP="00F51321">
    <w:pPr>
      <w:pStyle w:val="Footer"/>
      <w:tabs>
        <w:tab w:val="clear" w:pos="9026"/>
        <w:tab w:val="right" w:pos="10466"/>
      </w:tabs>
    </w:pPr>
    <w:r w:rsidRPr="00EC3E34">
      <w:rPr>
        <w:b/>
      </w:rPr>
      <w:t>Changes to musculoskeletal ultrasound supervision requirements</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000000" w:rsidP="00F51321">
    <w:pPr>
      <w:pStyle w:val="Footer"/>
      <w:jc w:val="left"/>
      <w:rPr>
        <w:rStyle w:val="Hyperlink"/>
        <w:szCs w:val="18"/>
      </w:rPr>
    </w:pPr>
    <w:hyperlink r:id="rId1" w:history="1">
      <w:r w:rsidR="00F51321" w:rsidRPr="00E863C4">
        <w:rPr>
          <w:rStyle w:val="Hyperlink"/>
          <w:szCs w:val="18"/>
        </w:rPr>
        <w:t>MBS Online</w:t>
      </w:r>
    </w:hyperlink>
  </w:p>
  <w:p w14:paraId="0D093570" w14:textId="0A20AEDB" w:rsidR="00F51321" w:rsidRPr="009B32BA" w:rsidRDefault="00F51321" w:rsidP="00F51321">
    <w:pPr>
      <w:pStyle w:val="Footer"/>
      <w:jc w:val="left"/>
      <w:rPr>
        <w:szCs w:val="18"/>
      </w:rPr>
    </w:pPr>
    <w:r w:rsidRPr="00870B05">
      <w:t>Last updated</w:t>
    </w:r>
    <w:r>
      <w:t xml:space="preserve"> – </w:t>
    </w:r>
    <w:r w:rsidR="00B27319">
      <w:t xml:space="preserve">12 </w:t>
    </w:r>
    <w:r w:rsidR="00EB2457">
      <w:t>October 2023</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333F4313" w:rsidR="00064168" w:rsidRDefault="00EC3E34" w:rsidP="00064168">
    <w:pPr>
      <w:pStyle w:val="Footer"/>
      <w:tabs>
        <w:tab w:val="clear" w:pos="9026"/>
        <w:tab w:val="right" w:pos="10466"/>
      </w:tabs>
    </w:pPr>
    <w:r w:rsidRPr="00EC3E34">
      <w:rPr>
        <w:b/>
      </w:rPr>
      <w:t>Changes to musculoskeletal ultrasound supervision requirements</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000000" w:rsidP="00064168">
    <w:pPr>
      <w:pStyle w:val="Footer"/>
      <w:jc w:val="left"/>
      <w:rPr>
        <w:rStyle w:val="Hyperlink"/>
        <w:szCs w:val="18"/>
      </w:rPr>
    </w:pPr>
    <w:hyperlink r:id="rId1" w:history="1">
      <w:r w:rsidR="00064168" w:rsidRPr="00E863C4">
        <w:rPr>
          <w:rStyle w:val="Hyperlink"/>
          <w:szCs w:val="18"/>
        </w:rPr>
        <w:t>MBS Online</w:t>
      </w:r>
    </w:hyperlink>
  </w:p>
  <w:p w14:paraId="03585E81" w14:textId="191C9F76" w:rsidR="00064168" w:rsidRPr="009B32BA" w:rsidRDefault="00064168" w:rsidP="00064168">
    <w:pPr>
      <w:pStyle w:val="Footer"/>
      <w:jc w:val="left"/>
      <w:rPr>
        <w:szCs w:val="18"/>
      </w:rPr>
    </w:pPr>
    <w:r w:rsidRPr="00870B05">
      <w:t>Last updated</w:t>
    </w:r>
    <w:r>
      <w:t xml:space="preserve"> – </w:t>
    </w:r>
    <w:r w:rsidR="00B27319">
      <w:t xml:space="preserve">12 </w:t>
    </w:r>
    <w:r w:rsidR="004F2996">
      <w:t>October</w:t>
    </w:r>
    <w:r w:rsidR="00EC3E34">
      <w:t xml:space="preserve"> 2023</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2E081" w14:textId="77777777" w:rsidR="00FC7920" w:rsidRDefault="00FC7920" w:rsidP="006B56BB">
      <w:r>
        <w:separator/>
      </w:r>
    </w:p>
    <w:p w14:paraId="78FB839C" w14:textId="77777777" w:rsidR="00FC7920" w:rsidRDefault="00FC7920"/>
  </w:footnote>
  <w:footnote w:type="continuationSeparator" w:id="0">
    <w:p w14:paraId="47494489" w14:textId="77777777" w:rsidR="00FC7920" w:rsidRDefault="00FC7920" w:rsidP="006B56BB">
      <w:r>
        <w:continuationSeparator/>
      </w:r>
    </w:p>
    <w:p w14:paraId="60D706D9" w14:textId="77777777" w:rsidR="00FC7920" w:rsidRDefault="00FC7920"/>
  </w:footnote>
  <w:footnote w:type="continuationNotice" w:id="1">
    <w:p w14:paraId="78DD33E5" w14:textId="77777777" w:rsidR="00FC7920" w:rsidRDefault="00FC79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B5A63CC"/>
    <w:multiLevelType w:val="hybridMultilevel"/>
    <w:tmpl w:val="A0962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928004834">
    <w:abstractNumId w:val="7"/>
  </w:num>
  <w:num w:numId="2" w16cid:durableId="1722054876">
    <w:abstractNumId w:val="17"/>
  </w:num>
  <w:num w:numId="3" w16cid:durableId="794716616">
    <w:abstractNumId w:val="20"/>
  </w:num>
  <w:num w:numId="4" w16cid:durableId="614598005">
    <w:abstractNumId w:val="8"/>
  </w:num>
  <w:num w:numId="5" w16cid:durableId="838429214">
    <w:abstractNumId w:val="8"/>
    <w:lvlOverride w:ilvl="0">
      <w:startOverride w:val="1"/>
    </w:lvlOverride>
  </w:num>
  <w:num w:numId="6" w16cid:durableId="680471891">
    <w:abstractNumId w:val="9"/>
  </w:num>
  <w:num w:numId="7" w16cid:durableId="100803095">
    <w:abstractNumId w:val="15"/>
  </w:num>
  <w:num w:numId="8" w16cid:durableId="1406224747">
    <w:abstractNumId w:val="19"/>
  </w:num>
  <w:num w:numId="9" w16cid:durableId="126514163">
    <w:abstractNumId w:val="5"/>
  </w:num>
  <w:num w:numId="10" w16cid:durableId="2144883877">
    <w:abstractNumId w:val="4"/>
  </w:num>
  <w:num w:numId="11" w16cid:durableId="1618683505">
    <w:abstractNumId w:val="3"/>
  </w:num>
  <w:num w:numId="12" w16cid:durableId="393703025">
    <w:abstractNumId w:val="2"/>
  </w:num>
  <w:num w:numId="13" w16cid:durableId="1756897025">
    <w:abstractNumId w:val="6"/>
  </w:num>
  <w:num w:numId="14" w16cid:durableId="1571966351">
    <w:abstractNumId w:val="1"/>
  </w:num>
  <w:num w:numId="15" w16cid:durableId="972754245">
    <w:abstractNumId w:val="0"/>
  </w:num>
  <w:num w:numId="16" w16cid:durableId="812017203">
    <w:abstractNumId w:val="21"/>
  </w:num>
  <w:num w:numId="17" w16cid:durableId="2132043776">
    <w:abstractNumId w:val="10"/>
  </w:num>
  <w:num w:numId="18" w16cid:durableId="1071195852">
    <w:abstractNumId w:val="12"/>
  </w:num>
  <w:num w:numId="19" w16cid:durableId="863903981">
    <w:abstractNumId w:val="14"/>
  </w:num>
  <w:num w:numId="20" w16cid:durableId="1400396995">
    <w:abstractNumId w:val="10"/>
  </w:num>
  <w:num w:numId="21" w16cid:durableId="1737514689">
    <w:abstractNumId w:val="14"/>
  </w:num>
  <w:num w:numId="22" w16cid:durableId="1559394286">
    <w:abstractNumId w:val="21"/>
  </w:num>
  <w:num w:numId="23" w16cid:durableId="2092194901">
    <w:abstractNumId w:val="17"/>
  </w:num>
  <w:num w:numId="24" w16cid:durableId="910577417">
    <w:abstractNumId w:val="20"/>
  </w:num>
  <w:num w:numId="25" w16cid:durableId="1975257663">
    <w:abstractNumId w:val="8"/>
  </w:num>
  <w:num w:numId="26" w16cid:durableId="2021852058">
    <w:abstractNumId w:val="16"/>
  </w:num>
  <w:num w:numId="27" w16cid:durableId="845291604">
    <w:abstractNumId w:val="11"/>
  </w:num>
  <w:num w:numId="28" w16cid:durableId="2107648208">
    <w:abstractNumId w:val="13"/>
  </w:num>
  <w:num w:numId="29" w16cid:durableId="9381041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1C7A"/>
    <w:rsid w:val="0001460F"/>
    <w:rsid w:val="00022629"/>
    <w:rsid w:val="00024DFE"/>
    <w:rsid w:val="00026139"/>
    <w:rsid w:val="00027601"/>
    <w:rsid w:val="00033321"/>
    <w:rsid w:val="000338E5"/>
    <w:rsid w:val="00033ECC"/>
    <w:rsid w:val="0003422F"/>
    <w:rsid w:val="00046FF0"/>
    <w:rsid w:val="00050176"/>
    <w:rsid w:val="00050342"/>
    <w:rsid w:val="00064168"/>
    <w:rsid w:val="00067456"/>
    <w:rsid w:val="00071506"/>
    <w:rsid w:val="0007154F"/>
    <w:rsid w:val="00080BAC"/>
    <w:rsid w:val="00081AB1"/>
    <w:rsid w:val="00090316"/>
    <w:rsid w:val="00093981"/>
    <w:rsid w:val="000A595C"/>
    <w:rsid w:val="000B067A"/>
    <w:rsid w:val="000B1540"/>
    <w:rsid w:val="000B1E53"/>
    <w:rsid w:val="000B33FD"/>
    <w:rsid w:val="000B4ABA"/>
    <w:rsid w:val="000C4B16"/>
    <w:rsid w:val="000C50C3"/>
    <w:rsid w:val="000C5E14"/>
    <w:rsid w:val="000D21F6"/>
    <w:rsid w:val="000D4500"/>
    <w:rsid w:val="000D5C3B"/>
    <w:rsid w:val="000D7AEA"/>
    <w:rsid w:val="000E2C66"/>
    <w:rsid w:val="000F123C"/>
    <w:rsid w:val="000F2FED"/>
    <w:rsid w:val="0010616D"/>
    <w:rsid w:val="00110478"/>
    <w:rsid w:val="0011711B"/>
    <w:rsid w:val="00117F8A"/>
    <w:rsid w:val="00121B9B"/>
    <w:rsid w:val="00122ADC"/>
    <w:rsid w:val="001245EF"/>
    <w:rsid w:val="00130F59"/>
    <w:rsid w:val="00133EC0"/>
    <w:rsid w:val="00141CE5"/>
    <w:rsid w:val="001437BD"/>
    <w:rsid w:val="00144908"/>
    <w:rsid w:val="00156D96"/>
    <w:rsid w:val="001571C7"/>
    <w:rsid w:val="00161094"/>
    <w:rsid w:val="0017665C"/>
    <w:rsid w:val="00177AD2"/>
    <w:rsid w:val="001815A8"/>
    <w:rsid w:val="001840FA"/>
    <w:rsid w:val="0018550D"/>
    <w:rsid w:val="00190079"/>
    <w:rsid w:val="0019622E"/>
    <w:rsid w:val="001966A7"/>
    <w:rsid w:val="001A4627"/>
    <w:rsid w:val="001A4979"/>
    <w:rsid w:val="001B1151"/>
    <w:rsid w:val="001B15D3"/>
    <w:rsid w:val="001B3443"/>
    <w:rsid w:val="001C0326"/>
    <w:rsid w:val="001C192F"/>
    <w:rsid w:val="001C3C42"/>
    <w:rsid w:val="001D7869"/>
    <w:rsid w:val="00202456"/>
    <w:rsid w:val="002026CD"/>
    <w:rsid w:val="002033FC"/>
    <w:rsid w:val="002044BB"/>
    <w:rsid w:val="00207A63"/>
    <w:rsid w:val="00210B09"/>
    <w:rsid w:val="00210C9E"/>
    <w:rsid w:val="00211840"/>
    <w:rsid w:val="00220E5F"/>
    <w:rsid w:val="002212B5"/>
    <w:rsid w:val="0022293D"/>
    <w:rsid w:val="00226668"/>
    <w:rsid w:val="0023380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2680"/>
    <w:rsid w:val="002831A3"/>
    <w:rsid w:val="0028519E"/>
    <w:rsid w:val="002856A5"/>
    <w:rsid w:val="002861A7"/>
    <w:rsid w:val="002872ED"/>
    <w:rsid w:val="002905C2"/>
    <w:rsid w:val="00295AF2"/>
    <w:rsid w:val="00295C91"/>
    <w:rsid w:val="00297151"/>
    <w:rsid w:val="002B20E6"/>
    <w:rsid w:val="002B42A3"/>
    <w:rsid w:val="002C0CDD"/>
    <w:rsid w:val="002C38C4"/>
    <w:rsid w:val="002C46AA"/>
    <w:rsid w:val="002D7C37"/>
    <w:rsid w:val="002E1A1D"/>
    <w:rsid w:val="002E4081"/>
    <w:rsid w:val="002E5B78"/>
    <w:rsid w:val="002F3AE3"/>
    <w:rsid w:val="0030464B"/>
    <w:rsid w:val="003074AF"/>
    <w:rsid w:val="0030786C"/>
    <w:rsid w:val="00307D5A"/>
    <w:rsid w:val="003233DE"/>
    <w:rsid w:val="0032466B"/>
    <w:rsid w:val="003330EB"/>
    <w:rsid w:val="003415FD"/>
    <w:rsid w:val="003429F0"/>
    <w:rsid w:val="00345A82"/>
    <w:rsid w:val="0035097A"/>
    <w:rsid w:val="003540A4"/>
    <w:rsid w:val="00357BCC"/>
    <w:rsid w:val="00360E4E"/>
    <w:rsid w:val="00370AAA"/>
    <w:rsid w:val="00375F77"/>
    <w:rsid w:val="00377B4C"/>
    <w:rsid w:val="00381BBE"/>
    <w:rsid w:val="00382903"/>
    <w:rsid w:val="003846FF"/>
    <w:rsid w:val="003857D4"/>
    <w:rsid w:val="00385AD4"/>
    <w:rsid w:val="00385C01"/>
    <w:rsid w:val="00387924"/>
    <w:rsid w:val="0039384D"/>
    <w:rsid w:val="00395C23"/>
    <w:rsid w:val="003A13B2"/>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05ADD"/>
    <w:rsid w:val="00410031"/>
    <w:rsid w:val="00415C81"/>
    <w:rsid w:val="004225F3"/>
    <w:rsid w:val="00432378"/>
    <w:rsid w:val="00434661"/>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E5226"/>
    <w:rsid w:val="004F13EE"/>
    <w:rsid w:val="004F2022"/>
    <w:rsid w:val="004F2996"/>
    <w:rsid w:val="004F7C05"/>
    <w:rsid w:val="00501C94"/>
    <w:rsid w:val="00506432"/>
    <w:rsid w:val="00506E82"/>
    <w:rsid w:val="0052051D"/>
    <w:rsid w:val="00545EE6"/>
    <w:rsid w:val="005550E7"/>
    <w:rsid w:val="005564FB"/>
    <w:rsid w:val="005572C7"/>
    <w:rsid w:val="005650ED"/>
    <w:rsid w:val="00575754"/>
    <w:rsid w:val="00581FBA"/>
    <w:rsid w:val="005858A4"/>
    <w:rsid w:val="00591E20"/>
    <w:rsid w:val="00595408"/>
    <w:rsid w:val="00595E84"/>
    <w:rsid w:val="005A0C59"/>
    <w:rsid w:val="005A48EB"/>
    <w:rsid w:val="005A6CFB"/>
    <w:rsid w:val="005C5AEB"/>
    <w:rsid w:val="005D5F4E"/>
    <w:rsid w:val="005E0A3F"/>
    <w:rsid w:val="005E1AF9"/>
    <w:rsid w:val="005E2D76"/>
    <w:rsid w:val="005E2E2A"/>
    <w:rsid w:val="005E6883"/>
    <w:rsid w:val="005E772F"/>
    <w:rsid w:val="005F4ECA"/>
    <w:rsid w:val="00600D32"/>
    <w:rsid w:val="006041BE"/>
    <w:rsid w:val="006043C7"/>
    <w:rsid w:val="00624B52"/>
    <w:rsid w:val="00630794"/>
    <w:rsid w:val="00631DF4"/>
    <w:rsid w:val="00634175"/>
    <w:rsid w:val="0063574E"/>
    <w:rsid w:val="006408AC"/>
    <w:rsid w:val="00642F20"/>
    <w:rsid w:val="006511B6"/>
    <w:rsid w:val="00657FF8"/>
    <w:rsid w:val="00670D99"/>
    <w:rsid w:val="00670E2B"/>
    <w:rsid w:val="006734BB"/>
    <w:rsid w:val="0067697A"/>
    <w:rsid w:val="006821EB"/>
    <w:rsid w:val="006B2286"/>
    <w:rsid w:val="006B56BB"/>
    <w:rsid w:val="006C085B"/>
    <w:rsid w:val="006C77A8"/>
    <w:rsid w:val="006D4098"/>
    <w:rsid w:val="006D7681"/>
    <w:rsid w:val="006D7B2E"/>
    <w:rsid w:val="006E02EA"/>
    <w:rsid w:val="006E0968"/>
    <w:rsid w:val="006E2AF6"/>
    <w:rsid w:val="006E33B5"/>
    <w:rsid w:val="006E66A6"/>
    <w:rsid w:val="006F5073"/>
    <w:rsid w:val="00701275"/>
    <w:rsid w:val="00707F56"/>
    <w:rsid w:val="00713558"/>
    <w:rsid w:val="00720D08"/>
    <w:rsid w:val="007263B9"/>
    <w:rsid w:val="007334F8"/>
    <w:rsid w:val="007339CD"/>
    <w:rsid w:val="007359D8"/>
    <w:rsid w:val="007362D4"/>
    <w:rsid w:val="00741B94"/>
    <w:rsid w:val="00745755"/>
    <w:rsid w:val="0076672A"/>
    <w:rsid w:val="00775E45"/>
    <w:rsid w:val="00776E74"/>
    <w:rsid w:val="00785169"/>
    <w:rsid w:val="007954AB"/>
    <w:rsid w:val="007A14C5"/>
    <w:rsid w:val="007A4A10"/>
    <w:rsid w:val="007B0577"/>
    <w:rsid w:val="007B1750"/>
    <w:rsid w:val="007B1760"/>
    <w:rsid w:val="007C1FDC"/>
    <w:rsid w:val="007C31DD"/>
    <w:rsid w:val="007C6D9C"/>
    <w:rsid w:val="007C7DDB"/>
    <w:rsid w:val="007D2CC7"/>
    <w:rsid w:val="007D673D"/>
    <w:rsid w:val="007E0068"/>
    <w:rsid w:val="007E0FB8"/>
    <w:rsid w:val="007E4D09"/>
    <w:rsid w:val="007F2220"/>
    <w:rsid w:val="007F4B3E"/>
    <w:rsid w:val="008005BE"/>
    <w:rsid w:val="008127AF"/>
    <w:rsid w:val="00812B46"/>
    <w:rsid w:val="00815700"/>
    <w:rsid w:val="0082246B"/>
    <w:rsid w:val="008264EB"/>
    <w:rsid w:val="00826B8F"/>
    <w:rsid w:val="00831E8A"/>
    <w:rsid w:val="00835C76"/>
    <w:rsid w:val="008376E2"/>
    <w:rsid w:val="00842237"/>
    <w:rsid w:val="00843049"/>
    <w:rsid w:val="008437CA"/>
    <w:rsid w:val="0085209B"/>
    <w:rsid w:val="00855851"/>
    <w:rsid w:val="00856B66"/>
    <w:rsid w:val="008601AC"/>
    <w:rsid w:val="00861A5F"/>
    <w:rsid w:val="008644AD"/>
    <w:rsid w:val="00865735"/>
    <w:rsid w:val="00865DDB"/>
    <w:rsid w:val="00867538"/>
    <w:rsid w:val="00873B36"/>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156B"/>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77065"/>
    <w:rsid w:val="0098340B"/>
    <w:rsid w:val="00986830"/>
    <w:rsid w:val="009924C3"/>
    <w:rsid w:val="00993102"/>
    <w:rsid w:val="009B1570"/>
    <w:rsid w:val="009B4FD9"/>
    <w:rsid w:val="009C6F10"/>
    <w:rsid w:val="009D148F"/>
    <w:rsid w:val="009D3D70"/>
    <w:rsid w:val="009E6F7E"/>
    <w:rsid w:val="009E7A57"/>
    <w:rsid w:val="009F4803"/>
    <w:rsid w:val="009F4F6A"/>
    <w:rsid w:val="00A1293E"/>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841F4"/>
    <w:rsid w:val="00A930AE"/>
    <w:rsid w:val="00AA1A95"/>
    <w:rsid w:val="00AA260F"/>
    <w:rsid w:val="00AB1EE7"/>
    <w:rsid w:val="00AB4B37"/>
    <w:rsid w:val="00AB5762"/>
    <w:rsid w:val="00AB675F"/>
    <w:rsid w:val="00AC2679"/>
    <w:rsid w:val="00AC4BE4"/>
    <w:rsid w:val="00AD05E6"/>
    <w:rsid w:val="00AD0D3F"/>
    <w:rsid w:val="00AE1D7D"/>
    <w:rsid w:val="00AE2A8B"/>
    <w:rsid w:val="00AE3F64"/>
    <w:rsid w:val="00AF7386"/>
    <w:rsid w:val="00AF7934"/>
    <w:rsid w:val="00B00B81"/>
    <w:rsid w:val="00B04580"/>
    <w:rsid w:val="00B04B09"/>
    <w:rsid w:val="00B16A51"/>
    <w:rsid w:val="00B27319"/>
    <w:rsid w:val="00B32222"/>
    <w:rsid w:val="00B3618D"/>
    <w:rsid w:val="00B36233"/>
    <w:rsid w:val="00B42851"/>
    <w:rsid w:val="00B45350"/>
    <w:rsid w:val="00B45AC7"/>
    <w:rsid w:val="00B5372F"/>
    <w:rsid w:val="00B53987"/>
    <w:rsid w:val="00B61129"/>
    <w:rsid w:val="00B67E7F"/>
    <w:rsid w:val="00B74140"/>
    <w:rsid w:val="00B76DB3"/>
    <w:rsid w:val="00B839B2"/>
    <w:rsid w:val="00B83F17"/>
    <w:rsid w:val="00B94252"/>
    <w:rsid w:val="00B9715A"/>
    <w:rsid w:val="00BA14BE"/>
    <w:rsid w:val="00BA2732"/>
    <w:rsid w:val="00BA293D"/>
    <w:rsid w:val="00BA49BC"/>
    <w:rsid w:val="00BA56B7"/>
    <w:rsid w:val="00BA5BDB"/>
    <w:rsid w:val="00BA7A1E"/>
    <w:rsid w:val="00BB2F6C"/>
    <w:rsid w:val="00BB3875"/>
    <w:rsid w:val="00BB5860"/>
    <w:rsid w:val="00BB6AAD"/>
    <w:rsid w:val="00BC4A19"/>
    <w:rsid w:val="00BC4E6D"/>
    <w:rsid w:val="00BD0617"/>
    <w:rsid w:val="00BD0A9E"/>
    <w:rsid w:val="00BD2E9B"/>
    <w:rsid w:val="00BD7FB2"/>
    <w:rsid w:val="00BE3ED5"/>
    <w:rsid w:val="00C00930"/>
    <w:rsid w:val="00C060AD"/>
    <w:rsid w:val="00C113BF"/>
    <w:rsid w:val="00C17A84"/>
    <w:rsid w:val="00C2176E"/>
    <w:rsid w:val="00C23430"/>
    <w:rsid w:val="00C27D67"/>
    <w:rsid w:val="00C435AF"/>
    <w:rsid w:val="00C4631F"/>
    <w:rsid w:val="00C47CDE"/>
    <w:rsid w:val="00C50E16"/>
    <w:rsid w:val="00C55258"/>
    <w:rsid w:val="00C75FA3"/>
    <w:rsid w:val="00C82EEB"/>
    <w:rsid w:val="00C971DC"/>
    <w:rsid w:val="00CA16B7"/>
    <w:rsid w:val="00CA627E"/>
    <w:rsid w:val="00CA62AE"/>
    <w:rsid w:val="00CB03B8"/>
    <w:rsid w:val="00CB5B1A"/>
    <w:rsid w:val="00CC220B"/>
    <w:rsid w:val="00CC5C43"/>
    <w:rsid w:val="00CD02AE"/>
    <w:rsid w:val="00CD2A4F"/>
    <w:rsid w:val="00CE03CA"/>
    <w:rsid w:val="00CE22F1"/>
    <w:rsid w:val="00CE50F2"/>
    <w:rsid w:val="00CE6502"/>
    <w:rsid w:val="00CF7D3C"/>
    <w:rsid w:val="00D01F09"/>
    <w:rsid w:val="00D03268"/>
    <w:rsid w:val="00D03527"/>
    <w:rsid w:val="00D147EB"/>
    <w:rsid w:val="00D2215A"/>
    <w:rsid w:val="00D34667"/>
    <w:rsid w:val="00D401E1"/>
    <w:rsid w:val="00D408B4"/>
    <w:rsid w:val="00D44330"/>
    <w:rsid w:val="00D524C8"/>
    <w:rsid w:val="00D70E24"/>
    <w:rsid w:val="00D72B61"/>
    <w:rsid w:val="00DA3D1D"/>
    <w:rsid w:val="00DA6A41"/>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0E13"/>
    <w:rsid w:val="00E515CB"/>
    <w:rsid w:val="00E52260"/>
    <w:rsid w:val="00E639B6"/>
    <w:rsid w:val="00E6434B"/>
    <w:rsid w:val="00E6463D"/>
    <w:rsid w:val="00E71492"/>
    <w:rsid w:val="00E72E9B"/>
    <w:rsid w:val="00E850C3"/>
    <w:rsid w:val="00E87DF2"/>
    <w:rsid w:val="00E9462E"/>
    <w:rsid w:val="00E95168"/>
    <w:rsid w:val="00EA470E"/>
    <w:rsid w:val="00EA47A7"/>
    <w:rsid w:val="00EA57EB"/>
    <w:rsid w:val="00EB2457"/>
    <w:rsid w:val="00EB3226"/>
    <w:rsid w:val="00EC213A"/>
    <w:rsid w:val="00EC3E34"/>
    <w:rsid w:val="00EC7744"/>
    <w:rsid w:val="00ED0DAD"/>
    <w:rsid w:val="00ED0F46"/>
    <w:rsid w:val="00ED2373"/>
    <w:rsid w:val="00ED24F9"/>
    <w:rsid w:val="00ED2E38"/>
    <w:rsid w:val="00EE3E8A"/>
    <w:rsid w:val="00EE6468"/>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63142"/>
    <w:rsid w:val="00F715D2"/>
    <w:rsid w:val="00F7274F"/>
    <w:rsid w:val="00F74E84"/>
    <w:rsid w:val="00F76FA8"/>
    <w:rsid w:val="00F85AFE"/>
    <w:rsid w:val="00F93F08"/>
    <w:rsid w:val="00F94CED"/>
    <w:rsid w:val="00FA02BB"/>
    <w:rsid w:val="00FA2CEE"/>
    <w:rsid w:val="00FA318C"/>
    <w:rsid w:val="00FB6F92"/>
    <w:rsid w:val="00FC017B"/>
    <w:rsid w:val="00FC026E"/>
    <w:rsid w:val="00FC5124"/>
    <w:rsid w:val="00FC7920"/>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customStyle="1" w:styleId="charsubdno">
    <w:name w:val="charsubdno"/>
    <w:basedOn w:val="DefaultParagraphFont"/>
    <w:rsid w:val="00207A63"/>
  </w:style>
  <w:style w:type="character" w:customStyle="1" w:styleId="charsubdtext">
    <w:name w:val="charsubdtext"/>
    <w:basedOn w:val="DefaultParagraphFont"/>
    <w:rsid w:val="00207A63"/>
  </w:style>
  <w:style w:type="paragraph" w:styleId="TOC2">
    <w:name w:val="toc 2"/>
    <w:basedOn w:val="Normal"/>
    <w:autoRedefine/>
    <w:uiPriority w:val="39"/>
    <w:semiHidden/>
    <w:unhideWhenUsed/>
    <w:rsid w:val="00DA6A41"/>
    <w:pPr>
      <w:spacing w:before="100" w:beforeAutospacing="1" w:after="100" w:afterAutospacing="1" w:line="240" w:lineRule="auto"/>
    </w:pPr>
    <w:rPr>
      <w:rFonts w:ascii="Times New Roman" w:hAnsi="Times New Roman"/>
      <w:color w:val="auto"/>
      <w:sz w:val="24"/>
      <w:lang w:eastAsia="en-AU"/>
    </w:rPr>
  </w:style>
  <w:style w:type="paragraph" w:styleId="TOC3">
    <w:name w:val="toc 3"/>
    <w:basedOn w:val="Normal"/>
    <w:autoRedefine/>
    <w:uiPriority w:val="39"/>
    <w:semiHidden/>
    <w:unhideWhenUsed/>
    <w:rsid w:val="00DA6A41"/>
    <w:pPr>
      <w:spacing w:before="100" w:beforeAutospacing="1" w:after="100" w:afterAutospacing="1" w:line="240" w:lineRule="auto"/>
    </w:pPr>
    <w:rPr>
      <w:rFonts w:ascii="Times New Roman" w:hAnsi="Times New Roman"/>
      <w:color w:val="auto"/>
      <w:sz w:val="24"/>
      <w:lang w:eastAsia="en-AU"/>
    </w:rPr>
  </w:style>
  <w:style w:type="paragraph" w:styleId="TOC4">
    <w:name w:val="toc 4"/>
    <w:basedOn w:val="Normal"/>
    <w:autoRedefine/>
    <w:uiPriority w:val="39"/>
    <w:semiHidden/>
    <w:unhideWhenUsed/>
    <w:rsid w:val="00DA6A41"/>
    <w:pPr>
      <w:spacing w:before="100" w:beforeAutospacing="1" w:after="100" w:afterAutospacing="1" w:line="240" w:lineRule="auto"/>
    </w:pPr>
    <w:rPr>
      <w:rFonts w:ascii="Times New Roman" w:hAnsi="Times New Roman"/>
      <w:color w:val="auto"/>
      <w:sz w:val="24"/>
      <w:lang w:eastAsia="en-AU"/>
    </w:rPr>
  </w:style>
  <w:style w:type="paragraph" w:styleId="TOC5">
    <w:name w:val="toc 5"/>
    <w:basedOn w:val="Normal"/>
    <w:autoRedefine/>
    <w:uiPriority w:val="39"/>
    <w:semiHidden/>
    <w:unhideWhenUsed/>
    <w:rsid w:val="00DA6A41"/>
    <w:pPr>
      <w:spacing w:before="100" w:beforeAutospacing="1" w:after="100" w:afterAutospacing="1" w:line="240" w:lineRule="auto"/>
    </w:pPr>
    <w:rPr>
      <w:rFonts w:ascii="Times New Roman" w:hAnsi="Times New Roman"/>
      <w:color w:val="auto"/>
      <w:sz w:val="24"/>
      <w:lang w:eastAsia="en-AU"/>
    </w:rPr>
  </w:style>
  <w:style w:type="paragraph" w:styleId="ListParagraph">
    <w:name w:val="List Paragraph"/>
    <w:basedOn w:val="Normal"/>
    <w:uiPriority w:val="34"/>
    <w:qFormat/>
    <w:rsid w:val="00011C7A"/>
    <w:pPr>
      <w:ind w:left="720"/>
      <w:contextualSpacing/>
    </w:pPr>
  </w:style>
  <w:style w:type="paragraph" w:styleId="Revision">
    <w:name w:val="Revision"/>
    <w:hidden/>
    <w:uiPriority w:val="99"/>
    <w:semiHidden/>
    <w:rsid w:val="00EC3E34"/>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2D7C37"/>
    <w:rPr>
      <w:sz w:val="16"/>
      <w:szCs w:val="16"/>
    </w:rPr>
  </w:style>
  <w:style w:type="paragraph" w:styleId="CommentSubject">
    <w:name w:val="annotation subject"/>
    <w:basedOn w:val="CommentText"/>
    <w:next w:val="CommentText"/>
    <w:link w:val="CommentSubjectChar"/>
    <w:semiHidden/>
    <w:unhideWhenUsed/>
    <w:rsid w:val="002D7C37"/>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2D7C37"/>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532475">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57798639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4168357">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5258438">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67647178">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563254799">
      <w:bodyDiv w:val="1"/>
      <w:marLeft w:val="0"/>
      <w:marRight w:val="0"/>
      <w:marTop w:val="0"/>
      <w:marBottom w:val="0"/>
      <w:divBdr>
        <w:top w:val="none" w:sz="0" w:space="0" w:color="auto"/>
        <w:left w:val="none" w:sz="0" w:space="0" w:color="auto"/>
        <w:bottom w:val="none" w:sz="0" w:space="0" w:color="auto"/>
        <w:right w:val="none" w:sz="0" w:space="0" w:color="auto"/>
      </w:divBdr>
    </w:div>
    <w:div w:id="1772357259">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23C00554" TargetMode="External"/><Relationship Id="rId13" Type="http://schemas.openxmlformats.org/officeDocument/2006/relationships/hyperlink" Target="https://www.health.gov.au/topics/private-health-insurance/private-health-insurance-reform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rivatehealth.gov.au/health_insurance/phichanges/index.htm" TargetMode="External"/><Relationship Id="rId17" Type="http://schemas.openxmlformats.org/officeDocument/2006/relationships/hyperlink" Target="http://www.mbsonline.gov.au/internet/mbsonline/publishing.nsf/Content/downloads" TargetMode="External"/><Relationship Id="rId2" Type="http://schemas.openxmlformats.org/officeDocument/2006/relationships/numbering" Target="numbering.xml"/><Relationship Id="rId16" Type="http://schemas.openxmlformats.org/officeDocument/2006/relationships/hyperlink" Target="https://www.servicesaustralia.gov.au/organisations/health-professionals/news/al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MBS@health.gov.au" TargetMode="External"/><Relationship Id="rId5" Type="http://schemas.openxmlformats.org/officeDocument/2006/relationships/webSettings" Target="webSettings.xml"/><Relationship Id="rId15" Type="http://schemas.openxmlformats.org/officeDocument/2006/relationships/hyperlink" Target="mailto:PHI@health.gov.au" TargetMode="External"/><Relationship Id="rId10" Type="http://schemas.openxmlformats.org/officeDocument/2006/relationships/hyperlink" Target="http://www.mbsonline.gov.a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bsonline.gov.au/" TargetMode="External"/><Relationship Id="rId14" Type="http://schemas.openxmlformats.org/officeDocument/2006/relationships/hyperlink" Target="https://www.legislation.gov.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995</Words>
  <Characters>4860</Characters>
  <Application>Microsoft Office Word</Application>
  <DocSecurity>0</DocSecurity>
  <Lines>91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2023-10-11T22:33:00Z</dcterms:created>
  <dcterms:modified xsi:type="dcterms:W3CDTF">2023-10-12T02:32:00Z</dcterms:modified>
</cp:coreProperties>
</file>