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7E49E" w14:textId="6BF4C58F" w:rsidR="00567E36" w:rsidRPr="0070224F" w:rsidRDefault="00093620" w:rsidP="0070224F">
      <w:pPr>
        <w:pStyle w:val="Heading1"/>
        <w:spacing w:before="120"/>
        <w:rPr>
          <w:rFonts w:ascii="Arial" w:hAnsi="Arial" w:cs="Arial"/>
          <w:color w:val="002060"/>
        </w:rPr>
      </w:pPr>
      <w:r>
        <w:rPr>
          <w:rFonts w:ascii="Arial" w:hAnsi="Arial" w:cs="Arial"/>
          <w:color w:val="002060"/>
        </w:rPr>
        <w:t xml:space="preserve">Removal of age restriction for glucocorticoid injections of keloid lesions </w:t>
      </w:r>
      <w:r w:rsidR="009C2404">
        <w:rPr>
          <w:rFonts w:ascii="Arial" w:hAnsi="Arial" w:cs="Arial"/>
          <w:color w:val="002060"/>
        </w:rPr>
        <w:t xml:space="preserve">(MBS </w:t>
      </w:r>
      <w:r w:rsidR="00CC5C50">
        <w:rPr>
          <w:rFonts w:ascii="Arial" w:hAnsi="Arial" w:cs="Arial"/>
          <w:color w:val="002060"/>
        </w:rPr>
        <w:t>I</w:t>
      </w:r>
      <w:r w:rsidR="00567E36" w:rsidRPr="0070224F">
        <w:rPr>
          <w:rFonts w:ascii="Arial" w:hAnsi="Arial" w:cs="Arial"/>
          <w:color w:val="002060"/>
        </w:rPr>
        <w:t>tem</w:t>
      </w:r>
      <w:r w:rsidR="009C2404">
        <w:rPr>
          <w:rFonts w:ascii="Arial" w:hAnsi="Arial" w:cs="Arial"/>
          <w:color w:val="002060"/>
        </w:rPr>
        <w:t xml:space="preserve"> 30210</w:t>
      </w:r>
      <w:r>
        <w:rPr>
          <w:rFonts w:ascii="Arial" w:hAnsi="Arial" w:cs="Arial"/>
          <w:color w:val="002060"/>
        </w:rPr>
        <w:t>)</w:t>
      </w:r>
    </w:p>
    <w:p w14:paraId="5FB921F8" w14:textId="4805953E" w:rsidR="00567E36" w:rsidRPr="00490997" w:rsidRDefault="00567E36" w:rsidP="00E346AC">
      <w:pPr>
        <w:rPr>
          <w:bCs/>
        </w:rPr>
      </w:pPr>
      <w:bookmarkStart w:id="0" w:name="_Hlk4568006"/>
      <w:r>
        <w:t xml:space="preserve">Last updated: </w:t>
      </w:r>
      <w:bookmarkStart w:id="1" w:name="_Hlk535506978"/>
      <w:bookmarkEnd w:id="0"/>
      <w:r w:rsidR="008966E2">
        <w:t>22</w:t>
      </w:r>
      <w:r w:rsidRPr="00490997">
        <w:rPr>
          <w:bCs/>
          <w:iCs/>
        </w:rPr>
        <w:t xml:space="preserve"> </w:t>
      </w:r>
      <w:r w:rsidR="007F4B8E" w:rsidRPr="00490997">
        <w:rPr>
          <w:bCs/>
          <w:iCs/>
        </w:rPr>
        <w:t>September</w:t>
      </w:r>
      <w:r w:rsidR="002414FB" w:rsidRPr="00490997">
        <w:rPr>
          <w:bCs/>
          <w:iCs/>
        </w:rPr>
        <w:t xml:space="preserve"> </w:t>
      </w:r>
      <w:r w:rsidRPr="00490997">
        <w:rPr>
          <w:bCs/>
          <w:iCs/>
        </w:rPr>
        <w:t>2021</w:t>
      </w:r>
    </w:p>
    <w:p w14:paraId="2339C0FD" w14:textId="560FFF39" w:rsidR="00E346AC" w:rsidRPr="00E346AC" w:rsidRDefault="00E346AC" w:rsidP="00567E36">
      <w:pPr>
        <w:pStyle w:val="ListParagraph"/>
      </w:pPr>
      <w:r w:rsidRPr="00E346AC">
        <w:rPr>
          <w:rFonts w:eastAsiaTheme="minorHAnsi"/>
        </w:rPr>
        <w:t>From 1 November 2021,</w:t>
      </w:r>
      <w:r w:rsidR="009C1E95">
        <w:rPr>
          <w:rFonts w:eastAsiaTheme="minorHAnsi"/>
        </w:rPr>
        <w:t xml:space="preserve"> </w:t>
      </w:r>
      <w:r w:rsidR="009C1E95" w:rsidRPr="00490997">
        <w:rPr>
          <w:rFonts w:eastAsiaTheme="minorHAnsi"/>
        </w:rPr>
        <w:t>MBS item 30210 will</w:t>
      </w:r>
      <w:r w:rsidR="009C1E95">
        <w:rPr>
          <w:rFonts w:eastAsiaTheme="minorHAnsi"/>
        </w:rPr>
        <w:t xml:space="preserve"> be amended to </w:t>
      </w:r>
      <w:r>
        <w:rPr>
          <w:rFonts w:eastAsiaTheme="minorHAnsi"/>
        </w:rPr>
        <w:t>r</w:t>
      </w:r>
      <w:r w:rsidRPr="00E346AC">
        <w:rPr>
          <w:rFonts w:eastAsiaTheme="minorHAnsi"/>
        </w:rPr>
        <w:t>emov</w:t>
      </w:r>
      <w:r w:rsidR="009C1E95">
        <w:rPr>
          <w:rFonts w:eastAsiaTheme="minorHAnsi"/>
        </w:rPr>
        <w:t>e</w:t>
      </w:r>
      <w:r w:rsidRPr="00E346AC">
        <w:rPr>
          <w:rFonts w:eastAsiaTheme="minorHAnsi"/>
        </w:rPr>
        <w:t xml:space="preserve"> </w:t>
      </w:r>
      <w:r w:rsidR="00093620">
        <w:rPr>
          <w:rFonts w:eastAsiaTheme="minorHAnsi"/>
        </w:rPr>
        <w:t xml:space="preserve">an </w:t>
      </w:r>
      <w:r w:rsidRPr="00E346AC">
        <w:rPr>
          <w:rFonts w:eastAsiaTheme="minorHAnsi"/>
        </w:rPr>
        <w:t>age restriction</w:t>
      </w:r>
      <w:r w:rsidR="009C1E95">
        <w:rPr>
          <w:rFonts w:eastAsiaTheme="minorHAnsi"/>
        </w:rPr>
        <w:t>.</w:t>
      </w:r>
      <w:r w:rsidRPr="00E346AC">
        <w:rPr>
          <w:rFonts w:eastAsiaTheme="minorHAnsi"/>
        </w:rPr>
        <w:t xml:space="preserve"> </w:t>
      </w:r>
    </w:p>
    <w:p w14:paraId="5C59123D" w14:textId="42F05741" w:rsidR="00567E36" w:rsidRPr="007C4C33" w:rsidRDefault="00567E36" w:rsidP="00567E36">
      <w:pPr>
        <w:pStyle w:val="ListParagraph"/>
      </w:pPr>
      <w:r>
        <w:rPr>
          <w:rFonts w:eastAsiaTheme="minorHAnsi"/>
        </w:rPr>
        <w:t>Th</w:t>
      </w:r>
      <w:r w:rsidR="00E346AC">
        <w:rPr>
          <w:rFonts w:eastAsiaTheme="minorHAnsi"/>
        </w:rPr>
        <w:t>is</w:t>
      </w:r>
      <w:r>
        <w:rPr>
          <w:rFonts w:eastAsiaTheme="minorHAnsi"/>
        </w:rPr>
        <w:t xml:space="preserve"> item </w:t>
      </w:r>
      <w:r w:rsidR="00E346AC" w:rsidRPr="00E346AC">
        <w:t>provides injections of glucocorticoid preparations for the treatment of keloid and other skin lesions</w:t>
      </w:r>
      <w:r w:rsidR="00E346AC">
        <w:t>.</w:t>
      </w:r>
      <w:r>
        <w:t xml:space="preserve"> </w:t>
      </w:r>
    </w:p>
    <w:bookmarkEnd w:id="1"/>
    <w:p w14:paraId="601DA49F" w14:textId="2B9EC093" w:rsidR="00567E36" w:rsidRDefault="00093620" w:rsidP="00567E36">
      <w:pPr>
        <w:pStyle w:val="ListParagraph"/>
        <w:rPr>
          <w:szCs w:val="22"/>
        </w:rPr>
      </w:pPr>
      <w:r>
        <w:t>Patients will have access to a clinically relevant service irrespective of age.</w:t>
      </w:r>
    </w:p>
    <w:p w14:paraId="6C414844" w14:textId="77777777" w:rsidR="00567E36" w:rsidRDefault="00352D7C" w:rsidP="00567E36">
      <w:pPr>
        <w:pStyle w:val="ListParagraph"/>
        <w:numPr>
          <w:ilvl w:val="0"/>
          <w:numId w:val="0"/>
        </w:numPr>
        <w:ind w:left="360"/>
        <w:sectPr w:rsidR="00567E36" w:rsidSect="00567E36">
          <w:headerReference w:type="default" r:id="rId7"/>
          <w:footerReference w:type="default" r:id="rId8"/>
          <w:pgSz w:w="11906" w:h="16838"/>
          <w:pgMar w:top="3261" w:right="720" w:bottom="720" w:left="720" w:header="708" w:footer="708" w:gutter="0"/>
          <w:cols w:space="708"/>
          <w:docGrid w:linePitch="360"/>
        </w:sectPr>
      </w:pPr>
      <w:r>
        <w:rPr>
          <w:rStyle w:val="BookTitle"/>
        </w:rPr>
        <w:pict w14:anchorId="646E0B5C">
          <v:rect id="_x0000_i1026" style="width:500.25pt;height:1.35pt" o:hrpct="990" o:hralign="center" o:hrstd="t" o:hr="t" fillcolor="#a0a0a0" stroked="f"/>
        </w:pict>
      </w:r>
    </w:p>
    <w:p w14:paraId="1F7E571C" w14:textId="77777777" w:rsidR="0070224F" w:rsidRPr="0070224F" w:rsidRDefault="0070224F" w:rsidP="0070224F">
      <w:pPr>
        <w:pStyle w:val="Heading2"/>
        <w:rPr>
          <w:rFonts w:ascii="Arial" w:hAnsi="Arial" w:cs="Arial"/>
          <w:color w:val="002060"/>
        </w:rPr>
      </w:pPr>
      <w:r w:rsidRPr="0070224F">
        <w:rPr>
          <w:rFonts w:ascii="Arial" w:hAnsi="Arial" w:cs="Arial"/>
          <w:color w:val="002060"/>
        </w:rPr>
        <w:t>What are the changes?</w:t>
      </w:r>
    </w:p>
    <w:p w14:paraId="35C857E4" w14:textId="65288F29" w:rsidR="009A6928" w:rsidRPr="009A6928" w:rsidRDefault="009C1E95" w:rsidP="00393BB0">
      <w:r>
        <w:t>From 1 November 2021</w:t>
      </w:r>
      <w:r w:rsidR="00490997">
        <w:t>,</w:t>
      </w:r>
      <w:r w:rsidR="009A1E71">
        <w:t xml:space="preserve"> an age restriction governing eligibility for glucocorticoid injections of keloid lesions </w:t>
      </w:r>
      <w:r w:rsidR="00093620">
        <w:t>will be removed</w:t>
      </w:r>
      <w:r w:rsidR="009A6928" w:rsidRPr="009A6928">
        <w:t xml:space="preserve">. </w:t>
      </w:r>
    </w:p>
    <w:p w14:paraId="61593566" w14:textId="77777777" w:rsidR="00567E36" w:rsidRPr="0070224F" w:rsidRDefault="00567E36" w:rsidP="00567E36">
      <w:pPr>
        <w:pStyle w:val="Heading2"/>
        <w:rPr>
          <w:rFonts w:ascii="Arial" w:hAnsi="Arial" w:cs="Arial"/>
          <w:color w:val="002060"/>
        </w:rPr>
      </w:pPr>
      <w:r w:rsidRPr="0070224F">
        <w:rPr>
          <w:rFonts w:ascii="Arial" w:hAnsi="Arial" w:cs="Arial"/>
          <w:color w:val="002060"/>
        </w:rPr>
        <w:t>Why are the changes being made?</w:t>
      </w:r>
    </w:p>
    <w:p w14:paraId="4B1EA0C7" w14:textId="3512A1D8" w:rsidR="009A6928" w:rsidRPr="009A6928" w:rsidRDefault="00EA0805" w:rsidP="009A6928">
      <w:r>
        <w:rPr>
          <w:rFonts w:eastAsia="Times New Roman"/>
        </w:rPr>
        <w:t xml:space="preserve">This change </w:t>
      </w:r>
      <w:r w:rsidR="00393BB0" w:rsidRPr="009A6928">
        <w:t>removes a barrier to patient access for a clinically relevant service</w:t>
      </w:r>
      <w:r w:rsidR="009A1E71">
        <w:t xml:space="preserve"> and improve</w:t>
      </w:r>
      <w:r w:rsidR="00CF7B2D">
        <w:t>s</w:t>
      </w:r>
      <w:r w:rsidR="009A1E71">
        <w:t xml:space="preserve"> equity. </w:t>
      </w:r>
    </w:p>
    <w:p w14:paraId="7A599A6F" w14:textId="77777777" w:rsidR="00567E36" w:rsidRPr="0070224F" w:rsidRDefault="00567E36" w:rsidP="00567E36">
      <w:pPr>
        <w:pStyle w:val="Heading2"/>
        <w:rPr>
          <w:rFonts w:ascii="Arial" w:hAnsi="Arial" w:cs="Arial"/>
          <w:color w:val="002060"/>
        </w:rPr>
      </w:pPr>
      <w:r w:rsidRPr="0070224F">
        <w:rPr>
          <w:rFonts w:ascii="Arial" w:hAnsi="Arial" w:cs="Arial"/>
          <w:color w:val="002060"/>
        </w:rPr>
        <w:t>What does this mean for providers?</w:t>
      </w:r>
    </w:p>
    <w:p w14:paraId="5A86901B" w14:textId="2C3C05AF" w:rsidR="00567E36" w:rsidRDefault="00567E36" w:rsidP="00567E36">
      <w:r>
        <w:t xml:space="preserve">Providers will </w:t>
      </w:r>
      <w:r w:rsidR="009A1E71">
        <w:t xml:space="preserve">be </w:t>
      </w:r>
      <w:r w:rsidR="00CF7B2D">
        <w:t xml:space="preserve">able </w:t>
      </w:r>
      <w:r w:rsidR="009A1E71">
        <w:t>to access this service for a broader population of suitable patients</w:t>
      </w:r>
      <w:r w:rsidR="00CF7B2D">
        <w:t>.</w:t>
      </w:r>
      <w:r>
        <w:t xml:space="preserve"> </w:t>
      </w:r>
    </w:p>
    <w:p w14:paraId="77533858" w14:textId="77777777" w:rsidR="00567E36" w:rsidRPr="0070224F" w:rsidRDefault="00567E36" w:rsidP="00567E36">
      <w:pPr>
        <w:pStyle w:val="Heading2"/>
        <w:rPr>
          <w:rFonts w:ascii="Arial" w:hAnsi="Arial" w:cs="Arial"/>
          <w:color w:val="002060"/>
        </w:rPr>
      </w:pPr>
      <w:r w:rsidRPr="0070224F">
        <w:rPr>
          <w:rFonts w:ascii="Arial" w:hAnsi="Arial" w:cs="Arial"/>
          <w:color w:val="002060"/>
        </w:rPr>
        <w:t>How will these changes affect patients?</w:t>
      </w:r>
    </w:p>
    <w:p w14:paraId="2349FEE3" w14:textId="01F3E0DC" w:rsidR="00853E80" w:rsidRPr="00191400" w:rsidRDefault="009A1E71" w:rsidP="00567E36">
      <w:bookmarkStart w:id="2" w:name="_Hlk75352681"/>
      <w:r>
        <w:t>T</w:t>
      </w:r>
      <w:r w:rsidRPr="001F1F8F">
        <w:t xml:space="preserve">he change </w:t>
      </w:r>
      <w:bookmarkEnd w:id="2"/>
      <w:r w:rsidR="00393BB0">
        <w:t>improve</w:t>
      </w:r>
      <w:r w:rsidR="00CF7B2D">
        <w:t>s</w:t>
      </w:r>
      <w:r w:rsidR="00393BB0">
        <w:t xml:space="preserve"> patient access to clinically relevant services.</w:t>
      </w:r>
    </w:p>
    <w:p w14:paraId="68C40249" w14:textId="77777777" w:rsidR="00567E36" w:rsidRPr="0070224F" w:rsidRDefault="00567E36" w:rsidP="00567E36">
      <w:pPr>
        <w:pStyle w:val="Heading2"/>
        <w:rPr>
          <w:rFonts w:ascii="Arial" w:hAnsi="Arial" w:cs="Arial"/>
          <w:color w:val="002060"/>
        </w:rPr>
      </w:pPr>
      <w:r w:rsidRPr="0070224F">
        <w:rPr>
          <w:rFonts w:ascii="Arial" w:hAnsi="Arial" w:cs="Arial"/>
          <w:color w:val="002060"/>
        </w:rPr>
        <w:t>Who was consulted on the changes?</w:t>
      </w:r>
    </w:p>
    <w:p w14:paraId="511CA56D" w14:textId="455CA5C9" w:rsidR="00E54EED" w:rsidRDefault="00EB028F" w:rsidP="00CF7B2D">
      <w:r w:rsidRPr="00EB028F">
        <w:t xml:space="preserve">This amendment was </w:t>
      </w:r>
      <w:r w:rsidR="009A1E71">
        <w:t>developed</w:t>
      </w:r>
      <w:r w:rsidR="009A1E71" w:rsidRPr="00EB028F">
        <w:t xml:space="preserve"> </w:t>
      </w:r>
      <w:r w:rsidR="00221123">
        <w:t>in consultation with</w:t>
      </w:r>
      <w:r w:rsidRPr="00EB028F">
        <w:t xml:space="preserve"> the Dermatology and Skin Services Advisory Group</w:t>
      </w:r>
      <w:r w:rsidR="00221123">
        <w:t>,</w:t>
      </w:r>
      <w:r w:rsidR="009A1E71">
        <w:t xml:space="preserve"> a group of clinical experts </w:t>
      </w:r>
      <w:r w:rsidR="009A1E71">
        <w:rPr>
          <w:rFonts w:eastAsia="Times New Roman"/>
        </w:rPr>
        <w:t>representing the Australasian College of Dermatologists, Australian Society of Plastic Surgeons, Skin Cancer College of Australasia and the Australian Medical Association that</w:t>
      </w:r>
      <w:r w:rsidR="00B77A51">
        <w:rPr>
          <w:rFonts w:eastAsia="Times New Roman"/>
        </w:rPr>
        <w:t xml:space="preserve"> advises</w:t>
      </w:r>
      <w:r w:rsidR="009A1E71">
        <w:rPr>
          <w:rFonts w:eastAsia="Times New Roman"/>
        </w:rPr>
        <w:t xml:space="preserve"> </w:t>
      </w:r>
      <w:r w:rsidR="00393BB0">
        <w:rPr>
          <w:rFonts w:eastAsia="Times New Roman"/>
        </w:rPr>
        <w:t xml:space="preserve">the Department of Health </w:t>
      </w:r>
      <w:r w:rsidR="00221123">
        <w:t>on MBS dermatology and skin services policy</w:t>
      </w:r>
      <w:r w:rsidR="00D53E20">
        <w:t>.</w:t>
      </w:r>
    </w:p>
    <w:p w14:paraId="71F4D9C1" w14:textId="6949D927" w:rsidR="00567E36" w:rsidRPr="0070224F" w:rsidRDefault="00567E36" w:rsidP="00567E36">
      <w:pPr>
        <w:pStyle w:val="Heading2"/>
        <w:rPr>
          <w:rFonts w:ascii="Arial" w:hAnsi="Arial" w:cs="Arial"/>
          <w:color w:val="002060"/>
        </w:rPr>
      </w:pPr>
      <w:r w:rsidRPr="0070224F">
        <w:rPr>
          <w:rFonts w:ascii="Arial" w:hAnsi="Arial" w:cs="Arial"/>
          <w:color w:val="002060"/>
        </w:rPr>
        <w:t>How will the changes be monitored and reviewed?</w:t>
      </w:r>
    </w:p>
    <w:p w14:paraId="63A9DB6F" w14:textId="3BA6C7FC" w:rsidR="00956C67" w:rsidRDefault="00956C67" w:rsidP="00956C67">
      <w:r w:rsidRPr="00BB23BD">
        <w:t xml:space="preserve">MBS item </w:t>
      </w:r>
      <w:r>
        <w:t>30210</w:t>
      </w:r>
      <w:r w:rsidRPr="00BB23BD">
        <w:t xml:space="preserve"> will </w:t>
      </w:r>
      <w:r>
        <w:t xml:space="preserve">continue to </w:t>
      </w:r>
      <w:r w:rsidRPr="00BB23BD">
        <w:t>be subject to MBS compliance processes and activities, including random and targeted audits which may require a provider to submit evidence about the services claimed.</w:t>
      </w:r>
    </w:p>
    <w:p w14:paraId="5952A511" w14:textId="0DC208E1" w:rsidR="00567E36" w:rsidRDefault="00567E36" w:rsidP="00567E36"/>
    <w:p w14:paraId="539708F9" w14:textId="0E50E18B" w:rsidR="00DC2AE2" w:rsidRDefault="00DC2AE2" w:rsidP="00956C67">
      <w:pPr>
        <w:spacing w:line="259" w:lineRule="auto"/>
      </w:pPr>
      <w:r>
        <w:br w:type="page"/>
      </w:r>
    </w:p>
    <w:p w14:paraId="0ACFD7EF" w14:textId="1B301083" w:rsidR="00DC2AE2" w:rsidRPr="00430D77" w:rsidRDefault="00DC2AE2" w:rsidP="00DC2AE2">
      <w:pPr>
        <w:pStyle w:val="Heading2"/>
        <w:rPr>
          <w:rFonts w:ascii="Arial" w:hAnsi="Arial" w:cs="Arial"/>
          <w:color w:val="002060"/>
        </w:rPr>
      </w:pPr>
      <w:r w:rsidRPr="00EB028F">
        <w:rPr>
          <w:rFonts w:ascii="Arial" w:hAnsi="Arial" w:cs="Arial"/>
          <w:color w:val="002060"/>
        </w:rPr>
        <w:lastRenderedPageBreak/>
        <w:t>Item Descriptor</w:t>
      </w:r>
      <w:r>
        <w:rPr>
          <w:rFonts w:ascii="Arial" w:hAnsi="Arial" w:cs="Arial"/>
          <w:color w:val="002060"/>
        </w:rPr>
        <w:t xml:space="preserve"> </w:t>
      </w:r>
    </w:p>
    <w:tbl>
      <w:tblPr>
        <w:tblStyle w:val="TableGrid"/>
        <w:tblW w:w="8818" w:type="dxa"/>
        <w:tblInd w:w="108" w:type="dxa"/>
        <w:tblLayout w:type="fixed"/>
        <w:tblLook w:val="01E0" w:firstRow="1" w:lastRow="1" w:firstColumn="1" w:lastColumn="1" w:noHBand="0" w:noVBand="0"/>
      </w:tblPr>
      <w:tblGrid>
        <w:gridCol w:w="1560"/>
        <w:gridCol w:w="7258"/>
      </w:tblGrid>
      <w:tr w:rsidR="00DC2AE2" w:rsidRPr="006B16DF" w14:paraId="716D4609" w14:textId="77777777" w:rsidTr="006B16DF">
        <w:tc>
          <w:tcPr>
            <w:tcW w:w="1560" w:type="dxa"/>
          </w:tcPr>
          <w:p w14:paraId="29F1856B" w14:textId="77777777" w:rsidR="00DC2AE2" w:rsidRPr="006B16DF" w:rsidRDefault="00DC2AE2" w:rsidP="006B16DF">
            <w:pPr>
              <w:spacing w:after="160"/>
              <w:rPr>
                <w:rFonts w:eastAsia="Times New Roman" w:cs="Arial"/>
                <w:b/>
                <w:bCs/>
                <w:szCs w:val="20"/>
              </w:rPr>
            </w:pPr>
            <w:r w:rsidRPr="006B16DF">
              <w:rPr>
                <w:rFonts w:eastAsia="Times New Roman" w:cs="Arial"/>
                <w:b/>
                <w:bCs/>
                <w:szCs w:val="20"/>
              </w:rPr>
              <w:t>30210</w:t>
            </w:r>
          </w:p>
        </w:tc>
        <w:tc>
          <w:tcPr>
            <w:tcW w:w="7258" w:type="dxa"/>
          </w:tcPr>
          <w:p w14:paraId="319814B1" w14:textId="54BFFA07" w:rsidR="00DC2AE2" w:rsidRPr="006B16DF" w:rsidRDefault="00DC2AE2" w:rsidP="00B77A51">
            <w:pPr>
              <w:spacing w:after="160"/>
              <w:rPr>
                <w:rFonts w:cs="Arial"/>
                <w:color w:val="000000"/>
                <w:szCs w:val="20"/>
                <w:shd w:val="clear" w:color="auto" w:fill="FFFFFF"/>
              </w:rPr>
            </w:pPr>
            <w:r w:rsidRPr="006B16DF">
              <w:rPr>
                <w:rFonts w:cs="Arial"/>
                <w:color w:val="000000"/>
                <w:szCs w:val="20"/>
                <w:shd w:val="clear" w:color="auto" w:fill="FFFFFF"/>
              </w:rPr>
              <w:t xml:space="preserve">Keloid and other skin lesions, extensive, multiple injections of glucocorticoid preparations, if undertaken in the operating theatre of a hospital </w:t>
            </w:r>
            <w:r w:rsidRPr="000175EA">
              <w:rPr>
                <w:rFonts w:cs="Arial"/>
                <w:strike/>
                <w:color w:val="FF0000"/>
                <w:szCs w:val="20"/>
                <w:shd w:val="clear" w:color="auto" w:fill="FFFFFF"/>
              </w:rPr>
              <w:t>on a patient</w:t>
            </w:r>
            <w:r w:rsidRPr="000175EA">
              <w:rPr>
                <w:rFonts w:cs="Arial"/>
                <w:color w:val="FF0000"/>
                <w:szCs w:val="20"/>
                <w:shd w:val="clear" w:color="auto" w:fill="FFFFFF"/>
              </w:rPr>
              <w:t xml:space="preserve"> </w:t>
            </w:r>
            <w:r w:rsidR="00956C67" w:rsidRPr="00B77A51">
              <w:rPr>
                <w:rFonts w:cs="Arial"/>
                <w:strike/>
                <w:color w:val="FF0000"/>
                <w:szCs w:val="20"/>
                <w:shd w:val="clear" w:color="auto" w:fill="FFFFFF"/>
              </w:rPr>
              <w:t>less than 16 years of age</w:t>
            </w:r>
            <w:r w:rsidR="00956C67" w:rsidRPr="00B77A51">
              <w:rPr>
                <w:rFonts w:cs="Arial"/>
                <w:color w:val="FF0000"/>
                <w:szCs w:val="20"/>
                <w:shd w:val="clear" w:color="auto" w:fill="FFFFFF"/>
              </w:rPr>
              <w:t xml:space="preserve"> </w:t>
            </w:r>
            <w:r w:rsidRPr="006B16DF">
              <w:rPr>
                <w:rFonts w:cs="Arial"/>
                <w:color w:val="000000"/>
                <w:szCs w:val="20"/>
                <w:shd w:val="clear" w:color="auto" w:fill="FFFFFF"/>
              </w:rPr>
              <w:t>(H) (</w:t>
            </w:r>
            <w:proofErr w:type="spellStart"/>
            <w:r w:rsidRPr="006B16DF">
              <w:rPr>
                <w:rFonts w:cs="Arial"/>
                <w:color w:val="000000"/>
                <w:szCs w:val="20"/>
                <w:shd w:val="clear" w:color="auto" w:fill="FFFFFF"/>
              </w:rPr>
              <w:t>Anaes</w:t>
            </w:r>
            <w:proofErr w:type="spellEnd"/>
            <w:r w:rsidRPr="006B16DF">
              <w:rPr>
                <w:rFonts w:cs="Arial"/>
                <w:color w:val="000000"/>
                <w:szCs w:val="20"/>
                <w:shd w:val="clear" w:color="auto" w:fill="FFFFFF"/>
              </w:rPr>
              <w:t>.)</w:t>
            </w:r>
          </w:p>
          <w:p w14:paraId="325E9455" w14:textId="0C9785BD" w:rsidR="00DC2AE2" w:rsidRPr="006B16DF" w:rsidRDefault="00DC2AE2" w:rsidP="00B77A51">
            <w:pPr>
              <w:spacing w:after="160"/>
              <w:rPr>
                <w:rFonts w:eastAsia="Times New Roman" w:cs="Arial"/>
                <w:color w:val="FF0000"/>
                <w:szCs w:val="20"/>
              </w:rPr>
            </w:pPr>
            <w:r w:rsidRPr="006B16DF">
              <w:rPr>
                <w:rFonts w:eastAsia="Times New Roman" w:cs="Arial"/>
                <w:szCs w:val="20"/>
              </w:rPr>
              <w:t xml:space="preserve">Fee: $169.55 Benefit: 75% </w:t>
            </w:r>
            <w:r>
              <w:rPr>
                <w:rFonts w:eastAsia="Times New Roman" w:cs="Arial"/>
                <w:szCs w:val="20"/>
              </w:rPr>
              <w:t>= $</w:t>
            </w:r>
            <w:r w:rsidR="00956C67">
              <w:rPr>
                <w:rFonts w:eastAsia="Times New Roman" w:cs="Arial"/>
                <w:szCs w:val="20"/>
              </w:rPr>
              <w:t>127.20</w:t>
            </w:r>
          </w:p>
        </w:tc>
      </w:tr>
    </w:tbl>
    <w:p w14:paraId="105E4027" w14:textId="77777777" w:rsidR="00DC2AE2" w:rsidRDefault="00DC2AE2" w:rsidP="00567E36"/>
    <w:p w14:paraId="52936301" w14:textId="77777777" w:rsidR="00567E36" w:rsidRPr="0070224F" w:rsidRDefault="00567E36" w:rsidP="00567E36">
      <w:pPr>
        <w:pStyle w:val="Heading2"/>
        <w:rPr>
          <w:rFonts w:ascii="Arial" w:hAnsi="Arial" w:cs="Arial"/>
          <w:color w:val="002060"/>
        </w:rPr>
      </w:pPr>
      <w:r w:rsidRPr="0070224F">
        <w:rPr>
          <w:rFonts w:ascii="Arial" w:hAnsi="Arial" w:cs="Arial"/>
          <w:color w:val="002060"/>
        </w:rPr>
        <w:t>Where can I find more information?</w:t>
      </w:r>
    </w:p>
    <w:p w14:paraId="58260DFA" w14:textId="3F222045" w:rsidR="00CF7B2D" w:rsidRDefault="00CF7B2D" w:rsidP="00CF7B2D">
      <w:r>
        <w:t>The full item descriptor(s) and</w:t>
      </w:r>
      <w:r w:rsidRPr="007E14C4">
        <w:t xml:space="preserve"> information on other changes to the MBS</w:t>
      </w:r>
      <w:r>
        <w:t xml:space="preserve"> can be found on the </w:t>
      </w:r>
      <w:r w:rsidRPr="003122B4">
        <w:t>MBS Online</w:t>
      </w:r>
      <w:r>
        <w:t xml:space="preserve"> website at </w:t>
      </w:r>
      <w:hyperlink r:id="rId9" w:history="1">
        <w:r w:rsidR="00725087">
          <w:rPr>
            <w:rStyle w:val="Hyperlink"/>
          </w:rPr>
          <w:t>www.mbsonline.gov.au</w:t>
        </w:r>
      </w:hyperlink>
      <w:r>
        <w:rPr>
          <w:rStyle w:val="Hyperlink"/>
        </w:rPr>
        <w:t>.</w:t>
      </w:r>
      <w:r w:rsidRPr="001A7BED">
        <w:t xml:space="preserve"> </w:t>
      </w:r>
      <w:r>
        <w:t xml:space="preserve">You can also subscribe to </w:t>
      </w:r>
      <w:r w:rsidRPr="00C812D8">
        <w:t>future</w:t>
      </w:r>
      <w:r w:rsidRPr="00215118">
        <w:t xml:space="preserve"> MBS updates </w:t>
      </w:r>
      <w:r>
        <w:t xml:space="preserve">by visiting </w:t>
      </w:r>
      <w:hyperlink r:id="rId10" w:history="1">
        <w:r w:rsidRPr="00420023">
          <w:rPr>
            <w:rStyle w:val="Hyperlink"/>
          </w:rPr>
          <w:t>MBS Online</w:t>
        </w:r>
      </w:hyperlink>
      <w:r>
        <w:t xml:space="preserve"> and clicking ‘Subscribe’. </w:t>
      </w:r>
    </w:p>
    <w:p w14:paraId="46F32070" w14:textId="77777777" w:rsidR="00CF7B2D" w:rsidRDefault="00CF7B2D" w:rsidP="00CF7B2D">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1" w:history="1">
        <w:r w:rsidRPr="00AF4D21">
          <w:rPr>
            <w:rStyle w:val="Hyperlink"/>
          </w:rPr>
          <w:t>askMBS@health.gov.au</w:t>
        </w:r>
      </w:hyperlink>
      <w:r>
        <w:t>.</w:t>
      </w:r>
    </w:p>
    <w:p w14:paraId="783042C0" w14:textId="77777777" w:rsidR="00CF7B2D" w:rsidRDefault="00CF7B2D" w:rsidP="00CF7B2D">
      <w:r>
        <w:t>Subscribe to ‘</w:t>
      </w:r>
      <w:hyperlink r:id="rId12" w:history="1">
        <w:r w:rsidRPr="00B378D4">
          <w:rPr>
            <w:rStyle w:val="Hyperlink"/>
          </w:rPr>
          <w:t>News for Health Professionals</w:t>
        </w:r>
      </w:hyperlink>
      <w:r>
        <w:t>’ on the Services Australia website and you will receive regular news highlights.</w:t>
      </w:r>
    </w:p>
    <w:p w14:paraId="6E7DA653" w14:textId="77777777" w:rsidR="00CF7B2D" w:rsidRDefault="00CF7B2D" w:rsidP="00CF7B2D">
      <w:r>
        <w:t xml:space="preserve">If you are seeking advice in relation to Medicare billing, claiming, payments, or obtaining a provider number, please </w:t>
      </w:r>
      <w:bookmarkStart w:id="3" w:name="_Hlk7773414"/>
      <w:r>
        <w:t xml:space="preserve">go to the Health Professionals page on the Services Australia website or </w:t>
      </w:r>
      <w:bookmarkEnd w:id="3"/>
      <w:r>
        <w:t xml:space="preserve">contact the Services Australia on the Provider Enquiry Line – 13 21 50. </w:t>
      </w:r>
    </w:p>
    <w:p w14:paraId="6562B19D" w14:textId="75C49987" w:rsidR="00CF7B2D" w:rsidRDefault="00CF7B2D" w:rsidP="00CF7B2D">
      <w:r>
        <w:t xml:space="preserve">The data file for software vendors </w:t>
      </w:r>
      <w:r w:rsidR="008966E2">
        <w:t xml:space="preserve">was made available on 22 September 2021 </w:t>
      </w:r>
      <w:r w:rsidRPr="00B77A51">
        <w:t>and</w:t>
      </w:r>
      <w:r>
        <w:t xml:space="preserve"> can be accessed via the MBS Online website under the </w:t>
      </w:r>
      <w:hyperlink r:id="rId13" w:history="1">
        <w:r w:rsidRPr="002427E0">
          <w:rPr>
            <w:rStyle w:val="Hyperlink"/>
          </w:rPr>
          <w:t>Downloads</w:t>
        </w:r>
      </w:hyperlink>
      <w:r>
        <w:t xml:space="preserve"> page.</w:t>
      </w:r>
    </w:p>
    <w:p w14:paraId="1644D0CB" w14:textId="77777777" w:rsidR="00CF7B2D" w:rsidRDefault="00CF7B2D" w:rsidP="00CF7B2D"/>
    <w:p w14:paraId="690ABFC7" w14:textId="77777777" w:rsidR="00CF7B2D" w:rsidRDefault="00CF7B2D" w:rsidP="00CF7B2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5C6C32CC" w14:textId="77777777" w:rsidR="00CF7B2D" w:rsidRPr="0029176A" w:rsidRDefault="00CF7B2D" w:rsidP="00CF7B2D">
      <w:pPr>
        <w:pStyle w:val="Disclaimer"/>
      </w:pPr>
      <w:r w:rsidRPr="0029176A">
        <w:t xml:space="preserve">This sheet is current as of the </w:t>
      </w:r>
      <w:r>
        <w:t>L</w:t>
      </w:r>
      <w:r w:rsidRPr="0029176A">
        <w:t>ast updated date</w:t>
      </w:r>
      <w:r>
        <w:t xml:space="preserve"> shown </w:t>
      </w:r>
      <w:proofErr w:type="gramStart"/>
      <w:r>
        <w:t>above</w:t>
      </w:r>
      <w:r w:rsidRPr="0029176A">
        <w:t>, and</w:t>
      </w:r>
      <w:proofErr w:type="gramEnd"/>
      <w:r w:rsidRPr="0029176A">
        <w:t xml:space="preserve"> does not account for MBS changes</w:t>
      </w:r>
      <w:r>
        <w:t xml:space="preserve"> since that date</w:t>
      </w:r>
      <w:r w:rsidRPr="0029176A">
        <w:t>.</w:t>
      </w:r>
    </w:p>
    <w:p w14:paraId="05DEB514" w14:textId="37C750DC" w:rsidR="00430D77" w:rsidRPr="00D9250D" w:rsidRDefault="00430D77" w:rsidP="00430D77">
      <w:pPr>
        <w:spacing w:after="240"/>
        <w:rPr>
          <w:szCs w:val="24"/>
        </w:rPr>
      </w:pPr>
    </w:p>
    <w:p w14:paraId="68321575" w14:textId="77777777" w:rsidR="00AB42C4" w:rsidRDefault="00AB42C4"/>
    <w:sectPr w:rsidR="00AB42C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B3FB9C" w14:textId="77777777" w:rsidR="003C7C44" w:rsidRDefault="003C7C44" w:rsidP="00A74CB2">
      <w:pPr>
        <w:spacing w:after="0" w:line="240" w:lineRule="auto"/>
      </w:pPr>
      <w:r>
        <w:separator/>
      </w:r>
    </w:p>
  </w:endnote>
  <w:endnote w:type="continuationSeparator" w:id="0">
    <w:p w14:paraId="28657C37" w14:textId="77777777" w:rsidR="003C7C44" w:rsidRDefault="003C7C44" w:rsidP="00A74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AED7F" w14:textId="77777777" w:rsidR="009B32BA" w:rsidRDefault="00352D7C" w:rsidP="009B32BA">
    <w:pPr>
      <w:pStyle w:val="Footer"/>
    </w:pPr>
    <w:r>
      <w:rPr>
        <w:rStyle w:val="BookTitle"/>
        <w:noProof/>
      </w:rPr>
      <w:pict w14:anchorId="14BF19E6">
        <v:rect id="_x0000_i1025" style="width:523.3pt;height:1.9pt" o:hralign="center" o:hrstd="t" o:hr="t" fillcolor="#a0a0a0" stroked="f"/>
      </w:pict>
    </w:r>
    <w:r w:rsidR="0013035C">
      <w:t>Medicare Benefits Schedule</w:t>
    </w:r>
  </w:p>
  <w:p w14:paraId="7BC6023E" w14:textId="551B278C" w:rsidR="009B32BA" w:rsidRPr="00B77A51" w:rsidRDefault="00B77A51" w:rsidP="00B77A51">
    <w:pPr>
      <w:pStyle w:val="Footer"/>
      <w:rPr>
        <w:b/>
      </w:rPr>
    </w:pPr>
    <w:r w:rsidRPr="00B77A51">
      <w:rPr>
        <w:b/>
      </w:rPr>
      <w:t>Removal of age restriction for glucocorticoid injections of keloid lesions (MBS Item 30210)</w:t>
    </w:r>
    <w:r>
      <w:rPr>
        <w:b/>
      </w:rPr>
      <w:t xml:space="preserve"> - Factsheet</w:t>
    </w:r>
    <w:sdt>
      <w:sdtPr>
        <w:id w:val="-1467434345"/>
        <w:docPartObj>
          <w:docPartGallery w:val="Page Numbers (Bottom of Page)"/>
          <w:docPartUnique/>
        </w:docPartObj>
      </w:sdtPr>
      <w:sdtEndPr>
        <w:rPr>
          <w:noProof/>
        </w:rPr>
      </w:sdtEndPr>
      <w:sdtContent>
        <w:r w:rsidR="0013035C">
          <w:tab/>
        </w:r>
        <w:r w:rsidR="0013035C">
          <w:tab/>
        </w:r>
        <w:sdt>
          <w:sdtPr>
            <w:id w:val="-1579586725"/>
            <w:docPartObj>
              <w:docPartGallery w:val="Page Numbers (Bottom of Page)"/>
              <w:docPartUnique/>
            </w:docPartObj>
          </w:sdtPr>
          <w:sdtEndPr/>
          <w:sdtContent>
            <w:sdt>
              <w:sdtPr>
                <w:id w:val="-712108948"/>
                <w:docPartObj>
                  <w:docPartGallery w:val="Page Numbers (Top of Page)"/>
                  <w:docPartUnique/>
                </w:docPartObj>
              </w:sdtPr>
              <w:sdtEndPr/>
              <w:sdtContent>
                <w:r w:rsidR="0013035C" w:rsidRPr="00F546CA">
                  <w:t xml:space="preserve">Page </w:t>
                </w:r>
                <w:r w:rsidR="0013035C" w:rsidRPr="00F546CA">
                  <w:rPr>
                    <w:bCs/>
                    <w:sz w:val="24"/>
                    <w:szCs w:val="24"/>
                  </w:rPr>
                  <w:fldChar w:fldCharType="begin"/>
                </w:r>
                <w:r w:rsidR="0013035C" w:rsidRPr="00F546CA">
                  <w:rPr>
                    <w:bCs/>
                  </w:rPr>
                  <w:instrText xml:space="preserve"> PAGE </w:instrText>
                </w:r>
                <w:r w:rsidR="0013035C" w:rsidRPr="00F546CA">
                  <w:rPr>
                    <w:bCs/>
                    <w:sz w:val="24"/>
                    <w:szCs w:val="24"/>
                  </w:rPr>
                  <w:fldChar w:fldCharType="separate"/>
                </w:r>
                <w:r w:rsidR="002414FB">
                  <w:rPr>
                    <w:bCs/>
                    <w:noProof/>
                  </w:rPr>
                  <w:t>2</w:t>
                </w:r>
                <w:r w:rsidR="0013035C" w:rsidRPr="00F546CA">
                  <w:rPr>
                    <w:bCs/>
                    <w:sz w:val="24"/>
                    <w:szCs w:val="24"/>
                  </w:rPr>
                  <w:fldChar w:fldCharType="end"/>
                </w:r>
                <w:r w:rsidR="0013035C" w:rsidRPr="00F546CA">
                  <w:t xml:space="preserve"> of </w:t>
                </w:r>
                <w:r w:rsidR="0013035C" w:rsidRPr="00F546CA">
                  <w:rPr>
                    <w:bCs/>
                    <w:sz w:val="24"/>
                    <w:szCs w:val="24"/>
                  </w:rPr>
                  <w:fldChar w:fldCharType="begin"/>
                </w:r>
                <w:r w:rsidR="0013035C" w:rsidRPr="00F546CA">
                  <w:rPr>
                    <w:bCs/>
                  </w:rPr>
                  <w:instrText xml:space="preserve"> NUMPAGES  </w:instrText>
                </w:r>
                <w:r w:rsidR="0013035C" w:rsidRPr="00F546CA">
                  <w:rPr>
                    <w:bCs/>
                    <w:sz w:val="24"/>
                    <w:szCs w:val="24"/>
                  </w:rPr>
                  <w:fldChar w:fldCharType="separate"/>
                </w:r>
                <w:r w:rsidR="002414FB">
                  <w:rPr>
                    <w:bCs/>
                    <w:noProof/>
                  </w:rPr>
                  <w:t>2</w:t>
                </w:r>
                <w:r w:rsidR="0013035C" w:rsidRPr="00F546CA">
                  <w:rPr>
                    <w:bCs/>
                    <w:sz w:val="24"/>
                    <w:szCs w:val="24"/>
                  </w:rPr>
                  <w:fldChar w:fldCharType="end"/>
                </w:r>
              </w:sdtContent>
            </w:sdt>
          </w:sdtContent>
        </w:sdt>
        <w:r w:rsidR="0013035C">
          <w:t xml:space="preserve"> </w:t>
        </w:r>
      </w:sdtContent>
    </w:sdt>
  </w:p>
  <w:p w14:paraId="7650EDF2" w14:textId="77777777" w:rsidR="009B32BA" w:rsidRDefault="00352D7C">
    <w:pPr>
      <w:pStyle w:val="Footer"/>
      <w:rPr>
        <w:rStyle w:val="Hyperlink"/>
        <w:szCs w:val="18"/>
      </w:rPr>
    </w:pPr>
    <w:hyperlink r:id="rId1" w:history="1">
      <w:r w:rsidR="0013035C" w:rsidRPr="00E863C4">
        <w:rPr>
          <w:rStyle w:val="Hyperlink"/>
          <w:szCs w:val="18"/>
        </w:rPr>
        <w:t>MBS Online</w:t>
      </w:r>
    </w:hyperlink>
  </w:p>
  <w:p w14:paraId="19C54CA3" w14:textId="174D80C0" w:rsidR="00570B62" w:rsidRPr="009B32BA" w:rsidRDefault="0013035C">
    <w:pPr>
      <w:pStyle w:val="Footer"/>
      <w:rPr>
        <w:szCs w:val="18"/>
      </w:rPr>
    </w:pPr>
    <w:r w:rsidRPr="00870B05">
      <w:t>Last updated</w:t>
    </w:r>
    <w:r>
      <w:t xml:space="preserve"> – </w:t>
    </w:r>
    <w:r w:rsidR="008966E2">
      <w:t>22</w:t>
    </w:r>
    <w:r w:rsidR="00746D39">
      <w:t xml:space="preserve"> </w:t>
    </w:r>
    <w:r w:rsidR="007F4B8E">
      <w:t>September</w:t>
    </w:r>
    <w:r w:rsidR="00A74CB2">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11B75A" w14:textId="77777777" w:rsidR="003C7C44" w:rsidRDefault="003C7C44" w:rsidP="00A74CB2">
      <w:pPr>
        <w:spacing w:after="0" w:line="240" w:lineRule="auto"/>
      </w:pPr>
      <w:r>
        <w:separator/>
      </w:r>
    </w:p>
  </w:footnote>
  <w:footnote w:type="continuationSeparator" w:id="0">
    <w:p w14:paraId="39F3AF0D" w14:textId="77777777" w:rsidR="003C7C44" w:rsidRDefault="003C7C44" w:rsidP="00A74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46773" w14:textId="5D03FA38" w:rsidR="009A6928" w:rsidRDefault="009A6928" w:rsidP="009C2404">
    <w:pPr>
      <w:pStyle w:val="Header"/>
      <w:jc w:val="right"/>
      <w:rPr>
        <w:color w:val="FFFFFF" w:themeColor="background1"/>
        <w:sz w:val="44"/>
        <w:szCs w:val="44"/>
      </w:rPr>
    </w:pPr>
    <w:r w:rsidRPr="009C2404">
      <w:rPr>
        <w:noProof/>
        <w:color w:val="FFFFFF" w:themeColor="background1"/>
        <w:sz w:val="44"/>
        <w:szCs w:val="44"/>
        <w:lang w:eastAsia="en-AU"/>
      </w:rPr>
      <w:drawing>
        <wp:anchor distT="0" distB="0" distL="114300" distR="114300" simplePos="0" relativeHeight="251659264" behindDoc="1" locked="0" layoutInCell="1" allowOverlap="1" wp14:anchorId="3F09C988" wp14:editId="4E494B7A">
          <wp:simplePos x="0" y="0"/>
          <wp:positionH relativeFrom="margin">
            <wp:align>center</wp:align>
          </wp:positionH>
          <wp:positionV relativeFrom="paragraph">
            <wp:posOffset>-261620</wp:posOffset>
          </wp:positionV>
          <wp:extent cx="7319730" cy="1543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19730" cy="1543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A5C4C4" w14:textId="01AE2962" w:rsidR="006D1088" w:rsidRPr="009C2404" w:rsidRDefault="0013035C" w:rsidP="009C2404">
    <w:pPr>
      <w:pStyle w:val="Header"/>
      <w:jc w:val="right"/>
      <w:rPr>
        <w:color w:val="FFFFFF" w:themeColor="background1"/>
        <w:sz w:val="44"/>
        <w:szCs w:val="44"/>
      </w:rPr>
    </w:pPr>
    <w:r w:rsidRPr="009C2404">
      <w:rPr>
        <w:noProof/>
        <w:color w:val="FFFFFF" w:themeColor="background1"/>
        <w:sz w:val="44"/>
        <w:szCs w:val="44"/>
        <w:lang w:eastAsia="en-AU"/>
      </w:rPr>
      <mc:AlternateContent>
        <mc:Choice Requires="wps">
          <w:drawing>
            <wp:anchor distT="0" distB="0" distL="114300" distR="114300" simplePos="0" relativeHeight="251660288" behindDoc="0" locked="0" layoutInCell="1" allowOverlap="1" wp14:anchorId="357937F1" wp14:editId="1CB21CA4">
              <wp:simplePos x="0" y="0"/>
              <wp:positionH relativeFrom="column">
                <wp:align>right</wp:align>
              </wp:positionH>
              <wp:positionV relativeFrom="paragraph">
                <wp:posOffset>-288646</wp:posOffset>
              </wp:positionV>
              <wp:extent cx="2516400" cy="1285200"/>
              <wp:effectExtent l="0" t="0" r="0" b="0"/>
              <wp:wrapNone/>
              <wp:docPr id="6"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02513818" w14:textId="77777777" w:rsidR="008553F7" w:rsidRDefault="00352D7C" w:rsidP="00420023">
                          <w:pPr>
                            <w:pStyle w:val="NormalWeb"/>
                            <w:spacing w:before="0" w:beforeAutospacing="0" w:after="0" w:afterAutospacing="0" w:line="600" w:lineRule="exact"/>
                            <w:jc w:val="right"/>
                          </w:pP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357937F1" id="Title 3" o:spid="_x0000_s1026" style="position:absolute;left:0;text-align:left;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tSRwAEAAGkDAAAOAAAAZHJzL2Uyb0RvYy54bWysU9uO0zAQfUfiHyy/01xoyxI1XSFWrJBW&#10;sNIuH+A6dmMRe8zYbVK+nrGbLbvwhnixMp7JyblMNteTHdhRYTDgWl4tSs6Uk9AZt2/5t8dPb644&#10;C1G4TgzgVMtPKvDr7etXm9E3qoYehk4hIxAXmtG3vI/RN0URZK+sCAvwylFTA1oRqcR90aEYCd0O&#10;RV2W62IE7DyCVCHQ7c25ybcZX2sl41etg4psaDlxi/nEfO7SWWw3otmj8L2RMw3xDyysMI4+eoG6&#10;EVGwA5q/oKyRCAF0XEiwBWhtpMoaSE1V/qHmoRdeZS1kTvAXm8L/g5VfjvfITNfyNWdOWIro0cRB&#10;sbfJmtGHhiYe/D0mccHfgfwemINbpKyqNFK8mElFmKcnjTa9RSLZlB0/XRxXU2SSLutVtV6WFIyk&#10;XlVfrSjTjCqap9c9hnirwLL00HKkSLPT4ngXYiIgmqeRmc2ZQKISp900y9hBdyKltKoE0gP+5Gyk&#10;2FsefhwEKs6Gz458fV8tl2lPcrFcvaupwOed3YtOHD7CebOEk4Tachkx03O0sh8OEbTJJBObM4WZ&#10;JOWZuc+7lxbmeZ2nfv8h218AAAD//wMAUEsDBBQABgAIAAAAIQAjk/FT2wAAAAgBAAAPAAAAZHJz&#10;L2Rvd25yZXYueG1sTI/NTsMwEITvSLyDtUjcWieURDSNU0FRL9woSFy38TaO6p8odtPw9iwnOI5m&#10;NPNNvZ2dFRONsQ9eQb7MQJBvg+59p+DzY794AhETeo02eFLwTRG2ze1NjZUOV/9O0yF1gkt8rFCB&#10;SWmopIytIYdxGQby7J3C6DCxHDupR7xyubPyIctK6bD3vGBwoJ2h9ny4OAXzyxfKYA2dULrsbdrn&#10;r/nOKnV/Nz9vQCSa018YfvEZHRpmOoaL11FYBXwkKVg8FgUItlfrcgXiyLmiXINsavn/QPMDAAD/&#10;/wMAUEsBAi0AFAAGAAgAAAAhALaDOJL+AAAA4QEAABMAAAAAAAAAAAAAAAAAAAAAAFtDb250ZW50&#10;X1R5cGVzXS54bWxQSwECLQAUAAYACAAAACEAOP0h/9YAAACUAQAACwAAAAAAAAAAAAAAAAAvAQAA&#10;X3JlbHMvLnJlbHNQSwECLQAUAAYACAAAACEACLrUkcABAABpAwAADgAAAAAAAAAAAAAAAAAuAgAA&#10;ZHJzL2Uyb0RvYy54bWxQSwECLQAUAAYACAAAACEAI5PxU9sAAAAIAQAADwAAAAAAAAAAAAAAAAAa&#10;BAAAZHJzL2Rvd25yZXYueG1sUEsFBgAAAAAEAAQA8wAAACIFAAAAAA==&#10;" filled="f" stroked="f">
              <o:lock v:ext="edit" grouping="t"/>
              <v:textbox>
                <w:txbxContent>
                  <w:p w14:paraId="02513818" w14:textId="77777777" w:rsidR="008553F7" w:rsidRDefault="003C7C44" w:rsidP="00420023">
                    <w:pPr>
                      <w:pStyle w:val="NormalWeb"/>
                      <w:spacing w:before="0" w:beforeAutospacing="0" w:after="0" w:afterAutospacing="0" w:line="600" w:lineRule="exact"/>
                      <w:jc w:val="right"/>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438F6"/>
    <w:multiLevelType w:val="hybridMultilevel"/>
    <w:tmpl w:val="14EC03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ED7D31"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3EC1DED"/>
    <w:multiLevelType w:val="hybridMultilevel"/>
    <w:tmpl w:val="FC96A7D6"/>
    <w:lvl w:ilvl="0" w:tplc="0C090003">
      <w:start w:val="1"/>
      <w:numFmt w:val="bullet"/>
      <w:lvlText w:val="o"/>
      <w:lvlJc w:val="left"/>
      <w:pPr>
        <w:ind w:left="1854" w:hanging="360"/>
      </w:pPr>
      <w:rPr>
        <w:rFonts w:ascii="Courier New" w:hAnsi="Courier New" w:cs="Courier New"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5B6043EC"/>
    <w:multiLevelType w:val="hybridMultilevel"/>
    <w:tmpl w:val="D5828D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1"/>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E36"/>
    <w:rsid w:val="000175EA"/>
    <w:rsid w:val="00067782"/>
    <w:rsid w:val="00093620"/>
    <w:rsid w:val="00125CC4"/>
    <w:rsid w:val="0013035C"/>
    <w:rsid w:val="00160C2F"/>
    <w:rsid w:val="0016407F"/>
    <w:rsid w:val="001C0E30"/>
    <w:rsid w:val="00221123"/>
    <w:rsid w:val="002414FB"/>
    <w:rsid w:val="00242EF6"/>
    <w:rsid w:val="0034739C"/>
    <w:rsid w:val="00352D7C"/>
    <w:rsid w:val="00362100"/>
    <w:rsid w:val="003916E7"/>
    <w:rsid w:val="00393BB0"/>
    <w:rsid w:val="003C7C44"/>
    <w:rsid w:val="003E7549"/>
    <w:rsid w:val="0040200C"/>
    <w:rsid w:val="00430D77"/>
    <w:rsid w:val="00466835"/>
    <w:rsid w:val="004837DE"/>
    <w:rsid w:val="00490997"/>
    <w:rsid w:val="004F769E"/>
    <w:rsid w:val="00517C84"/>
    <w:rsid w:val="00567E36"/>
    <w:rsid w:val="00577EE3"/>
    <w:rsid w:val="006245A3"/>
    <w:rsid w:val="00680798"/>
    <w:rsid w:val="006E0B1D"/>
    <w:rsid w:val="0070224F"/>
    <w:rsid w:val="00725087"/>
    <w:rsid w:val="00746D39"/>
    <w:rsid w:val="007F4B8E"/>
    <w:rsid w:val="007F54CC"/>
    <w:rsid w:val="00830388"/>
    <w:rsid w:val="00853E80"/>
    <w:rsid w:val="008966E2"/>
    <w:rsid w:val="00956C67"/>
    <w:rsid w:val="009607CF"/>
    <w:rsid w:val="009A1E71"/>
    <w:rsid w:val="009A6928"/>
    <w:rsid w:val="009C1E95"/>
    <w:rsid w:val="009C2404"/>
    <w:rsid w:val="00A74CB2"/>
    <w:rsid w:val="00AB42C4"/>
    <w:rsid w:val="00AD096A"/>
    <w:rsid w:val="00B756AC"/>
    <w:rsid w:val="00B77A51"/>
    <w:rsid w:val="00C6670A"/>
    <w:rsid w:val="00C90384"/>
    <w:rsid w:val="00CC443F"/>
    <w:rsid w:val="00CC5C50"/>
    <w:rsid w:val="00CF7B2D"/>
    <w:rsid w:val="00D12E71"/>
    <w:rsid w:val="00D24C8B"/>
    <w:rsid w:val="00D341E4"/>
    <w:rsid w:val="00D42F9C"/>
    <w:rsid w:val="00D53E20"/>
    <w:rsid w:val="00D846D6"/>
    <w:rsid w:val="00DC09ED"/>
    <w:rsid w:val="00DC2AE2"/>
    <w:rsid w:val="00DD764E"/>
    <w:rsid w:val="00DF3AFE"/>
    <w:rsid w:val="00E2090E"/>
    <w:rsid w:val="00E346AC"/>
    <w:rsid w:val="00E43457"/>
    <w:rsid w:val="00E54EED"/>
    <w:rsid w:val="00E90169"/>
    <w:rsid w:val="00EA0805"/>
    <w:rsid w:val="00EB028F"/>
    <w:rsid w:val="00F52FD2"/>
    <w:rsid w:val="00FD51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3F45DE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E36"/>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567E36"/>
    <w:pPr>
      <w:spacing w:before="240" w:line="240" w:lineRule="auto"/>
      <w:outlineLvl w:val="0"/>
    </w:pPr>
    <w:rPr>
      <w:rFonts w:asciiTheme="majorHAnsi" w:hAnsiTheme="majorHAnsi"/>
      <w:color w:val="44546A" w:themeColor="text2"/>
      <w:sz w:val="52"/>
    </w:rPr>
  </w:style>
  <w:style w:type="paragraph" w:styleId="Heading2">
    <w:name w:val="heading 2"/>
    <w:basedOn w:val="Heading1"/>
    <w:next w:val="Normal"/>
    <w:link w:val="Heading2Char"/>
    <w:uiPriority w:val="9"/>
    <w:unhideWhenUsed/>
    <w:qFormat/>
    <w:rsid w:val="00567E36"/>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567E36"/>
    <w:rPr>
      <w:rFonts w:asciiTheme="majorHAnsi" w:eastAsiaTheme="minorEastAsia" w:hAnsiTheme="majorHAnsi"/>
      <w:color w:val="44546A" w:themeColor="text2"/>
      <w:sz w:val="52"/>
      <w:szCs w:val="21"/>
    </w:rPr>
  </w:style>
  <w:style w:type="character" w:customStyle="1" w:styleId="Heading2Char">
    <w:name w:val="Heading 2 Char"/>
    <w:basedOn w:val="DefaultParagraphFont"/>
    <w:link w:val="Heading2"/>
    <w:uiPriority w:val="9"/>
    <w:rsid w:val="00567E36"/>
    <w:rPr>
      <w:rFonts w:asciiTheme="majorHAnsi" w:eastAsiaTheme="minorEastAsia" w:hAnsiTheme="majorHAnsi"/>
      <w:color w:val="44546A" w:themeColor="text2"/>
      <w:sz w:val="28"/>
      <w:szCs w:val="21"/>
    </w:rPr>
  </w:style>
  <w:style w:type="paragraph" w:styleId="ListParagraph">
    <w:name w:val="List Paragraph"/>
    <w:basedOn w:val="Normal"/>
    <w:uiPriority w:val="34"/>
    <w:qFormat/>
    <w:rsid w:val="00567E36"/>
    <w:pPr>
      <w:numPr>
        <w:numId w:val="1"/>
      </w:numPr>
      <w:spacing w:after="60"/>
    </w:pPr>
  </w:style>
  <w:style w:type="paragraph" w:styleId="Header">
    <w:name w:val="header"/>
    <w:basedOn w:val="Normal"/>
    <w:link w:val="HeaderChar"/>
    <w:uiPriority w:val="99"/>
    <w:unhideWhenUsed/>
    <w:rsid w:val="00567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E36"/>
    <w:rPr>
      <w:rFonts w:ascii="Arial" w:eastAsiaTheme="minorEastAsia" w:hAnsi="Arial"/>
      <w:sz w:val="20"/>
      <w:szCs w:val="21"/>
    </w:rPr>
  </w:style>
  <w:style w:type="paragraph" w:styleId="Footer">
    <w:name w:val="footer"/>
    <w:basedOn w:val="Normal"/>
    <w:link w:val="FooterChar"/>
    <w:autoRedefine/>
    <w:uiPriority w:val="99"/>
    <w:unhideWhenUsed/>
    <w:rsid w:val="00567E36"/>
    <w:pPr>
      <w:tabs>
        <w:tab w:val="center" w:pos="4513"/>
        <w:tab w:val="right" w:pos="9026"/>
      </w:tabs>
      <w:spacing w:after="0" w:line="240" w:lineRule="auto"/>
    </w:pPr>
    <w:rPr>
      <w:color w:val="44546A" w:themeColor="text2"/>
      <w:sz w:val="16"/>
    </w:rPr>
  </w:style>
  <w:style w:type="character" w:customStyle="1" w:styleId="FooterChar">
    <w:name w:val="Footer Char"/>
    <w:basedOn w:val="DefaultParagraphFont"/>
    <w:link w:val="Footer"/>
    <w:uiPriority w:val="99"/>
    <w:rsid w:val="00567E36"/>
    <w:rPr>
      <w:rFonts w:ascii="Arial" w:eastAsiaTheme="minorEastAsia" w:hAnsi="Arial"/>
      <w:color w:val="44546A" w:themeColor="text2"/>
      <w:sz w:val="16"/>
      <w:szCs w:val="21"/>
    </w:rPr>
  </w:style>
  <w:style w:type="character" w:styleId="BookTitle">
    <w:name w:val="Book Title"/>
    <w:aliases w:val="Description"/>
    <w:basedOn w:val="DefaultParagraphFont"/>
    <w:uiPriority w:val="33"/>
    <w:rsid w:val="00567E36"/>
    <w:rPr>
      <w:rFonts w:asciiTheme="minorHAnsi" w:hAnsiTheme="minorHAnsi"/>
      <w:b/>
      <w:bCs/>
      <w:i/>
      <w:iCs/>
      <w:spacing w:val="5"/>
      <w:sz w:val="22"/>
    </w:rPr>
  </w:style>
  <w:style w:type="character" w:styleId="Hyperlink">
    <w:name w:val="Hyperlink"/>
    <w:basedOn w:val="DefaultParagraphFont"/>
    <w:uiPriority w:val="99"/>
    <w:unhideWhenUsed/>
    <w:rsid w:val="00567E36"/>
    <w:rPr>
      <w:color w:val="0563C1" w:themeColor="hyperlink"/>
      <w:u w:val="single"/>
    </w:rPr>
  </w:style>
  <w:style w:type="paragraph" w:customStyle="1" w:styleId="Disclaimer">
    <w:name w:val="Disclaimer"/>
    <w:basedOn w:val="Normal"/>
    <w:uiPriority w:val="10"/>
    <w:qFormat/>
    <w:rsid w:val="00567E36"/>
    <w:pPr>
      <w:ind w:left="567" w:right="1394"/>
    </w:pPr>
    <w:rPr>
      <w:i/>
      <w:sz w:val="16"/>
      <w:szCs w:val="16"/>
    </w:rPr>
  </w:style>
  <w:style w:type="paragraph" w:styleId="NormalWeb">
    <w:name w:val="Normal (Web)"/>
    <w:basedOn w:val="Normal"/>
    <w:uiPriority w:val="99"/>
    <w:semiHidden/>
    <w:unhideWhenUsed/>
    <w:rsid w:val="00567E36"/>
    <w:pPr>
      <w:spacing w:before="100" w:beforeAutospacing="1" w:after="100" w:afterAutospacing="1" w:line="240" w:lineRule="auto"/>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7022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24F"/>
    <w:rPr>
      <w:rFonts w:ascii="Segoe UI" w:eastAsiaTheme="minorEastAsia" w:hAnsi="Segoe UI" w:cs="Segoe UI"/>
      <w:sz w:val="18"/>
      <w:szCs w:val="18"/>
    </w:rPr>
  </w:style>
  <w:style w:type="table" w:styleId="TableGrid">
    <w:name w:val="Table Grid"/>
    <w:basedOn w:val="TableNormal"/>
    <w:rsid w:val="00EB028F"/>
    <w:pPr>
      <w:spacing w:after="200" w:line="276"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028F"/>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CommentReference">
    <w:name w:val="annotation reference"/>
    <w:basedOn w:val="DefaultParagraphFont"/>
    <w:uiPriority w:val="99"/>
    <w:semiHidden/>
    <w:unhideWhenUsed/>
    <w:rsid w:val="007F54CC"/>
    <w:rPr>
      <w:sz w:val="16"/>
      <w:szCs w:val="16"/>
    </w:rPr>
  </w:style>
  <w:style w:type="paragraph" w:styleId="CommentText">
    <w:name w:val="annotation text"/>
    <w:basedOn w:val="Normal"/>
    <w:link w:val="CommentTextChar"/>
    <w:uiPriority w:val="99"/>
    <w:semiHidden/>
    <w:unhideWhenUsed/>
    <w:rsid w:val="007F54CC"/>
    <w:pPr>
      <w:spacing w:line="240" w:lineRule="auto"/>
    </w:pPr>
    <w:rPr>
      <w:szCs w:val="20"/>
    </w:rPr>
  </w:style>
  <w:style w:type="character" w:customStyle="1" w:styleId="CommentTextChar">
    <w:name w:val="Comment Text Char"/>
    <w:basedOn w:val="DefaultParagraphFont"/>
    <w:link w:val="CommentText"/>
    <w:uiPriority w:val="99"/>
    <w:semiHidden/>
    <w:rsid w:val="007F54CC"/>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7F54CC"/>
    <w:rPr>
      <w:b/>
      <w:bCs/>
    </w:rPr>
  </w:style>
  <w:style w:type="character" w:customStyle="1" w:styleId="CommentSubjectChar">
    <w:name w:val="Comment Subject Char"/>
    <w:basedOn w:val="CommentTextChar"/>
    <w:link w:val="CommentSubject"/>
    <w:uiPriority w:val="99"/>
    <w:semiHidden/>
    <w:rsid w:val="007F54CC"/>
    <w:rPr>
      <w:rFonts w:ascii="Arial" w:eastAsiaTheme="minorEastAsia"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bsonline.gov.au/internet/mbsonline/publishing.nsf/Content/download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servicesaustralia.gov.au/organisations/health-professionals/news/a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kMBS@health.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bsonline.gov.au/" TargetMode="External"/><Relationship Id="rId4" Type="http://schemas.openxmlformats.org/officeDocument/2006/relationships/webSettings" Target="webSettings.xml"/><Relationship Id="rId9" Type="http://schemas.openxmlformats.org/officeDocument/2006/relationships/hyperlink" Target="http://www.mbsonline.gov.a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2021-10-10T23:11:00Z</dcterms:created>
  <dcterms:modified xsi:type="dcterms:W3CDTF">2021-10-10T23:11:00Z</dcterms:modified>
</cp:coreProperties>
</file>