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49A969F" w:rsidR="00BA2732" w:rsidRDefault="00F97776" w:rsidP="003D033A">
      <w:pPr>
        <w:pStyle w:val="Title"/>
      </w:pPr>
      <w:bookmarkStart w:id="0" w:name="_Hlk165623253"/>
      <w:r>
        <w:t>C</w:t>
      </w:r>
      <w:r w:rsidR="76C91199">
        <w:t>hanges to supervision requirements</w:t>
      </w:r>
      <w:r>
        <w:t xml:space="preserve"> for nuclear medicine imaging services from 1 July 2024</w:t>
      </w:r>
    </w:p>
    <w:p w14:paraId="6EFD4B5B" w14:textId="53C0CB1F" w:rsidR="00064168" w:rsidRPr="00867595" w:rsidRDefault="00064168" w:rsidP="006F5073">
      <w:pPr>
        <w:rPr>
          <w:color w:val="auto"/>
        </w:rPr>
      </w:pPr>
      <w:bookmarkStart w:id="1" w:name="_Hlk4568006"/>
      <w:bookmarkEnd w:id="0"/>
      <w:r w:rsidRPr="00867595">
        <w:t xml:space="preserve">Last updated: </w:t>
      </w:r>
      <w:r w:rsidR="005178B2">
        <w:t>4 June</w:t>
      </w:r>
      <w:r w:rsidR="008478BA" w:rsidRPr="53D66386">
        <w:rPr>
          <w:color w:val="auto"/>
        </w:rPr>
        <w:t xml:space="preserve"> 2024</w:t>
      </w:r>
    </w:p>
    <w:p w14:paraId="0640D06F" w14:textId="6CB02B6D" w:rsidR="00064168" w:rsidRDefault="00E31889" w:rsidP="006F5073">
      <w:pPr>
        <w:pStyle w:val="ListBullet"/>
        <w:rPr>
          <w:color w:val="auto"/>
        </w:rPr>
      </w:pPr>
      <w:bookmarkStart w:id="2" w:name="_Hlk535506978"/>
      <w:bookmarkEnd w:id="1"/>
      <w:r>
        <w:rPr>
          <w:color w:val="auto"/>
        </w:rPr>
        <w:t xml:space="preserve">From </w:t>
      </w:r>
      <w:r w:rsidR="00644608" w:rsidRPr="53D66386">
        <w:rPr>
          <w:color w:val="auto"/>
        </w:rPr>
        <w:t xml:space="preserve">1 July 2024, supervision requirements for nuclear medicine </w:t>
      </w:r>
      <w:r w:rsidR="14989D19" w:rsidRPr="53D66386">
        <w:rPr>
          <w:color w:val="auto"/>
        </w:rPr>
        <w:t xml:space="preserve">imaging </w:t>
      </w:r>
      <w:r w:rsidR="00644608" w:rsidRPr="53D66386">
        <w:rPr>
          <w:color w:val="auto"/>
        </w:rPr>
        <w:t>services</w:t>
      </w:r>
      <w:r w:rsidR="00495CBE" w:rsidRPr="53D66386">
        <w:rPr>
          <w:color w:val="auto"/>
        </w:rPr>
        <w:t xml:space="preserve"> are changing to ensure patients </w:t>
      </w:r>
      <w:r w:rsidR="4DEA829F" w:rsidRPr="53D66386">
        <w:rPr>
          <w:color w:val="auto"/>
        </w:rPr>
        <w:t xml:space="preserve">receiving </w:t>
      </w:r>
      <w:r w:rsidR="00495CBE" w:rsidRPr="53D66386">
        <w:rPr>
          <w:color w:val="auto"/>
        </w:rPr>
        <w:t xml:space="preserve">these services </w:t>
      </w:r>
      <w:r w:rsidR="007A0D13" w:rsidRPr="53D66386">
        <w:rPr>
          <w:color w:val="auto"/>
        </w:rPr>
        <w:t>are appropriately managed</w:t>
      </w:r>
      <w:r w:rsidR="00064168" w:rsidRPr="53D66386">
        <w:rPr>
          <w:color w:val="auto"/>
        </w:rPr>
        <w:t>.</w:t>
      </w:r>
    </w:p>
    <w:p w14:paraId="502D36B0" w14:textId="06292369" w:rsidR="0068672F" w:rsidRDefault="00106392" w:rsidP="006F5073">
      <w:pPr>
        <w:pStyle w:val="ListBullet"/>
        <w:rPr>
          <w:color w:val="auto"/>
        </w:rPr>
      </w:pPr>
      <w:r w:rsidRPr="53D66386">
        <w:rPr>
          <w:color w:val="auto"/>
        </w:rPr>
        <w:t xml:space="preserve">In </w:t>
      </w:r>
      <w:r w:rsidR="0068672F" w:rsidRPr="53D66386">
        <w:rPr>
          <w:color w:val="auto"/>
        </w:rPr>
        <w:t>2020, the Department of Health</w:t>
      </w:r>
      <w:r w:rsidR="001F2B6D" w:rsidRPr="53D66386">
        <w:rPr>
          <w:color w:val="auto"/>
        </w:rPr>
        <w:t xml:space="preserve"> and Aged Care</w:t>
      </w:r>
      <w:r w:rsidR="00541BC3">
        <w:rPr>
          <w:color w:val="auto"/>
        </w:rPr>
        <w:t xml:space="preserve"> (the Department)</w:t>
      </w:r>
      <w:r w:rsidR="0068672F" w:rsidRPr="53D66386">
        <w:rPr>
          <w:color w:val="auto"/>
        </w:rPr>
        <w:t xml:space="preserve"> provided </w:t>
      </w:r>
      <w:r w:rsidR="0030466B" w:rsidRPr="53D66386">
        <w:rPr>
          <w:color w:val="auto"/>
        </w:rPr>
        <w:t xml:space="preserve">an </w:t>
      </w:r>
      <w:r w:rsidR="009418D4" w:rsidRPr="53D66386">
        <w:rPr>
          <w:color w:val="auto"/>
        </w:rPr>
        <w:t>interpretation</w:t>
      </w:r>
      <w:r w:rsidR="0068672F" w:rsidRPr="53D66386">
        <w:rPr>
          <w:color w:val="auto"/>
        </w:rPr>
        <w:t xml:space="preserve"> of the</w:t>
      </w:r>
      <w:r w:rsidR="0045593F" w:rsidRPr="53D66386">
        <w:rPr>
          <w:color w:val="auto"/>
        </w:rPr>
        <w:t xml:space="preserve"> requirements</w:t>
      </w:r>
      <w:r w:rsidR="0068672F" w:rsidRPr="53D66386">
        <w:rPr>
          <w:color w:val="auto"/>
        </w:rPr>
        <w:t xml:space="preserve"> for personal supervision for </w:t>
      </w:r>
      <w:r w:rsidR="004E1460" w:rsidRPr="53D66386">
        <w:rPr>
          <w:color w:val="auto"/>
        </w:rPr>
        <w:t xml:space="preserve">positron emission tomography (PET) </w:t>
      </w:r>
      <w:r w:rsidR="0068672F" w:rsidRPr="53D66386">
        <w:rPr>
          <w:color w:val="auto"/>
        </w:rPr>
        <w:t xml:space="preserve">nuclear medicine imaging </w:t>
      </w:r>
      <w:r w:rsidR="00B46AD7" w:rsidRPr="53D66386">
        <w:rPr>
          <w:color w:val="auto"/>
        </w:rPr>
        <w:t xml:space="preserve">services due to the impact of COVID-19. </w:t>
      </w:r>
      <w:r w:rsidR="00094E1A" w:rsidRPr="53D66386">
        <w:rPr>
          <w:color w:val="auto"/>
        </w:rPr>
        <w:t xml:space="preserve">Where COVID-19 response protocols restricted providers from attending patients in person, providers could continue </w:t>
      </w:r>
      <w:r w:rsidR="002822C2" w:rsidRPr="53D66386">
        <w:rPr>
          <w:color w:val="auto"/>
        </w:rPr>
        <w:t xml:space="preserve">to provide </w:t>
      </w:r>
      <w:r w:rsidR="0E59D300" w:rsidRPr="53D66386">
        <w:rPr>
          <w:color w:val="auto"/>
        </w:rPr>
        <w:t xml:space="preserve">clinically necessary </w:t>
      </w:r>
      <w:r w:rsidR="002822C2" w:rsidRPr="53D66386">
        <w:rPr>
          <w:color w:val="auto"/>
        </w:rPr>
        <w:t>nuclear medicine imaging service</w:t>
      </w:r>
      <w:r w:rsidR="001E2A76" w:rsidRPr="53D66386">
        <w:rPr>
          <w:color w:val="auto"/>
        </w:rPr>
        <w:t>s</w:t>
      </w:r>
      <w:r w:rsidR="48AD1AB7" w:rsidRPr="53D66386">
        <w:rPr>
          <w:color w:val="auto"/>
        </w:rPr>
        <w:t xml:space="preserve"> where safe to do so</w:t>
      </w:r>
      <w:r w:rsidR="001E2A76" w:rsidRPr="53D66386">
        <w:rPr>
          <w:color w:val="auto"/>
        </w:rPr>
        <w:t>.</w:t>
      </w:r>
    </w:p>
    <w:p w14:paraId="3ADFA39D" w14:textId="514C7D21" w:rsidR="001E2A76" w:rsidRDefault="5F511B46" w:rsidP="006F5073">
      <w:pPr>
        <w:pStyle w:val="ListBullet"/>
        <w:rPr>
          <w:color w:val="auto"/>
        </w:rPr>
      </w:pPr>
      <w:r w:rsidRPr="53D66386">
        <w:rPr>
          <w:color w:val="auto"/>
        </w:rPr>
        <w:t>Since</w:t>
      </w:r>
      <w:r w:rsidR="0088504C" w:rsidRPr="53D66386" w:rsidDel="008056E0">
        <w:rPr>
          <w:color w:val="auto"/>
        </w:rPr>
        <w:t xml:space="preserve"> </w:t>
      </w:r>
      <w:r w:rsidR="0088504C" w:rsidRPr="53D66386">
        <w:rPr>
          <w:color w:val="auto"/>
        </w:rPr>
        <w:t xml:space="preserve">COVID-19 restrictions have ceased, the Department has </w:t>
      </w:r>
      <w:r w:rsidR="00B4386B" w:rsidRPr="53D66386">
        <w:rPr>
          <w:color w:val="auto"/>
        </w:rPr>
        <w:t xml:space="preserve">reviewed the personal supervision </w:t>
      </w:r>
      <w:r w:rsidR="009418D4" w:rsidRPr="53D66386">
        <w:rPr>
          <w:color w:val="auto"/>
        </w:rPr>
        <w:t>arrangements</w:t>
      </w:r>
      <w:r w:rsidR="00B4386B" w:rsidRPr="53D66386">
        <w:rPr>
          <w:color w:val="auto"/>
        </w:rPr>
        <w:t xml:space="preserve"> for nuclear medicine </w:t>
      </w:r>
      <w:r w:rsidR="008056E0" w:rsidRPr="53D66386">
        <w:rPr>
          <w:color w:val="auto"/>
        </w:rPr>
        <w:t xml:space="preserve">imaging </w:t>
      </w:r>
      <w:r w:rsidR="00B4386B" w:rsidRPr="53D66386">
        <w:rPr>
          <w:color w:val="auto"/>
        </w:rPr>
        <w:t xml:space="preserve">services and determined that changes are required </w:t>
      </w:r>
      <w:r w:rsidR="009418D4" w:rsidRPr="53D66386">
        <w:rPr>
          <w:color w:val="auto"/>
        </w:rPr>
        <w:t xml:space="preserve">to keep these services in line with other diagnostic imaging modalities. </w:t>
      </w:r>
    </w:p>
    <w:p w14:paraId="5FA60D6C" w14:textId="21A782DA" w:rsidR="00F54884" w:rsidRPr="006F5073" w:rsidRDefault="00F54884" w:rsidP="006F5073">
      <w:pPr>
        <w:pStyle w:val="ListBullet"/>
        <w:rPr>
          <w:color w:val="auto"/>
        </w:rPr>
      </w:pPr>
      <w:r w:rsidRPr="53D66386">
        <w:rPr>
          <w:color w:val="auto"/>
        </w:rPr>
        <w:t xml:space="preserve">These changes </w:t>
      </w:r>
      <w:r w:rsidR="009C617B" w:rsidRPr="53D66386">
        <w:rPr>
          <w:color w:val="auto"/>
        </w:rPr>
        <w:t>affect all health professionals who</w:t>
      </w:r>
      <w:r w:rsidR="001311C2" w:rsidRPr="53D66386">
        <w:rPr>
          <w:color w:val="auto"/>
        </w:rPr>
        <w:t xml:space="preserve"> provide</w:t>
      </w:r>
      <w:r w:rsidR="009C617B" w:rsidRPr="53D66386">
        <w:rPr>
          <w:color w:val="auto"/>
        </w:rPr>
        <w:t xml:space="preserve"> nuclear medicine </w:t>
      </w:r>
      <w:r w:rsidR="75CEE66F" w:rsidRPr="53D66386">
        <w:rPr>
          <w:color w:val="auto"/>
        </w:rPr>
        <w:t xml:space="preserve">imaging </w:t>
      </w:r>
      <w:r w:rsidR="009C617B" w:rsidRPr="53D66386">
        <w:rPr>
          <w:color w:val="auto"/>
        </w:rPr>
        <w:t>services under the M</w:t>
      </w:r>
      <w:r w:rsidR="00E622EA" w:rsidRPr="53D66386">
        <w:rPr>
          <w:color w:val="auto"/>
        </w:rPr>
        <w:t xml:space="preserve">edicare </w:t>
      </w:r>
      <w:r w:rsidR="009C617B" w:rsidRPr="53D66386">
        <w:rPr>
          <w:color w:val="auto"/>
        </w:rPr>
        <w:t>B</w:t>
      </w:r>
      <w:r w:rsidR="00E622EA" w:rsidRPr="53D66386">
        <w:rPr>
          <w:color w:val="auto"/>
        </w:rPr>
        <w:t xml:space="preserve">enefits </w:t>
      </w:r>
      <w:r w:rsidR="009C617B" w:rsidRPr="53D66386">
        <w:rPr>
          <w:color w:val="auto"/>
        </w:rPr>
        <w:t>S</w:t>
      </w:r>
      <w:r w:rsidR="00E622EA" w:rsidRPr="53D66386">
        <w:rPr>
          <w:color w:val="auto"/>
        </w:rPr>
        <w:t>chedule (MBS)</w:t>
      </w:r>
      <w:r w:rsidR="00CF67C0" w:rsidRPr="53D66386">
        <w:rPr>
          <w:color w:val="auto"/>
        </w:rPr>
        <w:t>,</w:t>
      </w:r>
      <w:r w:rsidR="009C617B" w:rsidRPr="53D66386">
        <w:rPr>
          <w:color w:val="auto"/>
        </w:rPr>
        <w:t xml:space="preserve"> as well as consumers who receive the service</w:t>
      </w:r>
      <w:r w:rsidR="00A70686" w:rsidRPr="53D66386">
        <w:rPr>
          <w:color w:val="auto"/>
        </w:rPr>
        <w:t>.</w:t>
      </w:r>
    </w:p>
    <w:bookmarkEnd w:id="2"/>
    <w:p w14:paraId="44460BF5" w14:textId="77777777" w:rsidR="00064168" w:rsidRPr="00867595" w:rsidRDefault="00064168" w:rsidP="00064168">
      <w:pPr>
        <w:pStyle w:val="Heading2"/>
      </w:pPr>
      <w:r w:rsidRPr="00867595">
        <w:t>What are the changes?</w:t>
      </w:r>
    </w:p>
    <w:p w14:paraId="4E459E9A" w14:textId="0E75CF99" w:rsidR="00064168" w:rsidRDefault="00604C2E" w:rsidP="00064168">
      <w:r>
        <w:t>From</w:t>
      </w:r>
      <w:r w:rsidR="00541BC3">
        <w:t xml:space="preserve"> </w:t>
      </w:r>
      <w:r w:rsidR="00D4455F">
        <w:t>1 July 2024</w:t>
      </w:r>
      <w:r w:rsidR="00064168">
        <w:t xml:space="preserve"> </w:t>
      </w:r>
      <w:r w:rsidR="4CFEB831">
        <w:t>supervision requirements for PET and non-PET nuclear medicine imaging services will be changing as outlined below.</w:t>
      </w:r>
    </w:p>
    <w:p w14:paraId="73095908" w14:textId="4E9C19DB" w:rsidR="003175E1" w:rsidRPr="007C6486" w:rsidRDefault="007C6486" w:rsidP="00064168">
      <w:pPr>
        <w:rPr>
          <w:b/>
          <w:bCs/>
          <w:szCs w:val="22"/>
        </w:rPr>
      </w:pPr>
      <w:r w:rsidRPr="007C6486">
        <w:rPr>
          <w:b/>
          <w:bCs/>
          <w:szCs w:val="22"/>
        </w:rPr>
        <w:t>PET nuclear medicine services</w:t>
      </w:r>
    </w:p>
    <w:p w14:paraId="6DAB3798" w14:textId="1E2964AD" w:rsidR="0074171A" w:rsidRPr="00F90C10" w:rsidRDefault="003F0F45">
      <w:pPr>
        <w:pStyle w:val="ListBullet"/>
        <w:numPr>
          <w:ilvl w:val="0"/>
          <w:numId w:val="0"/>
        </w:numPr>
        <w:rPr>
          <w:color w:val="auto"/>
        </w:rPr>
      </w:pPr>
      <w:r w:rsidRPr="53D66386">
        <w:rPr>
          <w:color w:val="auto"/>
        </w:rPr>
        <w:t xml:space="preserve">As outlined </w:t>
      </w:r>
      <w:r w:rsidR="0074171A" w:rsidRPr="53D66386">
        <w:rPr>
          <w:color w:val="auto"/>
        </w:rPr>
        <w:t xml:space="preserve">in </w:t>
      </w:r>
      <w:r w:rsidR="6DAC4598" w:rsidRPr="53D66386">
        <w:rPr>
          <w:color w:val="auto"/>
        </w:rPr>
        <w:t>c</w:t>
      </w:r>
      <w:r w:rsidR="0074171A" w:rsidRPr="53D66386">
        <w:rPr>
          <w:color w:val="auto"/>
        </w:rPr>
        <w:t>lause</w:t>
      </w:r>
      <w:r w:rsidR="007E6FEF" w:rsidRPr="53D66386" w:rsidDel="003F0F45">
        <w:rPr>
          <w:color w:val="auto"/>
        </w:rPr>
        <w:t xml:space="preserve"> </w:t>
      </w:r>
      <w:r w:rsidR="007E6FEF" w:rsidRPr="53D66386">
        <w:rPr>
          <w:color w:val="auto"/>
        </w:rPr>
        <w:t xml:space="preserve">2.4.3 of the </w:t>
      </w:r>
      <w:hyperlink r:id="rId8" w:history="1">
        <w:r w:rsidR="007E6FEF" w:rsidRPr="00541BC3">
          <w:rPr>
            <w:rStyle w:val="Hyperlink"/>
            <w:i/>
          </w:rPr>
          <w:t>Health Insurance (Diagnostic Imaging Services Table)</w:t>
        </w:r>
        <w:r w:rsidR="00F90C10" w:rsidRPr="00541BC3">
          <w:rPr>
            <w:rStyle w:val="Hyperlink"/>
            <w:i/>
          </w:rPr>
          <w:t xml:space="preserve"> </w:t>
        </w:r>
        <w:r w:rsidR="007E6FEF" w:rsidRPr="00541BC3">
          <w:rPr>
            <w:rStyle w:val="Hyperlink"/>
            <w:i/>
          </w:rPr>
          <w:t>Regulations (No. 2) 2020</w:t>
        </w:r>
      </w:hyperlink>
      <w:r w:rsidR="007E6FEF" w:rsidRPr="53D66386">
        <w:rPr>
          <w:color w:val="auto"/>
        </w:rPr>
        <w:t xml:space="preserve"> (DIST)</w:t>
      </w:r>
      <w:r w:rsidR="0074171A" w:rsidRPr="53D66386">
        <w:rPr>
          <w:color w:val="auto"/>
        </w:rPr>
        <w:t xml:space="preserve">: </w:t>
      </w:r>
    </w:p>
    <w:p w14:paraId="67BCD513" w14:textId="2C104ACD" w:rsidR="004D0463" w:rsidRDefault="004D0463" w:rsidP="004D0463">
      <w:pPr>
        <w:pStyle w:val="ListBullet"/>
        <w:rPr>
          <w:color w:val="auto"/>
        </w:rPr>
      </w:pPr>
      <w:r w:rsidRPr="53D66386">
        <w:rPr>
          <w:color w:val="auto"/>
        </w:rPr>
        <w:t>PET services must be performed under the supervision of a PET credentialled specialist. The service does not need to be performed by a PET credentialled specialist. For example, the service may be performed by a medical imaging technician when supervised by a PET credentialled specialist.</w:t>
      </w:r>
    </w:p>
    <w:p w14:paraId="524724F9" w14:textId="24F31B82" w:rsidR="004D0463" w:rsidRDefault="004D0463" w:rsidP="004D0463">
      <w:pPr>
        <w:pStyle w:val="ListBullet"/>
        <w:rPr>
          <w:color w:val="auto"/>
        </w:rPr>
      </w:pPr>
      <w:r w:rsidRPr="53D66386">
        <w:rPr>
          <w:color w:val="auto"/>
        </w:rPr>
        <w:t xml:space="preserve">If personal attendance is required, the person attending </w:t>
      </w:r>
      <w:r w:rsidR="70D8743D" w:rsidRPr="53D66386">
        <w:rPr>
          <w:color w:val="auto"/>
        </w:rPr>
        <w:t xml:space="preserve">the patient </w:t>
      </w:r>
      <w:r w:rsidRPr="53D66386">
        <w:rPr>
          <w:color w:val="auto"/>
        </w:rPr>
        <w:t>must be either a PET credentialled specialist, a nuclear medicine credentialled specialist, or a specialist in diagnostic radiology. Whether personal attendance is needed will be at the discretion of those involved in providing the service to the patient and be determined on an individual basis.</w:t>
      </w:r>
    </w:p>
    <w:p w14:paraId="0E6253F4" w14:textId="3232B195" w:rsidR="004D0463" w:rsidRDefault="004D0463" w:rsidP="004D0463">
      <w:pPr>
        <w:pStyle w:val="ListBullet"/>
        <w:rPr>
          <w:color w:val="auto"/>
        </w:rPr>
      </w:pPr>
      <w:r w:rsidRPr="53D66386">
        <w:rPr>
          <w:color w:val="auto"/>
        </w:rPr>
        <w:lastRenderedPageBreak/>
        <w:t>The service must be reported by a PET credentialled specialist. The specialist reporting on the service may</w:t>
      </w:r>
      <w:r w:rsidR="00943383">
        <w:rPr>
          <w:color w:val="auto"/>
        </w:rPr>
        <w:t xml:space="preserve"> or may</w:t>
      </w:r>
      <w:r w:rsidRPr="53D66386">
        <w:rPr>
          <w:color w:val="auto"/>
        </w:rPr>
        <w:t xml:space="preserve"> not be the same specialist that supervised the service, performed the service (if it was performed by a specialist) or attended the patient (if required).</w:t>
      </w:r>
    </w:p>
    <w:p w14:paraId="4606303C" w14:textId="354E2E23" w:rsidR="00CC4ED7" w:rsidRPr="007522B4" w:rsidRDefault="004D0463" w:rsidP="004D0463">
      <w:pPr>
        <w:pStyle w:val="ListBullet"/>
        <w:rPr>
          <w:color w:val="auto"/>
        </w:rPr>
      </w:pPr>
      <w:r w:rsidRPr="53D66386">
        <w:rPr>
          <w:color w:val="auto"/>
        </w:rPr>
        <w:t xml:space="preserve">An emergency and remote location exemption to the above requirements </w:t>
      </w:r>
      <w:r w:rsidR="35E3EFD3" w:rsidRPr="53D66386">
        <w:rPr>
          <w:color w:val="auto"/>
        </w:rPr>
        <w:t>is</w:t>
      </w:r>
      <w:r w:rsidRPr="53D66386">
        <w:rPr>
          <w:color w:val="auto"/>
        </w:rPr>
        <w:t xml:space="preserve"> available.</w:t>
      </w:r>
    </w:p>
    <w:p w14:paraId="538FA241" w14:textId="5DE7A63E" w:rsidR="007522B4" w:rsidRPr="007C6486" w:rsidRDefault="007C6486" w:rsidP="00E37C05">
      <w:pPr>
        <w:pStyle w:val="ListBullet"/>
        <w:numPr>
          <w:ilvl w:val="0"/>
          <w:numId w:val="0"/>
        </w:numPr>
        <w:spacing w:before="120" w:after="120"/>
        <w:rPr>
          <w:b/>
          <w:color w:val="auto"/>
        </w:rPr>
      </w:pPr>
      <w:r w:rsidRPr="53D66386">
        <w:rPr>
          <w:b/>
          <w:color w:val="auto"/>
        </w:rPr>
        <w:t>Non-PET nuclear medicine services</w:t>
      </w:r>
    </w:p>
    <w:p w14:paraId="225456E8" w14:textId="0857DAEA" w:rsidR="000D5932" w:rsidRPr="000D5932" w:rsidRDefault="000D5932" w:rsidP="53D66386">
      <w:pPr>
        <w:pStyle w:val="ListBullet"/>
        <w:numPr>
          <w:ilvl w:val="0"/>
          <w:numId w:val="0"/>
        </w:numPr>
        <w:ind w:left="360" w:hanging="360"/>
        <w:rPr>
          <w:color w:val="auto"/>
        </w:rPr>
      </w:pPr>
      <w:r w:rsidRPr="53D66386">
        <w:rPr>
          <w:color w:val="auto"/>
        </w:rPr>
        <w:t>A</w:t>
      </w:r>
      <w:r w:rsidR="00A9420D" w:rsidRPr="53D66386">
        <w:rPr>
          <w:color w:val="auto"/>
        </w:rPr>
        <w:t>s outlined in clause 2.4.1 of the DIST</w:t>
      </w:r>
      <w:r w:rsidRPr="53D66386">
        <w:rPr>
          <w:color w:val="auto"/>
        </w:rPr>
        <w:t>:</w:t>
      </w:r>
    </w:p>
    <w:p w14:paraId="54F7EC2A" w14:textId="1DB8980B" w:rsidR="00567A79" w:rsidRPr="00567A79" w:rsidRDefault="00567A79" w:rsidP="00567A79">
      <w:pPr>
        <w:pStyle w:val="ListBullet"/>
        <w:rPr>
          <w:color w:val="auto"/>
        </w:rPr>
      </w:pPr>
      <w:r w:rsidRPr="53D66386">
        <w:rPr>
          <w:color w:val="auto"/>
        </w:rPr>
        <w:t xml:space="preserve">Non-PET services must be performed under the supervision of a nuclear medicine credentialled specialist. </w:t>
      </w:r>
    </w:p>
    <w:p w14:paraId="462BE7D7" w14:textId="2380B366" w:rsidR="00567A79" w:rsidRPr="00567A79" w:rsidRDefault="00567A79" w:rsidP="00567A79">
      <w:pPr>
        <w:pStyle w:val="ListBullet"/>
        <w:rPr>
          <w:color w:val="auto"/>
        </w:rPr>
      </w:pPr>
      <w:r w:rsidRPr="53D66386">
        <w:rPr>
          <w:color w:val="auto"/>
        </w:rPr>
        <w:t xml:space="preserve">If personal attendance is required, the person attending </w:t>
      </w:r>
      <w:r w:rsidR="7CA46D1F" w:rsidRPr="53D66386">
        <w:rPr>
          <w:color w:val="auto"/>
        </w:rPr>
        <w:t xml:space="preserve">the patient </w:t>
      </w:r>
      <w:r w:rsidRPr="53D66386">
        <w:rPr>
          <w:color w:val="auto"/>
        </w:rPr>
        <w:t>must be either a nuclear medicine credentialled specialist or a specialist in diagnostic radiology. Whether personal attendance is needed will be at the discretion of those involved in providing the service to the patient and be determined on an individual basis.</w:t>
      </w:r>
    </w:p>
    <w:p w14:paraId="1D6A021E" w14:textId="3798BB11" w:rsidR="00567A79" w:rsidRPr="00567A79" w:rsidRDefault="00567A79" w:rsidP="00567A79">
      <w:pPr>
        <w:pStyle w:val="ListBullet"/>
        <w:rPr>
          <w:color w:val="auto"/>
        </w:rPr>
      </w:pPr>
      <w:r w:rsidRPr="53D66386">
        <w:rPr>
          <w:color w:val="auto"/>
        </w:rPr>
        <w:t xml:space="preserve">The service must be reported by a nuclear medicine credentialled specialist. The specialist reporting on the service may </w:t>
      </w:r>
      <w:r w:rsidR="00943383">
        <w:rPr>
          <w:color w:val="auto"/>
        </w:rPr>
        <w:t xml:space="preserve">or may </w:t>
      </w:r>
      <w:r w:rsidRPr="53D66386">
        <w:rPr>
          <w:color w:val="auto"/>
        </w:rPr>
        <w:t xml:space="preserve">not be the same specialist that supervised the service, performed the service (if it was performed by a specialist) or attended the patient (if required). </w:t>
      </w:r>
    </w:p>
    <w:p w14:paraId="3FE507E6" w14:textId="3D56BE6D" w:rsidR="001E4DC2" w:rsidRPr="007C6486" w:rsidRDefault="00567A79" w:rsidP="53D66386">
      <w:pPr>
        <w:pStyle w:val="ListBullet"/>
        <w:rPr>
          <w:b/>
          <w:color w:val="auto"/>
        </w:rPr>
      </w:pPr>
      <w:r w:rsidRPr="53D66386">
        <w:rPr>
          <w:color w:val="auto"/>
        </w:rPr>
        <w:t xml:space="preserve">An emergency and remote location exemption to the above requirements </w:t>
      </w:r>
      <w:r w:rsidR="072E8ABD" w:rsidRPr="53D66386">
        <w:rPr>
          <w:color w:val="auto"/>
        </w:rPr>
        <w:t>is</w:t>
      </w:r>
      <w:r w:rsidRPr="53D66386">
        <w:rPr>
          <w:color w:val="auto"/>
        </w:rPr>
        <w:t xml:space="preserve"> available.</w:t>
      </w:r>
    </w:p>
    <w:p w14:paraId="42BD5171" w14:textId="5F4AA74B" w:rsidR="00064168" w:rsidRPr="007D063B" w:rsidRDefault="001E4DC2" w:rsidP="007D063B">
      <w:r w:rsidRPr="007D063B">
        <w:t xml:space="preserve">To support changes to </w:t>
      </w:r>
      <w:r w:rsidR="00191A0C" w:rsidRPr="007D063B">
        <w:t xml:space="preserve">PET and Non-PET supervision, </w:t>
      </w:r>
      <w:r w:rsidR="003D5CAB" w:rsidRPr="007D063B">
        <w:t>Part 3 of the DIST</w:t>
      </w:r>
      <w:r w:rsidR="00191A0C" w:rsidRPr="007D063B">
        <w:t xml:space="preserve"> will also be updated to introduce definitions</w:t>
      </w:r>
      <w:r w:rsidR="00655400" w:rsidRPr="007D063B">
        <w:t xml:space="preserve"> for </w:t>
      </w:r>
      <w:r w:rsidR="000D2A1F" w:rsidRPr="007D063B">
        <w:t>‘</w:t>
      </w:r>
      <w:r w:rsidR="0025062B" w:rsidRPr="007D063B">
        <w:t xml:space="preserve">PET </w:t>
      </w:r>
      <w:r w:rsidR="000D2A1F" w:rsidRPr="007D063B">
        <w:t>credentialled</w:t>
      </w:r>
      <w:r w:rsidR="0025062B" w:rsidRPr="007D063B">
        <w:t xml:space="preserve"> specialist</w:t>
      </w:r>
      <w:r w:rsidR="000D2A1F" w:rsidRPr="007D063B">
        <w:t>’</w:t>
      </w:r>
      <w:r w:rsidR="0025062B" w:rsidRPr="007D063B">
        <w:t xml:space="preserve"> and</w:t>
      </w:r>
      <w:r w:rsidR="006F3E93" w:rsidRPr="007D063B">
        <w:t xml:space="preserve"> </w:t>
      </w:r>
      <w:r w:rsidR="000D2A1F" w:rsidRPr="007D063B">
        <w:t>‘</w:t>
      </w:r>
      <w:r w:rsidR="0025062B" w:rsidRPr="007D063B">
        <w:t>Credentialled nuclear medicine spe</w:t>
      </w:r>
      <w:r w:rsidR="004F572F" w:rsidRPr="007D063B">
        <w:t>cialist</w:t>
      </w:r>
      <w:r w:rsidR="000D2A1F" w:rsidRPr="007D063B">
        <w:t>’</w:t>
      </w:r>
      <w:r w:rsidR="7C357CD3" w:rsidRPr="007D063B">
        <w:t>.</w:t>
      </w:r>
    </w:p>
    <w:p w14:paraId="2DF0E86D" w14:textId="77777777" w:rsidR="00EF1EF4" w:rsidRDefault="00EF1EF4" w:rsidP="00EF1EF4">
      <w:pPr>
        <w:pStyle w:val="Heading2"/>
      </w:pPr>
      <w:r>
        <w:t>Why are the changes being made?</w:t>
      </w:r>
    </w:p>
    <w:p w14:paraId="2C1F6376" w14:textId="274D707C" w:rsidR="001C6D7A" w:rsidRDefault="005D3DEA" w:rsidP="000C43D4">
      <w:r>
        <w:t xml:space="preserve">All </w:t>
      </w:r>
      <w:r w:rsidR="683FDA5E">
        <w:t>diagnostic</w:t>
      </w:r>
      <w:r w:rsidDel="006F3E93">
        <w:t xml:space="preserve"> </w:t>
      </w:r>
      <w:r w:rsidR="007D2C9D">
        <w:t xml:space="preserve">imaging </w:t>
      </w:r>
      <w:r>
        <w:t>modalities</w:t>
      </w:r>
      <w:r w:rsidR="007D2C9D">
        <w:t xml:space="preserve"> under the MBS require a level of supervision</w:t>
      </w:r>
      <w:r w:rsidR="47924CF7">
        <w:t>. C</w:t>
      </w:r>
      <w:r w:rsidR="00803ED4">
        <w:t xml:space="preserve">urrent supervision requirements </w:t>
      </w:r>
      <w:r w:rsidR="00760FFD">
        <w:t xml:space="preserve">for nuclear medicine </w:t>
      </w:r>
      <w:r w:rsidR="61C9E468">
        <w:t>did</w:t>
      </w:r>
      <w:r w:rsidR="00803ED4">
        <w:t xml:space="preserve"> not support modern approaches to clinical practice</w:t>
      </w:r>
      <w:r w:rsidR="00D63F53">
        <w:t xml:space="preserve"> when compared to other imaging techniques of similar complexity</w:t>
      </w:r>
      <w:r w:rsidR="00B001A2">
        <w:t xml:space="preserve"> </w:t>
      </w:r>
      <w:r w:rsidR="005C2F84">
        <w:t xml:space="preserve">– </w:t>
      </w:r>
      <w:r w:rsidR="00B001A2">
        <w:t>such</w:t>
      </w:r>
      <w:r w:rsidR="005C2F84">
        <w:t xml:space="preserve"> </w:t>
      </w:r>
      <w:r w:rsidR="00B001A2">
        <w:t xml:space="preserve">as </w:t>
      </w:r>
      <w:r w:rsidR="005C2F84">
        <w:t>computed tomography (CT)</w:t>
      </w:r>
      <w:r w:rsidR="00B001A2">
        <w:t xml:space="preserve"> and </w:t>
      </w:r>
      <w:r w:rsidR="005C2F84">
        <w:t>magnetic resonance imaging (MRI)</w:t>
      </w:r>
      <w:r w:rsidR="00B001A2">
        <w:t xml:space="preserve">. </w:t>
      </w:r>
      <w:r w:rsidR="00D63F53">
        <w:t xml:space="preserve"> </w:t>
      </w:r>
    </w:p>
    <w:p w14:paraId="64014740" w14:textId="6DD127C7" w:rsidR="000C43D4" w:rsidRDefault="00D42B16" w:rsidP="000C43D4">
      <w:r>
        <w:t>Modernising</w:t>
      </w:r>
      <w:r w:rsidR="6589A4C1">
        <w:t xml:space="preserve"> </w:t>
      </w:r>
      <w:r w:rsidR="000C43D4">
        <w:t xml:space="preserve">supervision </w:t>
      </w:r>
      <w:r>
        <w:t>arrangements for</w:t>
      </w:r>
      <w:r w:rsidR="2952874F">
        <w:t xml:space="preserve"> nuclear medicine imaging services</w:t>
      </w:r>
      <w:r w:rsidR="000C43D4">
        <w:t xml:space="preserve"> continue</w:t>
      </w:r>
      <w:r w:rsidR="06373229">
        <w:t>s</w:t>
      </w:r>
      <w:r w:rsidR="000C43D4">
        <w:t xml:space="preserve"> to support patient</w:t>
      </w:r>
      <w:r w:rsidR="66CFA657">
        <w:t xml:space="preserve"> access </w:t>
      </w:r>
      <w:r w:rsidR="000C43D4">
        <w:t>without compromising on safety and quality of care</w:t>
      </w:r>
      <w:r w:rsidR="00AD2F57">
        <w:t>.</w:t>
      </w:r>
      <w:r w:rsidR="00F06EEA">
        <w:t xml:space="preserve"> The requirement </w:t>
      </w:r>
      <w:r w:rsidR="3659E8DB">
        <w:t xml:space="preserve">for </w:t>
      </w:r>
      <w:r w:rsidR="00367B8A">
        <w:t>a nuclear medicine specialist to monitor the quality of services is maintained</w:t>
      </w:r>
      <w:r w:rsidR="00CF0768">
        <w:t xml:space="preserve"> and t</w:t>
      </w:r>
      <w:r w:rsidR="00E25C6A">
        <w:t xml:space="preserve">he inclusion of a </w:t>
      </w:r>
      <w:r w:rsidR="00806CAE">
        <w:t xml:space="preserve">PET credentialled specialist, a nuclear medicine credentialled specialist, </w:t>
      </w:r>
      <w:bookmarkStart w:id="3" w:name="_Int_lUYIxQue"/>
      <w:r w:rsidR="2E879BA9">
        <w:t>or</w:t>
      </w:r>
      <w:bookmarkEnd w:id="3"/>
      <w:r w:rsidR="00E25C6A">
        <w:t xml:space="preserve"> radiologist for personal attendance</w:t>
      </w:r>
      <w:r w:rsidR="00806CAE">
        <w:t>, when required,</w:t>
      </w:r>
      <w:r w:rsidR="00E25C6A">
        <w:t xml:space="preserve"> supports more flexible arrangements. </w:t>
      </w:r>
    </w:p>
    <w:p w14:paraId="4B2559AC" w14:textId="172C8F11" w:rsidR="00064168" w:rsidRDefault="00064168" w:rsidP="00064168">
      <w:pPr>
        <w:pStyle w:val="Heading2"/>
      </w:pPr>
      <w:r>
        <w:t>What does this mean for providers</w:t>
      </w:r>
      <w:r w:rsidR="009C7CF4">
        <w:t>?</w:t>
      </w:r>
    </w:p>
    <w:p w14:paraId="1AEDE9DA" w14:textId="5F4A0D12" w:rsidR="00926D5C" w:rsidRPr="009963F1" w:rsidRDefault="00A817C9" w:rsidP="00926D5C">
      <w:pPr>
        <w:spacing w:after="160" w:line="280" w:lineRule="exact"/>
      </w:pPr>
      <w:r>
        <w:t>The changes will allow</w:t>
      </w:r>
      <w:r w:rsidR="00EA5334">
        <w:t xml:space="preserve"> medical practitioners </w:t>
      </w:r>
      <w:r w:rsidR="00FB0943">
        <w:t>more autonomy</w:t>
      </w:r>
      <w:r w:rsidR="00926D5C" w:rsidRPr="00427421">
        <w:t xml:space="preserve"> </w:t>
      </w:r>
      <w:r w:rsidR="00926D5C">
        <w:t>to</w:t>
      </w:r>
      <w:r w:rsidR="00926D5C" w:rsidRPr="00427421">
        <w:t xml:space="preserve"> continue to provide </w:t>
      </w:r>
      <w:r w:rsidR="00FB0943">
        <w:t>nuclear medicine imaging services</w:t>
      </w:r>
      <w:r w:rsidR="00926D5C" w:rsidRPr="00427421">
        <w:t xml:space="preserve"> where it is medically necessary and safe to do so. It is expected that the service is provided only where there are appropriate supervision arrangements</w:t>
      </w:r>
      <w:r w:rsidR="00926D5C">
        <w:t xml:space="preserve"> </w:t>
      </w:r>
      <w:r w:rsidR="00926D5C" w:rsidRPr="00427421">
        <w:t>in place, and it is clinically appropriate for the service to be performed.</w:t>
      </w:r>
      <w:r w:rsidR="00926D5C">
        <w:t xml:space="preserve"> </w:t>
      </w:r>
    </w:p>
    <w:p w14:paraId="7F7DA4F7" w14:textId="71ABB636" w:rsidR="00064168" w:rsidRDefault="00064168" w:rsidP="53D66386">
      <w:pPr>
        <w:pStyle w:val="Heading2"/>
        <w:spacing w:line="254" w:lineRule="auto"/>
        <w:contextualSpacing/>
      </w:pPr>
      <w:r>
        <w:lastRenderedPageBreak/>
        <w:t>How will these changes affect patients</w:t>
      </w:r>
      <w:r w:rsidRPr="001A7FB7">
        <w:t>?</w:t>
      </w:r>
    </w:p>
    <w:p w14:paraId="26DEE5DB" w14:textId="565F3B4A" w:rsidR="006B6272" w:rsidRPr="00DD53E8" w:rsidRDefault="006B6272" w:rsidP="006B6272">
      <w:pPr>
        <w:spacing w:after="160" w:line="280" w:lineRule="exact"/>
        <w:rPr>
          <w:rFonts w:cs="Arial"/>
          <w:color w:val="222222"/>
        </w:rPr>
      </w:pPr>
      <w:r>
        <w:rPr>
          <w:rFonts w:cs="Arial"/>
          <w:color w:val="222222"/>
        </w:rPr>
        <w:t>Patients will continue to have access to nuclear medicine imaging services that are listed on the MBS.</w:t>
      </w:r>
    </w:p>
    <w:p w14:paraId="5024B775" w14:textId="4F91D8AF" w:rsidR="006B6272" w:rsidRPr="006F19AB" w:rsidRDefault="006B6272" w:rsidP="006B6272">
      <w:pPr>
        <w:spacing w:line="240" w:lineRule="auto"/>
        <w:rPr>
          <w:rFonts w:eastAsiaTheme="minorEastAsia" w:hAnsi="Calibri"/>
          <w:lang w:val="en-US" w:eastAsia="en-AU"/>
        </w:rPr>
      </w:pPr>
      <w:r>
        <w:rPr>
          <w:rFonts w:eastAsiaTheme="minorEastAsia" w:hAnsi="Calibri" w:cstheme="minorBidi"/>
          <w:kern w:val="24"/>
          <w:lang w:val="en-US" w:eastAsia="en-AU"/>
        </w:rPr>
        <w:t xml:space="preserve">The </w:t>
      </w:r>
      <w:r w:rsidR="00856A5A" w:rsidRPr="53D66386">
        <w:rPr>
          <w:rFonts w:eastAsiaTheme="minorEastAsia" w:hAnsi="Calibri" w:cstheme="minorBidi"/>
          <w:kern w:val="24"/>
          <w:lang w:val="en-US" w:eastAsia="en-AU"/>
        </w:rPr>
        <w:t>changes</w:t>
      </w:r>
      <w:r w:rsidR="00856A5A">
        <w:rPr>
          <w:rFonts w:eastAsiaTheme="minorEastAsia" w:hAnsi="Calibri" w:cstheme="minorBidi"/>
          <w:kern w:val="24"/>
          <w:lang w:val="en-US" w:eastAsia="en-AU"/>
        </w:rPr>
        <w:t xml:space="preserve"> will further support patients in</w:t>
      </w:r>
      <w:r>
        <w:rPr>
          <w:rFonts w:eastAsiaTheme="minorEastAsia" w:hAnsi="Calibri" w:cstheme="minorBidi"/>
          <w:kern w:val="24"/>
          <w:lang w:val="en-US" w:eastAsia="en-AU"/>
        </w:rPr>
        <w:t xml:space="preserve"> rural and regional areas where resources and access to medical practitioners </w:t>
      </w:r>
      <w:r w:rsidR="4225E1BD" w:rsidRPr="53D66386">
        <w:rPr>
          <w:rFonts w:eastAsiaTheme="minorEastAsia" w:hAnsi="Calibri" w:cstheme="minorBidi"/>
          <w:lang w:val="en-US" w:eastAsia="en-AU"/>
        </w:rPr>
        <w:t xml:space="preserve">may be </w:t>
      </w:r>
      <w:r w:rsidR="75E0EC24" w:rsidRPr="53D66386">
        <w:rPr>
          <w:rFonts w:eastAsiaTheme="minorEastAsia" w:hAnsi="Calibri" w:cstheme="minorBidi"/>
          <w:lang w:val="en-US" w:eastAsia="en-AU"/>
        </w:rPr>
        <w:t>limited</w:t>
      </w:r>
      <w:r w:rsidR="008D6FC3">
        <w:rPr>
          <w:rFonts w:eastAsiaTheme="minorEastAsia" w:hAnsi="Calibri" w:cstheme="minorBidi"/>
          <w:kern w:val="24"/>
          <w:lang w:val="en-US" w:eastAsia="en-AU"/>
        </w:rPr>
        <w:t>,</w:t>
      </w:r>
      <w:r>
        <w:rPr>
          <w:rFonts w:eastAsiaTheme="minorEastAsia" w:hAnsi="Calibri" w:cstheme="minorBidi"/>
          <w:kern w:val="24"/>
          <w:lang w:val="en-US" w:eastAsia="en-AU"/>
        </w:rPr>
        <w:t xml:space="preserve"> impact</w:t>
      </w:r>
      <w:r w:rsidR="008D6FC3">
        <w:rPr>
          <w:rFonts w:eastAsiaTheme="minorEastAsia" w:hAnsi="Calibri" w:cstheme="minorBidi"/>
          <w:kern w:val="24"/>
          <w:lang w:val="en-US" w:eastAsia="en-AU"/>
        </w:rPr>
        <w:t>ing</w:t>
      </w:r>
      <w:r>
        <w:rPr>
          <w:rFonts w:eastAsiaTheme="minorEastAsia" w:hAnsi="Calibri" w:cstheme="minorBidi"/>
          <w:kern w:val="24"/>
          <w:lang w:val="en-US" w:eastAsia="en-AU"/>
        </w:rPr>
        <w:t xml:space="preserve"> patient health care with longer wait times for services</w:t>
      </w:r>
      <w:r w:rsidR="008D6FC3">
        <w:rPr>
          <w:rFonts w:hAnsi="Calibri"/>
          <w:kern w:val="24"/>
          <w:lang w:val="en-US" w:eastAsia="en-AU"/>
        </w:rPr>
        <w:t>.</w:t>
      </w:r>
    </w:p>
    <w:p w14:paraId="5BD9BE80" w14:textId="77777777" w:rsidR="00064168" w:rsidRDefault="00064168" w:rsidP="00064168">
      <w:pPr>
        <w:pStyle w:val="Heading2"/>
      </w:pPr>
      <w:r w:rsidRPr="001A7FB7">
        <w:t>Who was consulted on the changes?</w:t>
      </w:r>
    </w:p>
    <w:p w14:paraId="0B498C29" w14:textId="03E4FB26" w:rsidR="0045593F" w:rsidRDefault="0045593F" w:rsidP="53D66386">
      <w:pPr>
        <w:rPr>
          <w:color w:val="auto"/>
        </w:rPr>
      </w:pPr>
      <w:r>
        <w:t xml:space="preserve">The </w:t>
      </w:r>
      <w:r w:rsidRPr="53D66386">
        <w:rPr>
          <w:color w:val="auto"/>
        </w:rPr>
        <w:t>following organisations were consulted on these changes:</w:t>
      </w:r>
    </w:p>
    <w:p w14:paraId="15C937D9" w14:textId="77777777" w:rsidR="006A3243" w:rsidRPr="006A3243" w:rsidRDefault="006A3243" w:rsidP="53D66386">
      <w:pPr>
        <w:pStyle w:val="ListBullet"/>
        <w:rPr>
          <w:color w:val="auto"/>
        </w:rPr>
      </w:pPr>
      <w:r w:rsidRPr="53D66386">
        <w:rPr>
          <w:color w:val="auto"/>
        </w:rPr>
        <w:t>Australasian Association of Nuclear Medicine Specialists (AANMS)</w:t>
      </w:r>
    </w:p>
    <w:p w14:paraId="605FB355" w14:textId="44012FAD" w:rsidR="006A3243" w:rsidRPr="006A3243" w:rsidRDefault="006A3243" w:rsidP="53D66386">
      <w:pPr>
        <w:pStyle w:val="ListBullet"/>
        <w:rPr>
          <w:color w:val="auto"/>
        </w:rPr>
      </w:pPr>
      <w:r w:rsidRPr="53D66386">
        <w:rPr>
          <w:color w:val="auto"/>
        </w:rPr>
        <w:t>Australian Diagnostic Imaging Association (ADIA)</w:t>
      </w:r>
    </w:p>
    <w:p w14:paraId="1F026D85" w14:textId="6DB53EB3" w:rsidR="006A3243" w:rsidRPr="006A3243" w:rsidRDefault="006A3243" w:rsidP="53D66386">
      <w:pPr>
        <w:pStyle w:val="ListBullet"/>
        <w:rPr>
          <w:color w:val="auto"/>
        </w:rPr>
      </w:pPr>
      <w:r w:rsidRPr="53D66386">
        <w:rPr>
          <w:color w:val="auto"/>
        </w:rPr>
        <w:t>Royal Australian and New Zealand College of Radiologists (RANZCR)</w:t>
      </w:r>
    </w:p>
    <w:p w14:paraId="7AF909D2" w14:textId="1BFD2D0F" w:rsidR="006A3243" w:rsidRPr="006A3243" w:rsidRDefault="006A3243" w:rsidP="53D66386">
      <w:pPr>
        <w:pStyle w:val="ListBullet"/>
        <w:rPr>
          <w:color w:val="auto"/>
        </w:rPr>
      </w:pPr>
      <w:r w:rsidRPr="53D66386">
        <w:rPr>
          <w:color w:val="auto"/>
        </w:rPr>
        <w:t>Rural Alliance in Nuclear Scintigraphy (RAINS)</w:t>
      </w:r>
    </w:p>
    <w:p w14:paraId="32E82B19" w14:textId="77777777" w:rsidR="00064168" w:rsidRDefault="00064168" w:rsidP="00064168">
      <w:pPr>
        <w:pStyle w:val="Heading2"/>
      </w:pPr>
      <w:r w:rsidRPr="001A7FB7">
        <w:t>How will the changes be monitored</w:t>
      </w:r>
      <w:r>
        <w:t xml:space="preserve"> and reviewed</w:t>
      </w:r>
      <w:r w:rsidRPr="001A7FB7">
        <w:t>?</w:t>
      </w:r>
    </w:p>
    <w:p w14:paraId="37B4DABC" w14:textId="015B652B" w:rsidR="008C2331" w:rsidRDefault="008C2331" w:rsidP="00064168">
      <w:r>
        <w:t xml:space="preserve">The Department </w:t>
      </w:r>
      <w:r w:rsidR="001D7E3B">
        <w:t>regularly reviews changes made to clinical practice and standards</w:t>
      </w:r>
      <w:r w:rsidR="00367484">
        <w:t xml:space="preserve">, in consultation with the profession. </w:t>
      </w:r>
    </w:p>
    <w:p w14:paraId="316A2DC0" w14:textId="1B1E3425" w:rsidR="00180199" w:rsidRDefault="00513F19" w:rsidP="00064168">
      <w:r w:rsidRPr="005920E7">
        <w:t>Providers are responsible for ensuring services claimed from Medicare using their provider number meet all legislative requirements.</w:t>
      </w:r>
      <w:r>
        <w:t xml:space="preserve"> </w:t>
      </w:r>
      <w:r w:rsidR="00CB7CF8" w:rsidRPr="005920E7">
        <w:t>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4C370AE6"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10"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508B4C47" w14:textId="7BAD24AF" w:rsidR="00BE3ED5" w:rsidRPr="009624BE" w:rsidRDefault="00064168" w:rsidP="00BE3ED5">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default" r:id="rId18"/>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30BD" w14:textId="77777777" w:rsidR="00DC098D" w:rsidRDefault="00DC098D" w:rsidP="006B56BB">
      <w:r>
        <w:separator/>
      </w:r>
    </w:p>
    <w:p w14:paraId="1C6C98D5" w14:textId="77777777" w:rsidR="00DC098D" w:rsidRDefault="00DC098D"/>
  </w:endnote>
  <w:endnote w:type="continuationSeparator" w:id="0">
    <w:p w14:paraId="7EABA8BA" w14:textId="77777777" w:rsidR="00DC098D" w:rsidRDefault="00DC098D" w:rsidP="006B56BB">
      <w:r>
        <w:continuationSeparator/>
      </w:r>
    </w:p>
    <w:p w14:paraId="1A74F02B" w14:textId="77777777" w:rsidR="00DC098D" w:rsidRDefault="00DC098D"/>
  </w:endnote>
  <w:endnote w:type="continuationNotice" w:id="1">
    <w:p w14:paraId="7446E8F5" w14:textId="77777777" w:rsidR="00DC098D" w:rsidRDefault="00D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4296F582" w14:textId="77777777" w:rsidR="0018060C" w:rsidRDefault="0018060C" w:rsidP="0018060C">
    <w:pPr>
      <w:pStyle w:val="Footer"/>
      <w:jc w:val="left"/>
      <w:rPr>
        <w:b/>
        <w:bCs/>
      </w:rPr>
    </w:pPr>
    <w:r w:rsidRPr="00F97776">
      <w:rPr>
        <w:b/>
        <w:bCs/>
      </w:rPr>
      <w:t xml:space="preserve">Changes to supervision requirements for nuclear medicine imaging services </w:t>
    </w:r>
  </w:p>
  <w:p w14:paraId="1EBE15CC" w14:textId="6522036E" w:rsidR="00F51321" w:rsidRDefault="0018060C" w:rsidP="0018060C">
    <w:pPr>
      <w:pStyle w:val="Footer"/>
      <w:tabs>
        <w:tab w:val="clear" w:pos="9026"/>
        <w:tab w:val="right" w:pos="10466"/>
      </w:tabs>
    </w:pPr>
    <w:r w:rsidRPr="00F97776">
      <w:rPr>
        <w:b/>
        <w:bCs/>
      </w:rPr>
      <w:t>from 1 July 2024</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1DD0E4E" w:rsidR="00F51321" w:rsidRDefault="00000000" w:rsidP="00F51321">
    <w:pPr>
      <w:pStyle w:val="Footer"/>
      <w:jc w:val="left"/>
      <w:rPr>
        <w:rStyle w:val="Hyperlink"/>
        <w:szCs w:val="18"/>
      </w:rPr>
    </w:pPr>
    <w:hyperlink r:id="rId1" w:history="1">
      <w:r w:rsidR="009F5046" w:rsidRPr="009F5046">
        <w:rPr>
          <w:rStyle w:val="Hyperlink"/>
          <w:szCs w:val="18"/>
        </w:rPr>
        <w:t>MBS Online</w:t>
      </w:r>
    </w:hyperlink>
  </w:p>
  <w:p w14:paraId="0D093570" w14:textId="0E92C943" w:rsidR="00F51321" w:rsidRPr="009B32BA" w:rsidRDefault="00F51321" w:rsidP="00F51321">
    <w:pPr>
      <w:pStyle w:val="Footer"/>
      <w:jc w:val="left"/>
    </w:pPr>
    <w:r w:rsidRPr="00870B05">
      <w:t>Last updated</w:t>
    </w:r>
    <w:r>
      <w:t xml:space="preserve"> – </w:t>
    </w:r>
    <w:r w:rsidR="00E33797">
      <w:t>4 June</w:t>
    </w:r>
    <w:r w:rsidR="00F42815">
      <w:t xml:space="preserv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B7C5" w14:textId="6A80C45E" w:rsidR="00F97776"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6639FF69" w14:textId="77777777" w:rsidR="0018060C" w:rsidRDefault="00F97776" w:rsidP="00F97776">
    <w:pPr>
      <w:pStyle w:val="Footer"/>
      <w:jc w:val="left"/>
      <w:rPr>
        <w:b/>
        <w:bCs/>
      </w:rPr>
    </w:pPr>
    <w:r w:rsidRPr="00F97776">
      <w:rPr>
        <w:b/>
        <w:bCs/>
      </w:rPr>
      <w:t xml:space="preserve">Changes to supervision requirements for nuclear medicine imaging services </w:t>
    </w:r>
  </w:p>
  <w:p w14:paraId="7DCCE2B2" w14:textId="7B0634D5" w:rsidR="00064168" w:rsidRPr="00C05495" w:rsidRDefault="00F97776" w:rsidP="00C05495">
    <w:pPr>
      <w:pStyle w:val="Footer"/>
      <w:jc w:val="left"/>
      <w:rPr>
        <w:b/>
        <w:bCs/>
      </w:rPr>
    </w:pPr>
    <w:r w:rsidRPr="00F97776">
      <w:rPr>
        <w:b/>
        <w:bCs/>
      </w:rPr>
      <w:t>from 1 July 2024</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57B3B071" w:rsidR="00064168" w:rsidRDefault="00000000" w:rsidP="00064168">
    <w:pPr>
      <w:pStyle w:val="Footer"/>
      <w:jc w:val="left"/>
      <w:rPr>
        <w:rStyle w:val="Hyperlink"/>
        <w:szCs w:val="18"/>
      </w:rPr>
    </w:pPr>
    <w:hyperlink r:id="rId1" w:history="1">
      <w:r w:rsidR="009F5046" w:rsidRPr="009F5046">
        <w:rPr>
          <w:rStyle w:val="Hyperlink"/>
          <w:szCs w:val="18"/>
        </w:rPr>
        <w:t>MBS Online</w:t>
      </w:r>
    </w:hyperlink>
  </w:p>
  <w:p w14:paraId="03585E81" w14:textId="5F6060F7" w:rsidR="00064168" w:rsidRPr="009B32BA" w:rsidRDefault="00064168" w:rsidP="00064168">
    <w:pPr>
      <w:pStyle w:val="Footer"/>
      <w:jc w:val="left"/>
    </w:pPr>
    <w:r w:rsidRPr="00870B05">
      <w:t>Last updated</w:t>
    </w:r>
    <w:r>
      <w:t xml:space="preserve"> – </w:t>
    </w:r>
    <w:r w:rsidR="008F305B">
      <w:t>4 June</w:t>
    </w:r>
    <w:r w:rsidR="00F42815">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204D" w14:textId="77777777" w:rsidR="00DC098D" w:rsidRDefault="00DC098D" w:rsidP="006B56BB">
      <w:r>
        <w:separator/>
      </w:r>
    </w:p>
    <w:p w14:paraId="516DD954" w14:textId="77777777" w:rsidR="00DC098D" w:rsidRDefault="00DC098D"/>
  </w:footnote>
  <w:footnote w:type="continuationSeparator" w:id="0">
    <w:p w14:paraId="2841932F" w14:textId="77777777" w:rsidR="00DC098D" w:rsidRDefault="00DC098D" w:rsidP="006B56BB">
      <w:r>
        <w:continuationSeparator/>
      </w:r>
    </w:p>
    <w:p w14:paraId="76B82BD7" w14:textId="77777777" w:rsidR="00DC098D" w:rsidRDefault="00DC098D"/>
  </w:footnote>
  <w:footnote w:type="continuationNotice" w:id="1">
    <w:p w14:paraId="7470E08B" w14:textId="77777777" w:rsidR="00DC098D" w:rsidRDefault="00DC0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3D66386" w14:paraId="55AA78DD" w14:textId="77777777" w:rsidTr="53D66386">
      <w:trPr>
        <w:trHeight w:val="300"/>
      </w:trPr>
      <w:tc>
        <w:tcPr>
          <w:tcW w:w="3020" w:type="dxa"/>
        </w:tcPr>
        <w:p w14:paraId="3344F56D" w14:textId="071EED57" w:rsidR="53D66386" w:rsidRDefault="53D66386" w:rsidP="53D66386">
          <w:pPr>
            <w:pStyle w:val="Header"/>
            <w:ind w:left="-115"/>
          </w:pPr>
        </w:p>
      </w:tc>
      <w:tc>
        <w:tcPr>
          <w:tcW w:w="3020" w:type="dxa"/>
        </w:tcPr>
        <w:p w14:paraId="27614897" w14:textId="537D7740" w:rsidR="53D66386" w:rsidRDefault="53D66386" w:rsidP="009077E2">
          <w:pPr>
            <w:pStyle w:val="Header"/>
            <w:jc w:val="center"/>
          </w:pPr>
        </w:p>
      </w:tc>
      <w:tc>
        <w:tcPr>
          <w:tcW w:w="3020" w:type="dxa"/>
        </w:tcPr>
        <w:p w14:paraId="03B10FE0" w14:textId="107AFE5A" w:rsidR="53D66386" w:rsidRDefault="53D66386" w:rsidP="00D42B16">
          <w:pPr>
            <w:pStyle w:val="Header"/>
            <w:ind w:right="-115"/>
            <w:jc w:val="right"/>
          </w:pPr>
        </w:p>
      </w:tc>
    </w:tr>
  </w:tbl>
  <w:p w14:paraId="674A9992" w14:textId="15DED59B" w:rsidR="009D72DF" w:rsidRDefault="009D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F56487"/>
    <w:multiLevelType w:val="hybridMultilevel"/>
    <w:tmpl w:val="98FCA50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FC53ABF"/>
    <w:multiLevelType w:val="hybridMultilevel"/>
    <w:tmpl w:val="F28A39C8"/>
    <w:lvl w:ilvl="0" w:tplc="0C090003">
      <w:start w:val="1"/>
      <w:numFmt w:val="bullet"/>
      <w:lvlText w:val="o"/>
      <w:lvlJc w:val="left"/>
      <w:pPr>
        <w:ind w:left="-320" w:hanging="360"/>
      </w:pPr>
      <w:rPr>
        <w:rFonts w:ascii="Courier New" w:hAnsi="Courier New" w:cs="Courier New" w:hint="default"/>
        <w:color w:val="358189" w:themeColor="accent2"/>
        <w:spacing w:val="0"/>
        <w:w w:val="100"/>
        <w:sz w:val="24"/>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4478B7"/>
    <w:multiLevelType w:val="hybridMultilevel"/>
    <w:tmpl w:val="A770FD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8"/>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4"/>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1886257504">
    <w:abstractNumId w:val="17"/>
  </w:num>
  <w:num w:numId="32" w16cid:durableId="591355344">
    <w:abstractNumId w:val="14"/>
  </w:num>
  <w:num w:numId="33" w16cid:durableId="19210140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5FED"/>
    <w:rsid w:val="00022629"/>
    <w:rsid w:val="00024DFE"/>
    <w:rsid w:val="00026139"/>
    <w:rsid w:val="00027601"/>
    <w:rsid w:val="00033321"/>
    <w:rsid w:val="000338E5"/>
    <w:rsid w:val="00033ECC"/>
    <w:rsid w:val="0003422F"/>
    <w:rsid w:val="000443D2"/>
    <w:rsid w:val="00046FF0"/>
    <w:rsid w:val="00050176"/>
    <w:rsid w:val="00050342"/>
    <w:rsid w:val="00064168"/>
    <w:rsid w:val="00067456"/>
    <w:rsid w:val="00071506"/>
    <w:rsid w:val="0007154F"/>
    <w:rsid w:val="00080BAC"/>
    <w:rsid w:val="00081AB1"/>
    <w:rsid w:val="00090316"/>
    <w:rsid w:val="00093981"/>
    <w:rsid w:val="0009451D"/>
    <w:rsid w:val="00094E1A"/>
    <w:rsid w:val="000B067A"/>
    <w:rsid w:val="000B1540"/>
    <w:rsid w:val="000B1E53"/>
    <w:rsid w:val="000B33FD"/>
    <w:rsid w:val="000B4ABA"/>
    <w:rsid w:val="000B513C"/>
    <w:rsid w:val="000C43D4"/>
    <w:rsid w:val="000C4B16"/>
    <w:rsid w:val="000C50C3"/>
    <w:rsid w:val="000C5E14"/>
    <w:rsid w:val="000D21F6"/>
    <w:rsid w:val="000D2A1F"/>
    <w:rsid w:val="000D4500"/>
    <w:rsid w:val="000D5932"/>
    <w:rsid w:val="000D5A4B"/>
    <w:rsid w:val="000D6645"/>
    <w:rsid w:val="000D7AEA"/>
    <w:rsid w:val="000E20AF"/>
    <w:rsid w:val="000E2C66"/>
    <w:rsid w:val="000E47C9"/>
    <w:rsid w:val="000F123C"/>
    <w:rsid w:val="000F22D0"/>
    <w:rsid w:val="000F2FED"/>
    <w:rsid w:val="0010616D"/>
    <w:rsid w:val="00106392"/>
    <w:rsid w:val="00110478"/>
    <w:rsid w:val="00111901"/>
    <w:rsid w:val="0011711B"/>
    <w:rsid w:val="00117F8A"/>
    <w:rsid w:val="00121B9B"/>
    <w:rsid w:val="00122ADC"/>
    <w:rsid w:val="001245EF"/>
    <w:rsid w:val="00130F59"/>
    <w:rsid w:val="001311C2"/>
    <w:rsid w:val="00133EC0"/>
    <w:rsid w:val="00141CE5"/>
    <w:rsid w:val="00144908"/>
    <w:rsid w:val="00156D96"/>
    <w:rsid w:val="001571C7"/>
    <w:rsid w:val="00157BE9"/>
    <w:rsid w:val="00161094"/>
    <w:rsid w:val="00171665"/>
    <w:rsid w:val="0017445C"/>
    <w:rsid w:val="0017665C"/>
    <w:rsid w:val="00177AD2"/>
    <w:rsid w:val="00180199"/>
    <w:rsid w:val="0018060C"/>
    <w:rsid w:val="001815A8"/>
    <w:rsid w:val="001832B1"/>
    <w:rsid w:val="001840FA"/>
    <w:rsid w:val="00190079"/>
    <w:rsid w:val="00191A0C"/>
    <w:rsid w:val="00196224"/>
    <w:rsid w:val="0019622E"/>
    <w:rsid w:val="001966A7"/>
    <w:rsid w:val="0019761F"/>
    <w:rsid w:val="00197E4E"/>
    <w:rsid w:val="001A4627"/>
    <w:rsid w:val="001A4979"/>
    <w:rsid w:val="001B15D3"/>
    <w:rsid w:val="001B23D4"/>
    <w:rsid w:val="001B3443"/>
    <w:rsid w:val="001C0326"/>
    <w:rsid w:val="001C192F"/>
    <w:rsid w:val="001C3C42"/>
    <w:rsid w:val="001C4CBB"/>
    <w:rsid w:val="001C6D7A"/>
    <w:rsid w:val="001D7869"/>
    <w:rsid w:val="001D7E3B"/>
    <w:rsid w:val="001E2A76"/>
    <w:rsid w:val="001E4DC2"/>
    <w:rsid w:val="001F2B6D"/>
    <w:rsid w:val="002026CD"/>
    <w:rsid w:val="002033FC"/>
    <w:rsid w:val="002044BB"/>
    <w:rsid w:val="00210B09"/>
    <w:rsid w:val="00210C9E"/>
    <w:rsid w:val="00211840"/>
    <w:rsid w:val="00211B52"/>
    <w:rsid w:val="00220E5F"/>
    <w:rsid w:val="002212B5"/>
    <w:rsid w:val="00226668"/>
    <w:rsid w:val="00231CE6"/>
    <w:rsid w:val="00233809"/>
    <w:rsid w:val="00240046"/>
    <w:rsid w:val="0024797F"/>
    <w:rsid w:val="0025062B"/>
    <w:rsid w:val="0025119E"/>
    <w:rsid w:val="00251269"/>
    <w:rsid w:val="002535C0"/>
    <w:rsid w:val="0025669B"/>
    <w:rsid w:val="002579FE"/>
    <w:rsid w:val="00260552"/>
    <w:rsid w:val="0026311C"/>
    <w:rsid w:val="00265022"/>
    <w:rsid w:val="0026668C"/>
    <w:rsid w:val="00266AC1"/>
    <w:rsid w:val="0027178C"/>
    <w:rsid w:val="00271954"/>
    <w:rsid w:val="002719FA"/>
    <w:rsid w:val="00272668"/>
    <w:rsid w:val="0027330B"/>
    <w:rsid w:val="00276CB4"/>
    <w:rsid w:val="002803AD"/>
    <w:rsid w:val="00282052"/>
    <w:rsid w:val="002822C2"/>
    <w:rsid w:val="002831A3"/>
    <w:rsid w:val="0028519E"/>
    <w:rsid w:val="002856A5"/>
    <w:rsid w:val="002872ED"/>
    <w:rsid w:val="002905C2"/>
    <w:rsid w:val="00295AF2"/>
    <w:rsid w:val="00295C91"/>
    <w:rsid w:val="00297151"/>
    <w:rsid w:val="002A339A"/>
    <w:rsid w:val="002A543B"/>
    <w:rsid w:val="002A79B1"/>
    <w:rsid w:val="002B20E6"/>
    <w:rsid w:val="002B41E4"/>
    <w:rsid w:val="002B42A3"/>
    <w:rsid w:val="002C0CDD"/>
    <w:rsid w:val="002C38C4"/>
    <w:rsid w:val="002C46AA"/>
    <w:rsid w:val="002C6876"/>
    <w:rsid w:val="002D65A2"/>
    <w:rsid w:val="002E1A1D"/>
    <w:rsid w:val="002E4081"/>
    <w:rsid w:val="002E5B78"/>
    <w:rsid w:val="002F3AE3"/>
    <w:rsid w:val="002F6F4E"/>
    <w:rsid w:val="0030464B"/>
    <w:rsid w:val="0030466B"/>
    <w:rsid w:val="0030786C"/>
    <w:rsid w:val="003175E1"/>
    <w:rsid w:val="003233DE"/>
    <w:rsid w:val="0032466B"/>
    <w:rsid w:val="003330EB"/>
    <w:rsid w:val="00333C73"/>
    <w:rsid w:val="003415FD"/>
    <w:rsid w:val="003429F0"/>
    <w:rsid w:val="00345A82"/>
    <w:rsid w:val="003502E7"/>
    <w:rsid w:val="0035097A"/>
    <w:rsid w:val="003540A4"/>
    <w:rsid w:val="00357405"/>
    <w:rsid w:val="00357BCC"/>
    <w:rsid w:val="00360E4E"/>
    <w:rsid w:val="00363CA7"/>
    <w:rsid w:val="00367484"/>
    <w:rsid w:val="00367B8A"/>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D5CAB"/>
    <w:rsid w:val="003E5265"/>
    <w:rsid w:val="003F0955"/>
    <w:rsid w:val="003F0F45"/>
    <w:rsid w:val="003F517F"/>
    <w:rsid w:val="003F5F4D"/>
    <w:rsid w:val="003F646F"/>
    <w:rsid w:val="00400F00"/>
    <w:rsid w:val="00404F8B"/>
    <w:rsid w:val="00405256"/>
    <w:rsid w:val="00405ADD"/>
    <w:rsid w:val="00410031"/>
    <w:rsid w:val="00415C81"/>
    <w:rsid w:val="004160CD"/>
    <w:rsid w:val="00432378"/>
    <w:rsid w:val="0043297A"/>
    <w:rsid w:val="00440D65"/>
    <w:rsid w:val="004425FB"/>
    <w:rsid w:val="004435E6"/>
    <w:rsid w:val="00447E31"/>
    <w:rsid w:val="00453923"/>
    <w:rsid w:val="00454B9B"/>
    <w:rsid w:val="0045593F"/>
    <w:rsid w:val="00457858"/>
    <w:rsid w:val="00460B0B"/>
    <w:rsid w:val="00460BDA"/>
    <w:rsid w:val="00461023"/>
    <w:rsid w:val="00462FAC"/>
    <w:rsid w:val="00464631"/>
    <w:rsid w:val="00464B79"/>
    <w:rsid w:val="00467BBF"/>
    <w:rsid w:val="00477A79"/>
    <w:rsid w:val="0048593C"/>
    <w:rsid w:val="004867E2"/>
    <w:rsid w:val="00487396"/>
    <w:rsid w:val="004929A9"/>
    <w:rsid w:val="00495CBE"/>
    <w:rsid w:val="004A56F9"/>
    <w:rsid w:val="004A78D9"/>
    <w:rsid w:val="004A799D"/>
    <w:rsid w:val="004B0330"/>
    <w:rsid w:val="004C1BCD"/>
    <w:rsid w:val="004C6BCF"/>
    <w:rsid w:val="004D0463"/>
    <w:rsid w:val="004D2C17"/>
    <w:rsid w:val="004D58BF"/>
    <w:rsid w:val="004D6188"/>
    <w:rsid w:val="004E1460"/>
    <w:rsid w:val="004E4335"/>
    <w:rsid w:val="004E5226"/>
    <w:rsid w:val="004F13EE"/>
    <w:rsid w:val="004F2022"/>
    <w:rsid w:val="004F572F"/>
    <w:rsid w:val="004F7C05"/>
    <w:rsid w:val="00501C94"/>
    <w:rsid w:val="00503BC7"/>
    <w:rsid w:val="00506432"/>
    <w:rsid w:val="00506E82"/>
    <w:rsid w:val="00512E9A"/>
    <w:rsid w:val="00513F19"/>
    <w:rsid w:val="005145D0"/>
    <w:rsid w:val="005178B2"/>
    <w:rsid w:val="0052051D"/>
    <w:rsid w:val="00524CC7"/>
    <w:rsid w:val="00532DB6"/>
    <w:rsid w:val="00534B5D"/>
    <w:rsid w:val="0054037B"/>
    <w:rsid w:val="00541BC3"/>
    <w:rsid w:val="00545EE6"/>
    <w:rsid w:val="005550E7"/>
    <w:rsid w:val="005564FB"/>
    <w:rsid w:val="005572C7"/>
    <w:rsid w:val="005650ED"/>
    <w:rsid w:val="00567A79"/>
    <w:rsid w:val="00575754"/>
    <w:rsid w:val="00581FBA"/>
    <w:rsid w:val="005858A4"/>
    <w:rsid w:val="00591E20"/>
    <w:rsid w:val="005920E7"/>
    <w:rsid w:val="0059260F"/>
    <w:rsid w:val="00594594"/>
    <w:rsid w:val="00595408"/>
    <w:rsid w:val="00595E84"/>
    <w:rsid w:val="005A0C59"/>
    <w:rsid w:val="005A427E"/>
    <w:rsid w:val="005A48EB"/>
    <w:rsid w:val="005A5CC3"/>
    <w:rsid w:val="005A6CFB"/>
    <w:rsid w:val="005C2F84"/>
    <w:rsid w:val="005C4090"/>
    <w:rsid w:val="005C5AEB"/>
    <w:rsid w:val="005C713E"/>
    <w:rsid w:val="005D3DEA"/>
    <w:rsid w:val="005D5F4E"/>
    <w:rsid w:val="005E0A3F"/>
    <w:rsid w:val="005E1AF9"/>
    <w:rsid w:val="005E2D76"/>
    <w:rsid w:val="005E5C74"/>
    <w:rsid w:val="005E6883"/>
    <w:rsid w:val="005E772F"/>
    <w:rsid w:val="005F4ECA"/>
    <w:rsid w:val="00603D62"/>
    <w:rsid w:val="006041BE"/>
    <w:rsid w:val="006043C7"/>
    <w:rsid w:val="00604C2E"/>
    <w:rsid w:val="00624B52"/>
    <w:rsid w:val="00630794"/>
    <w:rsid w:val="00631DF4"/>
    <w:rsid w:val="00634175"/>
    <w:rsid w:val="0063574E"/>
    <w:rsid w:val="00640878"/>
    <w:rsid w:val="006408AC"/>
    <w:rsid w:val="00642F20"/>
    <w:rsid w:val="00644608"/>
    <w:rsid w:val="006511B6"/>
    <w:rsid w:val="00655400"/>
    <w:rsid w:val="00657FF8"/>
    <w:rsid w:val="00670D99"/>
    <w:rsid w:val="00670E2B"/>
    <w:rsid w:val="006734BB"/>
    <w:rsid w:val="0067697A"/>
    <w:rsid w:val="006821EB"/>
    <w:rsid w:val="0068672F"/>
    <w:rsid w:val="006A3243"/>
    <w:rsid w:val="006B2286"/>
    <w:rsid w:val="006B56BB"/>
    <w:rsid w:val="006B6272"/>
    <w:rsid w:val="006C085B"/>
    <w:rsid w:val="006C3223"/>
    <w:rsid w:val="006C77A8"/>
    <w:rsid w:val="006D4098"/>
    <w:rsid w:val="006D67F4"/>
    <w:rsid w:val="006D7681"/>
    <w:rsid w:val="006D7B2E"/>
    <w:rsid w:val="006E02EA"/>
    <w:rsid w:val="006E0968"/>
    <w:rsid w:val="006E2AF6"/>
    <w:rsid w:val="006E3300"/>
    <w:rsid w:val="006F084C"/>
    <w:rsid w:val="006F3E93"/>
    <w:rsid w:val="006F5073"/>
    <w:rsid w:val="00701275"/>
    <w:rsid w:val="0070776A"/>
    <w:rsid w:val="00707F56"/>
    <w:rsid w:val="00713558"/>
    <w:rsid w:val="00720D08"/>
    <w:rsid w:val="007263B9"/>
    <w:rsid w:val="00726655"/>
    <w:rsid w:val="007334F8"/>
    <w:rsid w:val="007339CD"/>
    <w:rsid w:val="007359D8"/>
    <w:rsid w:val="007362D4"/>
    <w:rsid w:val="0074171A"/>
    <w:rsid w:val="007433F1"/>
    <w:rsid w:val="007522B4"/>
    <w:rsid w:val="00760FFD"/>
    <w:rsid w:val="0076672A"/>
    <w:rsid w:val="00775E45"/>
    <w:rsid w:val="00776E74"/>
    <w:rsid w:val="00777918"/>
    <w:rsid w:val="00785169"/>
    <w:rsid w:val="00795005"/>
    <w:rsid w:val="007954AB"/>
    <w:rsid w:val="007A0D13"/>
    <w:rsid w:val="007A14C5"/>
    <w:rsid w:val="007A4A10"/>
    <w:rsid w:val="007B0C6F"/>
    <w:rsid w:val="007B1750"/>
    <w:rsid w:val="007B1760"/>
    <w:rsid w:val="007B38B9"/>
    <w:rsid w:val="007C1FDC"/>
    <w:rsid w:val="007C273F"/>
    <w:rsid w:val="007C31DD"/>
    <w:rsid w:val="007C343D"/>
    <w:rsid w:val="007C6486"/>
    <w:rsid w:val="007C6D9C"/>
    <w:rsid w:val="007C7DDB"/>
    <w:rsid w:val="007D063B"/>
    <w:rsid w:val="007D2C9D"/>
    <w:rsid w:val="007D2CC7"/>
    <w:rsid w:val="007D6599"/>
    <w:rsid w:val="007D673D"/>
    <w:rsid w:val="007E0068"/>
    <w:rsid w:val="007E0FB8"/>
    <w:rsid w:val="007E4773"/>
    <w:rsid w:val="007E4D09"/>
    <w:rsid w:val="007E6FEF"/>
    <w:rsid w:val="007F0F31"/>
    <w:rsid w:val="007F2220"/>
    <w:rsid w:val="007F4B3E"/>
    <w:rsid w:val="00803ED4"/>
    <w:rsid w:val="008056E0"/>
    <w:rsid w:val="00806CAE"/>
    <w:rsid w:val="008127AF"/>
    <w:rsid w:val="00812B46"/>
    <w:rsid w:val="00815700"/>
    <w:rsid w:val="0082246B"/>
    <w:rsid w:val="008264EB"/>
    <w:rsid w:val="00826B8F"/>
    <w:rsid w:val="00831E8A"/>
    <w:rsid w:val="00835C76"/>
    <w:rsid w:val="008376E2"/>
    <w:rsid w:val="00843049"/>
    <w:rsid w:val="008437CA"/>
    <w:rsid w:val="008478BA"/>
    <w:rsid w:val="008518BB"/>
    <w:rsid w:val="0085209B"/>
    <w:rsid w:val="00856A5A"/>
    <w:rsid w:val="00856B66"/>
    <w:rsid w:val="008601AC"/>
    <w:rsid w:val="008603D3"/>
    <w:rsid w:val="00861A5F"/>
    <w:rsid w:val="008644AD"/>
    <w:rsid w:val="00865735"/>
    <w:rsid w:val="00865DDB"/>
    <w:rsid w:val="00867538"/>
    <w:rsid w:val="00873D90"/>
    <w:rsid w:val="00873FC8"/>
    <w:rsid w:val="0087577E"/>
    <w:rsid w:val="00884C63"/>
    <w:rsid w:val="0088504C"/>
    <w:rsid w:val="00885908"/>
    <w:rsid w:val="008864B7"/>
    <w:rsid w:val="0089677E"/>
    <w:rsid w:val="008A2E6E"/>
    <w:rsid w:val="008A7438"/>
    <w:rsid w:val="008B1334"/>
    <w:rsid w:val="008B25C7"/>
    <w:rsid w:val="008B69AE"/>
    <w:rsid w:val="008C0278"/>
    <w:rsid w:val="008C2331"/>
    <w:rsid w:val="008C24E9"/>
    <w:rsid w:val="008D0533"/>
    <w:rsid w:val="008D42CB"/>
    <w:rsid w:val="008D48C9"/>
    <w:rsid w:val="008D6381"/>
    <w:rsid w:val="008D6FC3"/>
    <w:rsid w:val="008E0C77"/>
    <w:rsid w:val="008E625F"/>
    <w:rsid w:val="008F264D"/>
    <w:rsid w:val="008F305B"/>
    <w:rsid w:val="009040E9"/>
    <w:rsid w:val="009074E1"/>
    <w:rsid w:val="009077E2"/>
    <w:rsid w:val="009112F7"/>
    <w:rsid w:val="009122AF"/>
    <w:rsid w:val="00912D54"/>
    <w:rsid w:val="0091389F"/>
    <w:rsid w:val="009208F7"/>
    <w:rsid w:val="00921649"/>
    <w:rsid w:val="00922517"/>
    <w:rsid w:val="00922722"/>
    <w:rsid w:val="009261E6"/>
    <w:rsid w:val="009268E1"/>
    <w:rsid w:val="00926D5C"/>
    <w:rsid w:val="009271EE"/>
    <w:rsid w:val="0093226A"/>
    <w:rsid w:val="009344AE"/>
    <w:rsid w:val="009344DE"/>
    <w:rsid w:val="009418D4"/>
    <w:rsid w:val="00943383"/>
    <w:rsid w:val="00945E7F"/>
    <w:rsid w:val="00946A9D"/>
    <w:rsid w:val="009518C7"/>
    <w:rsid w:val="009557C1"/>
    <w:rsid w:val="0095755E"/>
    <w:rsid w:val="00960D6E"/>
    <w:rsid w:val="009624BE"/>
    <w:rsid w:val="00974B59"/>
    <w:rsid w:val="0098166B"/>
    <w:rsid w:val="0098340B"/>
    <w:rsid w:val="00986830"/>
    <w:rsid w:val="009924C3"/>
    <w:rsid w:val="00993102"/>
    <w:rsid w:val="009A1733"/>
    <w:rsid w:val="009B1570"/>
    <w:rsid w:val="009C617B"/>
    <w:rsid w:val="009C6F10"/>
    <w:rsid w:val="009C7CF4"/>
    <w:rsid w:val="009D148F"/>
    <w:rsid w:val="009D3D70"/>
    <w:rsid w:val="009D72DF"/>
    <w:rsid w:val="009E6F7E"/>
    <w:rsid w:val="009E7A57"/>
    <w:rsid w:val="009F4803"/>
    <w:rsid w:val="009F4F6A"/>
    <w:rsid w:val="009F5046"/>
    <w:rsid w:val="00A070AE"/>
    <w:rsid w:val="00A13EB5"/>
    <w:rsid w:val="00A15281"/>
    <w:rsid w:val="00A16E36"/>
    <w:rsid w:val="00A24961"/>
    <w:rsid w:val="00A24B10"/>
    <w:rsid w:val="00A277EF"/>
    <w:rsid w:val="00A30E9B"/>
    <w:rsid w:val="00A4512D"/>
    <w:rsid w:val="00A50244"/>
    <w:rsid w:val="00A627D7"/>
    <w:rsid w:val="00A656C7"/>
    <w:rsid w:val="00A705AF"/>
    <w:rsid w:val="00A70686"/>
    <w:rsid w:val="00A719F6"/>
    <w:rsid w:val="00A72454"/>
    <w:rsid w:val="00A77696"/>
    <w:rsid w:val="00A80557"/>
    <w:rsid w:val="00A8138B"/>
    <w:rsid w:val="00A817C9"/>
    <w:rsid w:val="00A81D33"/>
    <w:rsid w:val="00A8341C"/>
    <w:rsid w:val="00A879A2"/>
    <w:rsid w:val="00A930AE"/>
    <w:rsid w:val="00A9420D"/>
    <w:rsid w:val="00AA1A95"/>
    <w:rsid w:val="00AA260F"/>
    <w:rsid w:val="00AB1EE7"/>
    <w:rsid w:val="00AB4B37"/>
    <w:rsid w:val="00AB5762"/>
    <w:rsid w:val="00AC2679"/>
    <w:rsid w:val="00AC4BE4"/>
    <w:rsid w:val="00AD05E6"/>
    <w:rsid w:val="00AD0D3F"/>
    <w:rsid w:val="00AD2F57"/>
    <w:rsid w:val="00AD691E"/>
    <w:rsid w:val="00AE1D7D"/>
    <w:rsid w:val="00AE2A8B"/>
    <w:rsid w:val="00AE3F64"/>
    <w:rsid w:val="00AF0632"/>
    <w:rsid w:val="00AF4F82"/>
    <w:rsid w:val="00AF7386"/>
    <w:rsid w:val="00AF7934"/>
    <w:rsid w:val="00B001A2"/>
    <w:rsid w:val="00B00B81"/>
    <w:rsid w:val="00B04580"/>
    <w:rsid w:val="00B04B09"/>
    <w:rsid w:val="00B1010C"/>
    <w:rsid w:val="00B16A51"/>
    <w:rsid w:val="00B32222"/>
    <w:rsid w:val="00B35886"/>
    <w:rsid w:val="00B3618D"/>
    <w:rsid w:val="00B36233"/>
    <w:rsid w:val="00B42851"/>
    <w:rsid w:val="00B4386B"/>
    <w:rsid w:val="00B45350"/>
    <w:rsid w:val="00B45AC7"/>
    <w:rsid w:val="00B46AD7"/>
    <w:rsid w:val="00B5285D"/>
    <w:rsid w:val="00B5372F"/>
    <w:rsid w:val="00B53987"/>
    <w:rsid w:val="00B61129"/>
    <w:rsid w:val="00B663FB"/>
    <w:rsid w:val="00B67E7F"/>
    <w:rsid w:val="00B76DB3"/>
    <w:rsid w:val="00B839B2"/>
    <w:rsid w:val="00B939CF"/>
    <w:rsid w:val="00B94252"/>
    <w:rsid w:val="00B9715A"/>
    <w:rsid w:val="00BA14BE"/>
    <w:rsid w:val="00BA25D5"/>
    <w:rsid w:val="00BA2732"/>
    <w:rsid w:val="00BA293D"/>
    <w:rsid w:val="00BA49BC"/>
    <w:rsid w:val="00BA56B7"/>
    <w:rsid w:val="00BA6844"/>
    <w:rsid w:val="00BA7A1E"/>
    <w:rsid w:val="00BB2F6C"/>
    <w:rsid w:val="00BB3875"/>
    <w:rsid w:val="00BB5860"/>
    <w:rsid w:val="00BB6AAD"/>
    <w:rsid w:val="00BC4A19"/>
    <w:rsid w:val="00BC4E6D"/>
    <w:rsid w:val="00BD00DB"/>
    <w:rsid w:val="00BD0617"/>
    <w:rsid w:val="00BD0A9E"/>
    <w:rsid w:val="00BD2E9B"/>
    <w:rsid w:val="00BD7FB2"/>
    <w:rsid w:val="00BE3ED5"/>
    <w:rsid w:val="00BF2CD3"/>
    <w:rsid w:val="00C00930"/>
    <w:rsid w:val="00C02732"/>
    <w:rsid w:val="00C05495"/>
    <w:rsid w:val="00C060AD"/>
    <w:rsid w:val="00C113BF"/>
    <w:rsid w:val="00C2176E"/>
    <w:rsid w:val="00C23430"/>
    <w:rsid w:val="00C27D67"/>
    <w:rsid w:val="00C32195"/>
    <w:rsid w:val="00C435AF"/>
    <w:rsid w:val="00C4631F"/>
    <w:rsid w:val="00C47CDE"/>
    <w:rsid w:val="00C50E16"/>
    <w:rsid w:val="00C55258"/>
    <w:rsid w:val="00C71A8A"/>
    <w:rsid w:val="00C749AA"/>
    <w:rsid w:val="00C75FA3"/>
    <w:rsid w:val="00C82EEB"/>
    <w:rsid w:val="00C971DC"/>
    <w:rsid w:val="00CA16B7"/>
    <w:rsid w:val="00CA548F"/>
    <w:rsid w:val="00CA62AE"/>
    <w:rsid w:val="00CB03B8"/>
    <w:rsid w:val="00CB11A4"/>
    <w:rsid w:val="00CB5B1A"/>
    <w:rsid w:val="00CB7CF8"/>
    <w:rsid w:val="00CC220B"/>
    <w:rsid w:val="00CC4ED7"/>
    <w:rsid w:val="00CC5C43"/>
    <w:rsid w:val="00CD02AE"/>
    <w:rsid w:val="00CD2A4F"/>
    <w:rsid w:val="00CE03CA"/>
    <w:rsid w:val="00CE22F1"/>
    <w:rsid w:val="00CE46E7"/>
    <w:rsid w:val="00CE50F2"/>
    <w:rsid w:val="00CE609C"/>
    <w:rsid w:val="00CE6502"/>
    <w:rsid w:val="00CF0768"/>
    <w:rsid w:val="00CF67C0"/>
    <w:rsid w:val="00CF7D3C"/>
    <w:rsid w:val="00D01F09"/>
    <w:rsid w:val="00D03527"/>
    <w:rsid w:val="00D147EB"/>
    <w:rsid w:val="00D14A6B"/>
    <w:rsid w:val="00D20BC3"/>
    <w:rsid w:val="00D30CC9"/>
    <w:rsid w:val="00D33459"/>
    <w:rsid w:val="00D34667"/>
    <w:rsid w:val="00D401E1"/>
    <w:rsid w:val="00D408B4"/>
    <w:rsid w:val="00D42B16"/>
    <w:rsid w:val="00D44330"/>
    <w:rsid w:val="00D4455F"/>
    <w:rsid w:val="00D524C8"/>
    <w:rsid w:val="00D55F37"/>
    <w:rsid w:val="00D63F53"/>
    <w:rsid w:val="00D70E24"/>
    <w:rsid w:val="00D72B61"/>
    <w:rsid w:val="00D73443"/>
    <w:rsid w:val="00DA2843"/>
    <w:rsid w:val="00DA3D1D"/>
    <w:rsid w:val="00DB6286"/>
    <w:rsid w:val="00DB645F"/>
    <w:rsid w:val="00DB76E9"/>
    <w:rsid w:val="00DC098D"/>
    <w:rsid w:val="00DC0A67"/>
    <w:rsid w:val="00DC1D5E"/>
    <w:rsid w:val="00DC5220"/>
    <w:rsid w:val="00DD2061"/>
    <w:rsid w:val="00DD7DAB"/>
    <w:rsid w:val="00DE3355"/>
    <w:rsid w:val="00DF0C60"/>
    <w:rsid w:val="00DF486F"/>
    <w:rsid w:val="00DF5B5B"/>
    <w:rsid w:val="00DF7619"/>
    <w:rsid w:val="00E042D8"/>
    <w:rsid w:val="00E07EE7"/>
    <w:rsid w:val="00E07FD7"/>
    <w:rsid w:val="00E1103B"/>
    <w:rsid w:val="00E17B44"/>
    <w:rsid w:val="00E20F27"/>
    <w:rsid w:val="00E22443"/>
    <w:rsid w:val="00E25B1F"/>
    <w:rsid w:val="00E25C6A"/>
    <w:rsid w:val="00E27FEA"/>
    <w:rsid w:val="00E31889"/>
    <w:rsid w:val="00E33797"/>
    <w:rsid w:val="00E37C05"/>
    <w:rsid w:val="00E37C62"/>
    <w:rsid w:val="00E4086F"/>
    <w:rsid w:val="00E43B3C"/>
    <w:rsid w:val="00E50188"/>
    <w:rsid w:val="00E50BB3"/>
    <w:rsid w:val="00E515CB"/>
    <w:rsid w:val="00E52260"/>
    <w:rsid w:val="00E54E6D"/>
    <w:rsid w:val="00E622EA"/>
    <w:rsid w:val="00E639B6"/>
    <w:rsid w:val="00E6434B"/>
    <w:rsid w:val="00E6463D"/>
    <w:rsid w:val="00E70389"/>
    <w:rsid w:val="00E71492"/>
    <w:rsid w:val="00E72E9B"/>
    <w:rsid w:val="00E74BBC"/>
    <w:rsid w:val="00E850C3"/>
    <w:rsid w:val="00E87DF2"/>
    <w:rsid w:val="00E9462E"/>
    <w:rsid w:val="00EA470E"/>
    <w:rsid w:val="00EA47A7"/>
    <w:rsid w:val="00EA5334"/>
    <w:rsid w:val="00EA57EB"/>
    <w:rsid w:val="00EB3226"/>
    <w:rsid w:val="00EC213A"/>
    <w:rsid w:val="00EC6562"/>
    <w:rsid w:val="00EC7744"/>
    <w:rsid w:val="00ED0DAD"/>
    <w:rsid w:val="00ED0F46"/>
    <w:rsid w:val="00ED2373"/>
    <w:rsid w:val="00ED24F9"/>
    <w:rsid w:val="00ED2E38"/>
    <w:rsid w:val="00EE3E8A"/>
    <w:rsid w:val="00EE5A16"/>
    <w:rsid w:val="00EF1EF4"/>
    <w:rsid w:val="00EF2D30"/>
    <w:rsid w:val="00EF58B8"/>
    <w:rsid w:val="00EF6ECA"/>
    <w:rsid w:val="00EF7F50"/>
    <w:rsid w:val="00F024E1"/>
    <w:rsid w:val="00F06C10"/>
    <w:rsid w:val="00F06EEA"/>
    <w:rsid w:val="00F1096F"/>
    <w:rsid w:val="00F12589"/>
    <w:rsid w:val="00F12595"/>
    <w:rsid w:val="00F134D9"/>
    <w:rsid w:val="00F1403D"/>
    <w:rsid w:val="00F1463F"/>
    <w:rsid w:val="00F165E1"/>
    <w:rsid w:val="00F21302"/>
    <w:rsid w:val="00F2430D"/>
    <w:rsid w:val="00F321DE"/>
    <w:rsid w:val="00F33777"/>
    <w:rsid w:val="00F40648"/>
    <w:rsid w:val="00F42815"/>
    <w:rsid w:val="00F476B6"/>
    <w:rsid w:val="00F47DA2"/>
    <w:rsid w:val="00F51321"/>
    <w:rsid w:val="00F519FC"/>
    <w:rsid w:val="00F52EB7"/>
    <w:rsid w:val="00F54884"/>
    <w:rsid w:val="00F6239D"/>
    <w:rsid w:val="00F63C6F"/>
    <w:rsid w:val="00F715D2"/>
    <w:rsid w:val="00F7274F"/>
    <w:rsid w:val="00F74E84"/>
    <w:rsid w:val="00F76FA8"/>
    <w:rsid w:val="00F85AFE"/>
    <w:rsid w:val="00F90C10"/>
    <w:rsid w:val="00F93F08"/>
    <w:rsid w:val="00F94CED"/>
    <w:rsid w:val="00F95C05"/>
    <w:rsid w:val="00F97776"/>
    <w:rsid w:val="00FA02BB"/>
    <w:rsid w:val="00FA2CEE"/>
    <w:rsid w:val="00FA318C"/>
    <w:rsid w:val="00FA4455"/>
    <w:rsid w:val="00FB0943"/>
    <w:rsid w:val="00FB6C95"/>
    <w:rsid w:val="00FB6F92"/>
    <w:rsid w:val="00FC026E"/>
    <w:rsid w:val="00FC5124"/>
    <w:rsid w:val="00FC70F0"/>
    <w:rsid w:val="00FD4731"/>
    <w:rsid w:val="00FD6768"/>
    <w:rsid w:val="00FF0AB0"/>
    <w:rsid w:val="00FF28AC"/>
    <w:rsid w:val="00FF777D"/>
    <w:rsid w:val="00FF7F62"/>
    <w:rsid w:val="043A2136"/>
    <w:rsid w:val="05BCC93A"/>
    <w:rsid w:val="06373229"/>
    <w:rsid w:val="072E8ABD"/>
    <w:rsid w:val="0B2FFBAF"/>
    <w:rsid w:val="0E59D300"/>
    <w:rsid w:val="10FF7BE1"/>
    <w:rsid w:val="11076967"/>
    <w:rsid w:val="11D358DC"/>
    <w:rsid w:val="120A33C7"/>
    <w:rsid w:val="129B4C42"/>
    <w:rsid w:val="143F0A29"/>
    <w:rsid w:val="14989D19"/>
    <w:rsid w:val="22B1700C"/>
    <w:rsid w:val="244D406D"/>
    <w:rsid w:val="252FC889"/>
    <w:rsid w:val="2952874F"/>
    <w:rsid w:val="2AC46F77"/>
    <w:rsid w:val="2C2054CD"/>
    <w:rsid w:val="2D4C1545"/>
    <w:rsid w:val="2E879BA9"/>
    <w:rsid w:val="30727B30"/>
    <w:rsid w:val="35E3EFD3"/>
    <w:rsid w:val="3659E8DB"/>
    <w:rsid w:val="36E1BCB4"/>
    <w:rsid w:val="387D8D15"/>
    <w:rsid w:val="3A195D76"/>
    <w:rsid w:val="3BB52DD7"/>
    <w:rsid w:val="4225E1BD"/>
    <w:rsid w:val="455C101D"/>
    <w:rsid w:val="46F7E07E"/>
    <w:rsid w:val="47924CF7"/>
    <w:rsid w:val="47D27B14"/>
    <w:rsid w:val="4893B0DF"/>
    <w:rsid w:val="48AD1AB7"/>
    <w:rsid w:val="4A2F8140"/>
    <w:rsid w:val="4BCB51A1"/>
    <w:rsid w:val="4BEECF01"/>
    <w:rsid w:val="4CFEB831"/>
    <w:rsid w:val="4DEA829F"/>
    <w:rsid w:val="51609E17"/>
    <w:rsid w:val="53D66386"/>
    <w:rsid w:val="5B203FA0"/>
    <w:rsid w:val="5F511B46"/>
    <w:rsid w:val="61C9E468"/>
    <w:rsid w:val="624A35C2"/>
    <w:rsid w:val="62C70C16"/>
    <w:rsid w:val="64B5E70F"/>
    <w:rsid w:val="6589A4C1"/>
    <w:rsid w:val="66CFA657"/>
    <w:rsid w:val="67CDA1D9"/>
    <w:rsid w:val="683FDA5E"/>
    <w:rsid w:val="6D0D7014"/>
    <w:rsid w:val="6DA5AC1F"/>
    <w:rsid w:val="6DAC4598"/>
    <w:rsid w:val="6F417C80"/>
    <w:rsid w:val="70D8743D"/>
    <w:rsid w:val="75CEE66F"/>
    <w:rsid w:val="75E0EC24"/>
    <w:rsid w:val="76C91199"/>
    <w:rsid w:val="78DE4631"/>
    <w:rsid w:val="78F76E8E"/>
    <w:rsid w:val="7A7A1692"/>
    <w:rsid w:val="7C357CD3"/>
    <w:rsid w:val="7CA46D1F"/>
    <w:rsid w:val="7CF0451B"/>
    <w:rsid w:val="7F410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5285D"/>
    <w:rPr>
      <w:sz w:val="16"/>
      <w:szCs w:val="16"/>
    </w:rPr>
  </w:style>
  <w:style w:type="paragraph" w:styleId="CommentSubject">
    <w:name w:val="annotation subject"/>
    <w:basedOn w:val="CommentText"/>
    <w:next w:val="CommentText"/>
    <w:link w:val="CommentSubjectChar"/>
    <w:semiHidden/>
    <w:unhideWhenUsed/>
    <w:rsid w:val="00B5285D"/>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5285D"/>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0L00713/latest/text"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theme" Target="theme/theme1.xml"/><Relationship Id="rId10" Type="http://schemas.openxmlformats.org/officeDocument/2006/relationships/hyperlink" Target="https://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Links>
    <vt:vector size="66" baseType="variant">
      <vt:variant>
        <vt:i4>4522065</vt:i4>
      </vt:variant>
      <vt:variant>
        <vt:i4>24</vt:i4>
      </vt:variant>
      <vt:variant>
        <vt:i4>0</vt:i4>
      </vt:variant>
      <vt:variant>
        <vt:i4>5</vt:i4>
      </vt:variant>
      <vt:variant>
        <vt:lpwstr>https://www.mbsonline.gov.au/internet/mbsonline/publishing.nsf/Content/downloads</vt:lpwstr>
      </vt:variant>
      <vt:variant>
        <vt:lpwstr/>
      </vt:variant>
      <vt:variant>
        <vt:i4>5046275</vt:i4>
      </vt:variant>
      <vt:variant>
        <vt:i4>21</vt:i4>
      </vt:variant>
      <vt:variant>
        <vt:i4>0</vt:i4>
      </vt:variant>
      <vt:variant>
        <vt:i4>5</vt:i4>
      </vt:variant>
      <vt:variant>
        <vt:lpwstr>https://www.servicesaustralia.gov.au/organisations/health-professionals/news/all</vt:lpwstr>
      </vt:variant>
      <vt:variant>
        <vt:lpwstr/>
      </vt:variant>
      <vt:variant>
        <vt:i4>1835123</vt:i4>
      </vt:variant>
      <vt:variant>
        <vt:i4>18</vt:i4>
      </vt:variant>
      <vt:variant>
        <vt:i4>0</vt:i4>
      </vt:variant>
      <vt:variant>
        <vt:i4>5</vt:i4>
      </vt:variant>
      <vt:variant>
        <vt:lpwstr>mailto:PHI@health.gov.au</vt:lpwstr>
      </vt:variant>
      <vt:variant>
        <vt:lpwstr/>
      </vt:variant>
      <vt:variant>
        <vt:i4>2687022</vt:i4>
      </vt:variant>
      <vt:variant>
        <vt:i4>15</vt:i4>
      </vt:variant>
      <vt:variant>
        <vt:i4>0</vt:i4>
      </vt:variant>
      <vt:variant>
        <vt:i4>5</vt:i4>
      </vt:variant>
      <vt:variant>
        <vt:lpwstr>https://www.legislation.gov.au/</vt:lpwstr>
      </vt:variant>
      <vt:variant>
        <vt:lpwstr/>
      </vt:variant>
      <vt:variant>
        <vt:i4>3276846</vt:i4>
      </vt:variant>
      <vt:variant>
        <vt:i4>12</vt:i4>
      </vt:variant>
      <vt:variant>
        <vt:i4>0</vt:i4>
      </vt:variant>
      <vt:variant>
        <vt:i4>5</vt:i4>
      </vt:variant>
      <vt:variant>
        <vt:lpwstr>https://www.health.gov.au/topics/private-health-insurance/private-health-insurance-reforms</vt:lpwstr>
      </vt:variant>
      <vt:variant>
        <vt:lpwstr/>
      </vt:variant>
      <vt:variant>
        <vt:i4>4522085</vt:i4>
      </vt:variant>
      <vt:variant>
        <vt:i4>9</vt:i4>
      </vt:variant>
      <vt:variant>
        <vt:i4>0</vt:i4>
      </vt:variant>
      <vt:variant>
        <vt:i4>5</vt:i4>
      </vt:variant>
      <vt:variant>
        <vt:lpwstr>https://www.privatehealth.gov.au/health_insurance/phichanges/index.htm</vt:lpwstr>
      </vt:variant>
      <vt:variant>
        <vt:lpwstr/>
      </vt:variant>
      <vt:variant>
        <vt:i4>5963829</vt:i4>
      </vt:variant>
      <vt:variant>
        <vt:i4>6</vt:i4>
      </vt:variant>
      <vt:variant>
        <vt:i4>0</vt:i4>
      </vt:variant>
      <vt:variant>
        <vt:i4>5</vt:i4>
      </vt:variant>
      <vt:variant>
        <vt:lpwstr>mailto:askMBS@health.gov.au</vt:lpwstr>
      </vt:variant>
      <vt:variant>
        <vt:lpwstr/>
      </vt:variant>
      <vt:variant>
        <vt:i4>6094924</vt:i4>
      </vt:variant>
      <vt:variant>
        <vt:i4>3</vt:i4>
      </vt:variant>
      <vt:variant>
        <vt:i4>0</vt:i4>
      </vt:variant>
      <vt:variant>
        <vt:i4>5</vt:i4>
      </vt:variant>
      <vt:variant>
        <vt:lpwstr>https://www.mbsonline.gov.au/</vt:lpwstr>
      </vt:variant>
      <vt:variant>
        <vt:lpwstr/>
      </vt:variant>
      <vt:variant>
        <vt:i4>6094924</vt:i4>
      </vt:variant>
      <vt:variant>
        <vt:i4>0</vt:i4>
      </vt:variant>
      <vt:variant>
        <vt:i4>0</vt:i4>
      </vt:variant>
      <vt:variant>
        <vt:i4>5</vt:i4>
      </vt:variant>
      <vt:variant>
        <vt:lpwstr>https://www.mbsonline.gov.au/</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2024-05-13T06:06:00Z</dcterms:created>
  <dcterms:modified xsi:type="dcterms:W3CDTF">2024-06-04T02:10:00Z</dcterms:modified>
</cp:coreProperties>
</file>