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17FF2" w14:textId="77777777" w:rsidR="00142649" w:rsidRDefault="00142649" w:rsidP="00142649">
      <w:pPr>
        <w:pStyle w:val="Heading1"/>
      </w:pPr>
      <w:r>
        <w:t>Upcoming changes to MBS items</w:t>
      </w:r>
    </w:p>
    <w:p w14:paraId="3AF64DF1" w14:textId="0C26407C" w:rsidR="00A53563" w:rsidRDefault="005052F2" w:rsidP="00142649">
      <w:pPr>
        <w:pStyle w:val="Heading2"/>
      </w:pPr>
      <w:r>
        <w:t>Changes to anaesthesia services</w:t>
      </w:r>
    </w:p>
    <w:p w14:paraId="32849D81" w14:textId="77777777" w:rsidR="00AD0BE1" w:rsidRPr="00AD0BE1" w:rsidRDefault="00AD0BE1" w:rsidP="00AD0BE1"/>
    <w:p w14:paraId="1618E707" w14:textId="141933BD" w:rsidR="009E7E9B" w:rsidRDefault="00870B05" w:rsidP="00A53563">
      <w:pPr>
        <w:pStyle w:val="ListParagraph"/>
      </w:pPr>
      <w:r w:rsidRPr="00A53563">
        <w:rPr>
          <w:b/>
        </w:rPr>
        <w:t>W</w:t>
      </w:r>
      <w:r>
        <w:rPr>
          <w:b/>
        </w:rPr>
        <w:t>hat</w:t>
      </w:r>
      <w:r w:rsidR="00A53563" w:rsidRPr="00A53563">
        <w:rPr>
          <w:b/>
        </w:rPr>
        <w:t xml:space="preserve">? </w:t>
      </w:r>
      <w:r w:rsidR="00391C62">
        <w:t>The changes include a restructuring of items</w:t>
      </w:r>
      <w:r w:rsidR="007A246B">
        <w:t xml:space="preserve"> </w:t>
      </w:r>
      <w:r w:rsidR="00391C62">
        <w:t>for anaesthesia services</w:t>
      </w:r>
      <w:r w:rsidR="007A246B">
        <w:t xml:space="preserve">, including the addition of new items and the amendment, deletion, consolidation, simplification or expansion of existing items. </w:t>
      </w:r>
    </w:p>
    <w:p w14:paraId="25E2A8DC" w14:textId="786DF46C" w:rsidR="00AD0BE1" w:rsidRDefault="00AD0BE1" w:rsidP="00AD0BE1">
      <w:pPr>
        <w:pStyle w:val="ListParagraph"/>
        <w:numPr>
          <w:ilvl w:val="0"/>
          <w:numId w:val="0"/>
        </w:numPr>
        <w:ind w:left="360"/>
      </w:pPr>
    </w:p>
    <w:p w14:paraId="1DB6F865" w14:textId="77777777" w:rsidR="00AD0BE1" w:rsidRDefault="009E7E9B" w:rsidP="00CA119D">
      <w:pPr>
        <w:pStyle w:val="ListParagraph"/>
      </w:pPr>
      <w:r w:rsidRPr="007A246B">
        <w:rPr>
          <w:b/>
        </w:rPr>
        <w:t>Why?</w:t>
      </w:r>
      <w:r>
        <w:t xml:space="preserve"> </w:t>
      </w:r>
      <w:r w:rsidR="00A53563">
        <w:t>M</w:t>
      </w:r>
      <w:r w:rsidR="007A246B">
        <w:t xml:space="preserve">BS items for anaesthesia services </w:t>
      </w:r>
      <w:r w:rsidR="00A53563">
        <w:t xml:space="preserve">will be changing to ensure </w:t>
      </w:r>
      <w:r>
        <w:t>that services are clinically appropriate and r</w:t>
      </w:r>
      <w:r w:rsidR="007A246B">
        <w:t xml:space="preserve">eflect modern clinical practice, encourage best practice, improve patient outcomes and reduce low value care. </w:t>
      </w:r>
    </w:p>
    <w:p w14:paraId="1984B7F4" w14:textId="77777777" w:rsidR="00AD0BE1" w:rsidRDefault="00AD0BE1" w:rsidP="00AD0BE1">
      <w:pPr>
        <w:pStyle w:val="ListParagraph"/>
        <w:numPr>
          <w:ilvl w:val="0"/>
          <w:numId w:val="0"/>
        </w:numPr>
        <w:ind w:left="360"/>
      </w:pPr>
    </w:p>
    <w:p w14:paraId="3CFF726C" w14:textId="22AC2E81" w:rsidR="00AD0BE1" w:rsidRDefault="00AD0BE1" w:rsidP="00AD0BE1">
      <w:pPr>
        <w:pStyle w:val="ListParagraph"/>
      </w:pPr>
      <w:r w:rsidRPr="007A246B">
        <w:rPr>
          <w:b/>
        </w:rPr>
        <w:t xml:space="preserve">Who? </w:t>
      </w:r>
      <w:r>
        <w:t xml:space="preserve">These changes will affect </w:t>
      </w:r>
      <w:r w:rsidR="00BF43FB">
        <w:t>clinicians who carry out anaesthesia services</w:t>
      </w:r>
      <w:r>
        <w:t>, hospita</w:t>
      </w:r>
      <w:r w:rsidR="00BF43FB">
        <w:t>ls, insurers</w:t>
      </w:r>
      <w:r w:rsidR="00306E73">
        <w:t xml:space="preserve">, </w:t>
      </w:r>
      <w:r>
        <w:t>billers</w:t>
      </w:r>
      <w:r w:rsidR="00306E73">
        <w:t xml:space="preserve"> and consumers of these services</w:t>
      </w:r>
      <w:r>
        <w:t>.</w:t>
      </w:r>
    </w:p>
    <w:p w14:paraId="71177739" w14:textId="4B8437B9" w:rsidR="00AD0BE1" w:rsidRDefault="00AD0BE1" w:rsidP="00AD0BE1">
      <w:pPr>
        <w:pStyle w:val="ListParagraph"/>
        <w:numPr>
          <w:ilvl w:val="0"/>
          <w:numId w:val="0"/>
        </w:numPr>
        <w:ind w:left="360"/>
      </w:pPr>
    </w:p>
    <w:p w14:paraId="155FA338" w14:textId="0D5F1D46" w:rsidR="00A275AD" w:rsidRDefault="00A53563" w:rsidP="00597249">
      <w:pPr>
        <w:pStyle w:val="ListParagraph"/>
      </w:pPr>
      <w:r w:rsidRPr="00AD0BE1">
        <w:rPr>
          <w:b/>
        </w:rPr>
        <w:t xml:space="preserve">When? </w:t>
      </w:r>
      <w:r w:rsidR="00AD0BE1">
        <w:t xml:space="preserve">The </w:t>
      </w:r>
      <w:r w:rsidR="00662D24">
        <w:t xml:space="preserve">changes to </w:t>
      </w:r>
      <w:r w:rsidR="00AD0BE1">
        <w:t xml:space="preserve">anaesthesia services will be effective from 1 November 2019. These changes are subject to legislative process. Further details including full item descriptors will be released as soon as the </w:t>
      </w:r>
      <w:r w:rsidR="00662D24">
        <w:t xml:space="preserve">changes to </w:t>
      </w:r>
      <w:r w:rsidR="00AD0BE1">
        <w:t>anaesthesia services are confirmed.</w:t>
      </w:r>
    </w:p>
    <w:p w14:paraId="2AD18B36" w14:textId="77777777" w:rsidR="00BF43FB" w:rsidRDefault="00BF43FB" w:rsidP="00BF43FB">
      <w:pPr>
        <w:pStyle w:val="ListParagraph"/>
        <w:numPr>
          <w:ilvl w:val="0"/>
          <w:numId w:val="0"/>
        </w:numPr>
        <w:ind w:left="360"/>
      </w:pPr>
    </w:p>
    <w:p w14:paraId="25DB0449" w14:textId="77777777" w:rsidR="00113A85" w:rsidRPr="00113A85" w:rsidRDefault="00A275AD" w:rsidP="00113A85">
      <w:r w:rsidRPr="00A275AD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7239045D" wp14:editId="478FA699">
            <wp:simplePos x="0" y="0"/>
            <wp:positionH relativeFrom="column">
              <wp:posOffset>120650</wp:posOffset>
            </wp:positionH>
            <wp:positionV relativeFrom="paragraph">
              <wp:posOffset>191770</wp:posOffset>
            </wp:positionV>
            <wp:extent cx="809625" cy="809625"/>
            <wp:effectExtent l="0" t="0" r="0" b="0"/>
            <wp:wrapSquare wrapText="bothSides"/>
            <wp:docPr id="15" name="Picture 13" descr="This picture is of a purple circle with the letter i in white" title="Picture">
              <a:extLst xmlns:a="http://schemas.openxmlformats.org/drawingml/2006/main">
                <a:ext uri="{FF2B5EF4-FFF2-40B4-BE49-F238E27FC236}">
                  <a16:creationId xmlns:a16="http://schemas.microsoft.com/office/drawing/2014/main" id="{B34E24D1-0F50-4466-8914-F33F5E40C7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B34E24D1-0F50-4466-8914-F33F5E40C7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01A2B" w14:textId="77777777" w:rsidR="00F93F71" w:rsidRDefault="00F93F71" w:rsidP="00142649">
      <w:pPr>
        <w:pStyle w:val="Heading2"/>
      </w:pPr>
      <w:r>
        <w:t>Where can I find more information?</w:t>
      </w:r>
    </w:p>
    <w:p w14:paraId="5C38BF8F" w14:textId="77777777" w:rsidR="00A275AD" w:rsidRDefault="00A275AD" w:rsidP="00A3287F">
      <w:r>
        <w:t>Further information on these changes will be provided as the details are confirmed.</w:t>
      </w:r>
    </w:p>
    <w:p w14:paraId="0819A5EC" w14:textId="397D46DB" w:rsidR="0041216B" w:rsidRDefault="00AD0BE1" w:rsidP="0041216B">
      <w:r>
        <w:t>To find out more or</w:t>
      </w:r>
      <w:r w:rsidR="00A275AD">
        <w:t xml:space="preserve"> subscribe for updates visit </w:t>
      </w:r>
      <w:hyperlink r:id="rId12" w:history="1">
        <w:r w:rsidR="00C225A1">
          <w:rPr>
            <w:rStyle w:val="Hyperlink"/>
          </w:rPr>
          <w:t>MBS Online</w:t>
        </w:r>
      </w:hyperlink>
      <w:bookmarkStart w:id="0" w:name="_GoBack"/>
      <w:bookmarkEnd w:id="0"/>
      <w:r w:rsidR="00AA69A9">
        <w:rPr>
          <w:rStyle w:val="Hyperlink"/>
        </w:rPr>
        <w:t>.</w:t>
      </w:r>
    </w:p>
    <w:sectPr w:rsidR="0041216B" w:rsidSect="003E6457">
      <w:headerReference w:type="default" r:id="rId13"/>
      <w:footerReference w:type="default" r:id="rId14"/>
      <w:type w:val="continuous"/>
      <w:pgSz w:w="11906" w:h="16838"/>
      <w:pgMar w:top="326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E3131" w14:textId="77777777" w:rsidR="005A7629" w:rsidRDefault="005A7629" w:rsidP="006D1088">
      <w:pPr>
        <w:spacing w:after="0" w:line="240" w:lineRule="auto"/>
      </w:pPr>
      <w:r>
        <w:separator/>
      </w:r>
    </w:p>
  </w:endnote>
  <w:endnote w:type="continuationSeparator" w:id="0">
    <w:p w14:paraId="401B7C86" w14:textId="77777777" w:rsidR="005A7629" w:rsidRDefault="005A7629" w:rsidP="006D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E6F6D" w14:textId="77777777" w:rsidR="009B32BA" w:rsidRDefault="00C225A1" w:rsidP="009B32BA">
    <w:pPr>
      <w:pStyle w:val="Footer"/>
    </w:pPr>
    <w:r>
      <w:rPr>
        <w:rStyle w:val="BookTitle"/>
        <w:noProof/>
      </w:rPr>
      <w:pict w14:anchorId="6A7BDF4F">
        <v:rect id="_x0000_i1025" style="width:523.3pt;height:1.9pt" o:hralign="center" o:hrstd="t" o:hr="t" fillcolor="#a0a0a0" stroked="f"/>
      </w:pict>
    </w:r>
    <w:r w:rsidR="009B32BA">
      <w:t>Medicare Benefits Schedule</w:t>
    </w:r>
  </w:p>
  <w:p w14:paraId="3315752D" w14:textId="23FA1CC7" w:rsidR="009B32BA" w:rsidRDefault="00142649" w:rsidP="009B32BA">
    <w:pPr>
      <w:pStyle w:val="Footer"/>
      <w:tabs>
        <w:tab w:val="clear" w:pos="9026"/>
        <w:tab w:val="right" w:pos="10466"/>
      </w:tabs>
    </w:pPr>
    <w:r>
      <w:rPr>
        <w:b/>
      </w:rPr>
      <w:t>Advance notification of MBS changes</w:t>
    </w:r>
    <w:r w:rsidR="009B32BA" w:rsidRPr="00E863C4">
      <w:t xml:space="preserve"> </w:t>
    </w:r>
    <w:sdt>
      <w:sdtPr>
        <w:id w:val="-17331478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B32BA">
          <w:tab/>
        </w:r>
        <w:r w:rsidR="009B32BA">
          <w:tab/>
        </w:r>
        <w:sdt>
          <w:sdtPr>
            <w:id w:val="180288362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9B32BA" w:rsidRPr="00F546CA">
                  <w:t xml:space="preserve">Page 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9B32BA" w:rsidRPr="00F546CA">
                  <w:rPr>
                    <w:bCs/>
                  </w:rPr>
                  <w:instrText xml:space="preserve"> PAGE </w:instrTex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C225A1">
                  <w:rPr>
                    <w:bCs/>
                    <w:noProof/>
                  </w:rPr>
                  <w:t>1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end"/>
                </w:r>
                <w:r w:rsidR="009B32BA" w:rsidRPr="00F546CA">
                  <w:t xml:space="preserve"> of 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9B32BA" w:rsidRPr="00F546CA">
                  <w:rPr>
                    <w:bCs/>
                  </w:rPr>
                  <w:instrText xml:space="preserve"> NUMPAGES  </w:instrTex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C225A1">
                  <w:rPr>
                    <w:bCs/>
                    <w:noProof/>
                  </w:rPr>
                  <w:t>1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9B32BA">
          <w:t xml:space="preserve"> </w:t>
        </w:r>
      </w:sdtContent>
    </w:sdt>
  </w:p>
  <w:p w14:paraId="593D0B40" w14:textId="77777777" w:rsidR="009B32BA" w:rsidRDefault="00C225A1">
    <w:pPr>
      <w:pStyle w:val="Footer"/>
      <w:rPr>
        <w:rStyle w:val="Hyperlink"/>
        <w:szCs w:val="18"/>
      </w:rPr>
    </w:pPr>
    <w:hyperlink r:id="rId1" w:history="1">
      <w:r w:rsidR="009B32BA" w:rsidRPr="00E863C4">
        <w:rPr>
          <w:rStyle w:val="Hyperlink"/>
          <w:szCs w:val="18"/>
        </w:rPr>
        <w:t>MBS Online</w:t>
      </w:r>
    </w:hyperlink>
  </w:p>
  <w:p w14:paraId="15E5702B" w14:textId="3DF3F522" w:rsidR="003C781F" w:rsidRPr="003C781F" w:rsidRDefault="003C781F">
    <w:pPr>
      <w:pStyle w:val="Footer"/>
    </w:pPr>
    <w:r w:rsidRPr="00870B05">
      <w:t>Last updated</w:t>
    </w:r>
    <w:r w:rsidR="00AD0BE1">
      <w:t xml:space="preserve"> – </w:t>
    </w:r>
    <w:r w:rsidR="00CE7CFE">
      <w:t>4</w:t>
    </w:r>
    <w:r w:rsidR="008D6197">
      <w:t xml:space="preserve"> October</w:t>
    </w:r>
    <w:r w:rsidR="00AD0BE1"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B0219" w14:textId="77777777" w:rsidR="005A7629" w:rsidRDefault="005A7629" w:rsidP="006D1088">
      <w:pPr>
        <w:spacing w:after="0" w:line="240" w:lineRule="auto"/>
      </w:pPr>
      <w:r>
        <w:separator/>
      </w:r>
    </w:p>
  </w:footnote>
  <w:footnote w:type="continuationSeparator" w:id="0">
    <w:p w14:paraId="266073E8" w14:textId="77777777" w:rsidR="005A7629" w:rsidRDefault="005A7629" w:rsidP="006D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FF78C" w14:textId="5F1D5911" w:rsidR="006D1088" w:rsidRDefault="00113A85">
    <w:pPr>
      <w:pStyle w:val="Header"/>
    </w:pPr>
    <w:r w:rsidRPr="006D1088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020C126" wp14:editId="03EEB746">
          <wp:simplePos x="0" y="0"/>
          <wp:positionH relativeFrom="page">
            <wp:posOffset>9072</wp:posOffset>
          </wp:positionH>
          <wp:positionV relativeFrom="paragraph">
            <wp:posOffset>-449580</wp:posOffset>
          </wp:positionV>
          <wp:extent cx="7643250" cy="1611213"/>
          <wp:effectExtent l="0" t="0" r="0" b="8255"/>
          <wp:wrapNone/>
          <wp:docPr id="4" name="Picture 4" descr="This picture shows the Australian coat of arms and has the words Australian Government Department of Health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3250" cy="161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4045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9ED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FEBD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6C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EB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30A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6A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527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9CC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A3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E35A91"/>
    <w:multiLevelType w:val="hybridMultilevel"/>
    <w:tmpl w:val="BE1CCC14"/>
    <w:lvl w:ilvl="0" w:tplc="9B56D58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789D4A" w:themeColor="accent2"/>
        <w:spacing w:val="0"/>
        <w:w w:val="100"/>
        <w:sz w:val="24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29"/>
    <w:rsid w:val="00045810"/>
    <w:rsid w:val="00047B3A"/>
    <w:rsid w:val="00081B97"/>
    <w:rsid w:val="000A2F0A"/>
    <w:rsid w:val="000B01AE"/>
    <w:rsid w:val="000B2A1B"/>
    <w:rsid w:val="000C2143"/>
    <w:rsid w:val="000C2ED7"/>
    <w:rsid w:val="000C3748"/>
    <w:rsid w:val="000D1778"/>
    <w:rsid w:val="00100CA4"/>
    <w:rsid w:val="00113A85"/>
    <w:rsid w:val="00121100"/>
    <w:rsid w:val="00124E0B"/>
    <w:rsid w:val="00130343"/>
    <w:rsid w:val="00135417"/>
    <w:rsid w:val="00141BC3"/>
    <w:rsid w:val="00142649"/>
    <w:rsid w:val="001432AF"/>
    <w:rsid w:val="00155BD4"/>
    <w:rsid w:val="0017279A"/>
    <w:rsid w:val="00181B52"/>
    <w:rsid w:val="0018507E"/>
    <w:rsid w:val="0019170A"/>
    <w:rsid w:val="001A6FE6"/>
    <w:rsid w:val="001A7FB7"/>
    <w:rsid w:val="001C1BB3"/>
    <w:rsid w:val="001C5C56"/>
    <w:rsid w:val="001E6F63"/>
    <w:rsid w:val="001F49E8"/>
    <w:rsid w:val="00200902"/>
    <w:rsid w:val="00203F3E"/>
    <w:rsid w:val="00221334"/>
    <w:rsid w:val="00243D1C"/>
    <w:rsid w:val="0026502E"/>
    <w:rsid w:val="00281820"/>
    <w:rsid w:val="002A3C7C"/>
    <w:rsid w:val="002A5A70"/>
    <w:rsid w:val="002B70AC"/>
    <w:rsid w:val="002C2ADF"/>
    <w:rsid w:val="002E11B6"/>
    <w:rsid w:val="00306E73"/>
    <w:rsid w:val="003122B4"/>
    <w:rsid w:val="00345DC5"/>
    <w:rsid w:val="00352174"/>
    <w:rsid w:val="00363819"/>
    <w:rsid w:val="00374AE3"/>
    <w:rsid w:val="00391C62"/>
    <w:rsid w:val="003B56AD"/>
    <w:rsid w:val="003C5470"/>
    <w:rsid w:val="003C781F"/>
    <w:rsid w:val="003D5CEF"/>
    <w:rsid w:val="003E0945"/>
    <w:rsid w:val="003E6457"/>
    <w:rsid w:val="003F3999"/>
    <w:rsid w:val="003F6682"/>
    <w:rsid w:val="0041216B"/>
    <w:rsid w:val="00425089"/>
    <w:rsid w:val="00427D7F"/>
    <w:rsid w:val="004324B6"/>
    <w:rsid w:val="00433682"/>
    <w:rsid w:val="0043744D"/>
    <w:rsid w:val="00445086"/>
    <w:rsid w:val="004511F2"/>
    <w:rsid w:val="00494B72"/>
    <w:rsid w:val="00496081"/>
    <w:rsid w:val="004A1348"/>
    <w:rsid w:val="004A3BF2"/>
    <w:rsid w:val="004B243F"/>
    <w:rsid w:val="004D2C7C"/>
    <w:rsid w:val="004D71C4"/>
    <w:rsid w:val="004E52A2"/>
    <w:rsid w:val="004E5DA7"/>
    <w:rsid w:val="004F0AA6"/>
    <w:rsid w:val="005052F2"/>
    <w:rsid w:val="00510063"/>
    <w:rsid w:val="005261D0"/>
    <w:rsid w:val="0054242B"/>
    <w:rsid w:val="00542F07"/>
    <w:rsid w:val="00543427"/>
    <w:rsid w:val="00545895"/>
    <w:rsid w:val="00547228"/>
    <w:rsid w:val="00550525"/>
    <w:rsid w:val="00595BBD"/>
    <w:rsid w:val="0059641E"/>
    <w:rsid w:val="005A7629"/>
    <w:rsid w:val="005E1472"/>
    <w:rsid w:val="006173AC"/>
    <w:rsid w:val="0062100F"/>
    <w:rsid w:val="00622A72"/>
    <w:rsid w:val="00626F41"/>
    <w:rsid w:val="00634880"/>
    <w:rsid w:val="00655D74"/>
    <w:rsid w:val="00662D24"/>
    <w:rsid w:val="00684D37"/>
    <w:rsid w:val="006A175B"/>
    <w:rsid w:val="006A3EB9"/>
    <w:rsid w:val="006B6040"/>
    <w:rsid w:val="006D04CC"/>
    <w:rsid w:val="006D1088"/>
    <w:rsid w:val="006F5785"/>
    <w:rsid w:val="00726103"/>
    <w:rsid w:val="00727DDC"/>
    <w:rsid w:val="00727F4C"/>
    <w:rsid w:val="007342F1"/>
    <w:rsid w:val="00734F6B"/>
    <w:rsid w:val="00736D31"/>
    <w:rsid w:val="0075198F"/>
    <w:rsid w:val="00781867"/>
    <w:rsid w:val="007929FD"/>
    <w:rsid w:val="007A246B"/>
    <w:rsid w:val="007D1D3A"/>
    <w:rsid w:val="007E2604"/>
    <w:rsid w:val="007E33D2"/>
    <w:rsid w:val="00812397"/>
    <w:rsid w:val="00834903"/>
    <w:rsid w:val="008352AC"/>
    <w:rsid w:val="00851077"/>
    <w:rsid w:val="00852651"/>
    <w:rsid w:val="00870B05"/>
    <w:rsid w:val="008766AD"/>
    <w:rsid w:val="00881219"/>
    <w:rsid w:val="008871C5"/>
    <w:rsid w:val="008957B9"/>
    <w:rsid w:val="008B6539"/>
    <w:rsid w:val="008D6197"/>
    <w:rsid w:val="008D77D3"/>
    <w:rsid w:val="008E258C"/>
    <w:rsid w:val="008E7B7C"/>
    <w:rsid w:val="008F1594"/>
    <w:rsid w:val="008F4B45"/>
    <w:rsid w:val="009000AA"/>
    <w:rsid w:val="00901039"/>
    <w:rsid w:val="00907B4A"/>
    <w:rsid w:val="00942A31"/>
    <w:rsid w:val="009562F4"/>
    <w:rsid w:val="00977405"/>
    <w:rsid w:val="009858E2"/>
    <w:rsid w:val="009B32BA"/>
    <w:rsid w:val="009B51E7"/>
    <w:rsid w:val="009B5206"/>
    <w:rsid w:val="009C131B"/>
    <w:rsid w:val="009C742B"/>
    <w:rsid w:val="009D0B98"/>
    <w:rsid w:val="009E66EE"/>
    <w:rsid w:val="009E6DE2"/>
    <w:rsid w:val="009E7E9B"/>
    <w:rsid w:val="009F52D4"/>
    <w:rsid w:val="00A26321"/>
    <w:rsid w:val="00A275AD"/>
    <w:rsid w:val="00A3287F"/>
    <w:rsid w:val="00A37CE3"/>
    <w:rsid w:val="00A53563"/>
    <w:rsid w:val="00A5641C"/>
    <w:rsid w:val="00A64177"/>
    <w:rsid w:val="00A7172E"/>
    <w:rsid w:val="00A91196"/>
    <w:rsid w:val="00AA41CD"/>
    <w:rsid w:val="00AA5232"/>
    <w:rsid w:val="00AA69A9"/>
    <w:rsid w:val="00AB6BF8"/>
    <w:rsid w:val="00AD0BE1"/>
    <w:rsid w:val="00B06E28"/>
    <w:rsid w:val="00B15CE8"/>
    <w:rsid w:val="00B2044B"/>
    <w:rsid w:val="00B23A4C"/>
    <w:rsid w:val="00B31FBA"/>
    <w:rsid w:val="00B427B7"/>
    <w:rsid w:val="00B714E8"/>
    <w:rsid w:val="00B83E3D"/>
    <w:rsid w:val="00B871D6"/>
    <w:rsid w:val="00B90DB5"/>
    <w:rsid w:val="00BA7CA8"/>
    <w:rsid w:val="00BB25DE"/>
    <w:rsid w:val="00BC50C1"/>
    <w:rsid w:val="00BD1C20"/>
    <w:rsid w:val="00BE505F"/>
    <w:rsid w:val="00BF00A9"/>
    <w:rsid w:val="00BF426F"/>
    <w:rsid w:val="00BF43FB"/>
    <w:rsid w:val="00C11326"/>
    <w:rsid w:val="00C225A1"/>
    <w:rsid w:val="00C4491F"/>
    <w:rsid w:val="00C61A31"/>
    <w:rsid w:val="00C66700"/>
    <w:rsid w:val="00C86F40"/>
    <w:rsid w:val="00CA5F76"/>
    <w:rsid w:val="00CC39C8"/>
    <w:rsid w:val="00CE7CFE"/>
    <w:rsid w:val="00CF45CC"/>
    <w:rsid w:val="00D3244E"/>
    <w:rsid w:val="00D37294"/>
    <w:rsid w:val="00D422E5"/>
    <w:rsid w:val="00D6302E"/>
    <w:rsid w:val="00D67E9A"/>
    <w:rsid w:val="00D76659"/>
    <w:rsid w:val="00DA50D6"/>
    <w:rsid w:val="00DB54A4"/>
    <w:rsid w:val="00DC127A"/>
    <w:rsid w:val="00DC356C"/>
    <w:rsid w:val="00DE22E2"/>
    <w:rsid w:val="00DF7C32"/>
    <w:rsid w:val="00E43F82"/>
    <w:rsid w:val="00EA2CDC"/>
    <w:rsid w:val="00EC2DBE"/>
    <w:rsid w:val="00ED2B70"/>
    <w:rsid w:val="00EE5D45"/>
    <w:rsid w:val="00F074CE"/>
    <w:rsid w:val="00F07E89"/>
    <w:rsid w:val="00F21109"/>
    <w:rsid w:val="00F33D07"/>
    <w:rsid w:val="00F50491"/>
    <w:rsid w:val="00F50994"/>
    <w:rsid w:val="00F74AD4"/>
    <w:rsid w:val="00F74DFC"/>
    <w:rsid w:val="00F81794"/>
    <w:rsid w:val="00F93F71"/>
    <w:rsid w:val="00FA3D3F"/>
    <w:rsid w:val="00FA6714"/>
    <w:rsid w:val="00FB4DEF"/>
    <w:rsid w:val="00FD1E77"/>
    <w:rsid w:val="00FE50B6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4:docId w14:val="34CA68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C5"/>
    <w:pPr>
      <w:spacing w:line="280" w:lineRule="exact"/>
    </w:pPr>
    <w:rPr>
      <w:rFonts w:ascii="Arial" w:eastAsiaTheme="minorEastAsia" w:hAnsi="Arial"/>
      <w:sz w:val="20"/>
      <w:szCs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142649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olor w:val="001A70" w:themeColor="text2"/>
      <w:sz w:val="52"/>
      <w:szCs w:val="40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142649"/>
    <w:pPr>
      <w:spacing w:line="280" w:lineRule="exact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42649"/>
    <w:rPr>
      <w:rFonts w:asciiTheme="majorHAnsi" w:eastAsiaTheme="majorEastAsia" w:hAnsiTheme="majorHAnsi" w:cstheme="majorBidi"/>
      <w:color w:val="001A70" w:themeColor="text2"/>
      <w:sz w:val="52"/>
      <w:szCs w:val="40"/>
    </w:rPr>
  </w:style>
  <w:style w:type="paragraph" w:styleId="ListParagraph">
    <w:name w:val="List Paragraph"/>
    <w:basedOn w:val="Normal"/>
    <w:qFormat/>
    <w:rsid w:val="00A53563"/>
    <w:pPr>
      <w:numPr>
        <w:numId w:val="1"/>
      </w:numPr>
      <w:spacing w:after="60"/>
    </w:pPr>
  </w:style>
  <w:style w:type="character" w:customStyle="1" w:styleId="Heading2Char">
    <w:name w:val="Heading 2 Char"/>
    <w:basedOn w:val="DefaultParagraphFont"/>
    <w:link w:val="Heading2"/>
    <w:uiPriority w:val="9"/>
    <w:rsid w:val="008871C5"/>
    <w:rPr>
      <w:rFonts w:asciiTheme="majorHAnsi" w:eastAsiaTheme="majorEastAsia" w:hAnsiTheme="majorHAnsi" w:cstheme="majorBidi"/>
      <w:color w:val="001A70" w:themeColor="text2"/>
      <w:sz w:val="28"/>
      <w:szCs w:val="40"/>
    </w:rPr>
  </w:style>
  <w:style w:type="paragraph" w:styleId="Header">
    <w:name w:val="header"/>
    <w:basedOn w:val="Normal"/>
    <w:link w:val="Head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Footer">
    <w:name w:val="footer"/>
    <w:basedOn w:val="Normal"/>
    <w:link w:val="FooterChar"/>
    <w:autoRedefine/>
    <w:uiPriority w:val="99"/>
    <w:unhideWhenUsed/>
    <w:rsid w:val="00D37294"/>
    <w:pPr>
      <w:tabs>
        <w:tab w:val="center" w:pos="4513"/>
        <w:tab w:val="right" w:pos="9026"/>
      </w:tabs>
      <w:spacing w:after="0" w:line="240" w:lineRule="auto"/>
    </w:pPr>
    <w:rPr>
      <w:color w:val="001A70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37294"/>
    <w:rPr>
      <w:rFonts w:ascii="Arial" w:eastAsiaTheme="minorEastAsia" w:hAnsi="Arial"/>
      <w:color w:val="001A70" w:themeColor="text2"/>
      <w:sz w:val="16"/>
      <w:szCs w:val="21"/>
    </w:rPr>
  </w:style>
  <w:style w:type="paragraph" w:styleId="Title">
    <w:name w:val="Title"/>
    <w:basedOn w:val="Normal"/>
    <w:next w:val="Normal"/>
    <w:link w:val="TitleChar"/>
    <w:autoRedefine/>
    <w:uiPriority w:val="99"/>
    <w:rsid w:val="009F52D4"/>
    <w:pPr>
      <w:framePr w:w="10096" w:wrap="auto" w:hAnchor="text" w:y="-5"/>
      <w:spacing w:after="0" w:line="240" w:lineRule="auto"/>
      <w:contextualSpacing/>
    </w:pPr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8871C5"/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paragraph" w:customStyle="1" w:styleId="BasicParagraph">
    <w:name w:val="[Basic Paragraph]"/>
    <w:basedOn w:val="Normal"/>
    <w:uiPriority w:val="99"/>
    <w:rsid w:val="00B23A4C"/>
    <w:pPr>
      <w:autoSpaceDE w:val="0"/>
      <w:autoSpaceDN w:val="0"/>
      <w:adjustRightInd w:val="0"/>
      <w:spacing w:after="0" w:line="288" w:lineRule="auto"/>
      <w:textAlignment w:val="center"/>
    </w:pPr>
    <w:rPr>
      <w:rFonts w:ascii="Gotham Book" w:eastAsiaTheme="minorHAnsi" w:hAnsi="Gotham Book" w:cs="Gotham Book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3D"/>
    <w:rPr>
      <w:rFonts w:ascii="Segoe UI" w:eastAsiaTheme="minorEastAsia" w:hAnsi="Segoe UI" w:cs="Segoe UI"/>
      <w:sz w:val="18"/>
      <w:szCs w:val="18"/>
    </w:rPr>
  </w:style>
  <w:style w:type="character" w:styleId="BookTitle">
    <w:name w:val="Book Title"/>
    <w:aliases w:val="Description"/>
    <w:basedOn w:val="DefaultParagraphFont"/>
    <w:uiPriority w:val="33"/>
    <w:rsid w:val="009000AA"/>
    <w:rPr>
      <w:rFonts w:asciiTheme="minorHAnsi" w:hAnsiTheme="minorHAnsi"/>
      <w:b/>
      <w:bCs/>
      <w:i/>
      <w:iCs/>
      <w:spacing w:val="5"/>
      <w:sz w:val="22"/>
    </w:rPr>
  </w:style>
  <w:style w:type="paragraph" w:customStyle="1" w:styleId="Default">
    <w:name w:val="Default"/>
    <w:rsid w:val="00550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7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B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B4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B4A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43F"/>
    <w:pPr>
      <w:spacing w:after="0" w:line="240" w:lineRule="auto"/>
    </w:pPr>
    <w:rPr>
      <w:rFonts w:ascii="Arial" w:eastAsiaTheme="minorEastAsia" w:hAnsi="Arial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9B32BA"/>
    <w:rPr>
      <w:color w:val="7D2248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C56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rsid w:val="001E6F6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E1472"/>
    <w:rPr>
      <w:color w:val="5F259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3A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C2ED7"/>
    <w:rPr>
      <w:color w:val="605E5C"/>
      <w:shd w:val="clear" w:color="auto" w:fill="E1DFDD"/>
    </w:rPr>
  </w:style>
  <w:style w:type="character" w:customStyle="1" w:styleId="NEWItemNumber">
    <w:name w:val="NEW Item Number"/>
    <w:basedOn w:val="DefaultParagraphFont"/>
    <w:uiPriority w:val="1"/>
    <w:qFormat/>
    <w:rsid w:val="00626F41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789D4A" w:themeFill="accent2"/>
      <w:vertAlign w:val="baseline"/>
    </w:rPr>
  </w:style>
  <w:style w:type="character" w:customStyle="1" w:styleId="DeletedItemNumber">
    <w:name w:val="Deleted Item Number"/>
    <w:basedOn w:val="NEWItemNumber"/>
    <w:uiPriority w:val="1"/>
    <w:qFormat/>
    <w:rsid w:val="00626F41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A72B2A" w:themeFill="accent6"/>
      <w:vertAlign w:val="baseline"/>
    </w:rPr>
  </w:style>
  <w:style w:type="character" w:customStyle="1" w:styleId="AmendedItemNumber">
    <w:name w:val="Amended Item Number"/>
    <w:basedOn w:val="DeletedItemNumber"/>
    <w:uiPriority w:val="1"/>
    <w:qFormat/>
    <w:rsid w:val="00626F41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5F84FF" w:themeFill="text2" w:themeFillTint="6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bsonline.gov.au/internet/mbsonline/publishing.nsf/Content/Ho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oH MBS Templates">
      <a:dk1>
        <a:sysClr val="windowText" lastClr="000000"/>
      </a:dk1>
      <a:lt1>
        <a:sysClr val="window" lastClr="FFFFFF"/>
      </a:lt1>
      <a:dk2>
        <a:srgbClr val="001A70"/>
      </a:dk2>
      <a:lt2>
        <a:srgbClr val="DDE5ED"/>
      </a:lt2>
      <a:accent1>
        <a:srgbClr val="006341"/>
      </a:accent1>
      <a:accent2>
        <a:srgbClr val="789D4A"/>
      </a:accent2>
      <a:accent3>
        <a:srgbClr val="C99700"/>
      </a:accent3>
      <a:accent4>
        <a:srgbClr val="897322"/>
      </a:accent4>
      <a:accent5>
        <a:srgbClr val="C05131"/>
      </a:accent5>
      <a:accent6>
        <a:srgbClr val="A72B2A"/>
      </a:accent6>
      <a:hlink>
        <a:srgbClr val="7D2248"/>
      </a:hlink>
      <a:folHlink>
        <a:srgbClr val="5F25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PS Document" ma:contentTypeID="0x01010081989C2BD4E57C4CBCC679DFC77B692A0097F4490F998C2F43AD8BB2389CDC5E22" ma:contentTypeVersion="1" ma:contentTypeDescription="" ma:contentTypeScope="" ma:versionID="8cff5036f0a01378bc27d069de34377f">
  <xsd:schema xmlns:xsd="http://www.w3.org/2001/XMLSchema" xmlns:xs="http://www.w3.org/2001/XMLSchema" xmlns:p="http://schemas.microsoft.com/office/2006/metadata/properties" xmlns:ns3="81348d9c-1cc5-4b3b-8e15-6dd12d470b88" xmlns:ns4="F2369729-DF80-4B8A-A689-02F021C983F4" xmlns:ns5="http://schemas.microsoft.com/sharepoint/v4" targetNamespace="http://schemas.microsoft.com/office/2006/metadata/properties" ma:root="true" ma:fieldsID="74277ec3b4c456cf6d26275b124a1bf1" ns3:_="" ns4:_="" ns5:_="">
    <xsd:import namespace="81348d9c-1cc5-4b3b-8e15-6dd12d470b88"/>
    <xsd:import namespace="F2369729-DF80-4B8A-A689-02F021C983F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48d9c-1cc5-4b3b-8e15-6dd12d470b8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afef6c28-b4e4-441e-a1b8-fd823a81cf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efef506-6a88-44c1-a29d-b2d983ca1247}" ma:internalName="TaxCatchAll" ma:showField="CatchAllData" ma:web="81348d9c-1cc5-4b3b-8e15-6dd12d470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efef506-6a88-44c1-a29d-b2d983ca1247}" ma:internalName="TaxCatchAllLabel" ma:readOnly="true" ma:showField="CatchAllDataLabel" ma:web="81348d9c-1cc5-4b3b-8e15-6dd12d470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69729-DF80-4B8A-A689-02F021C98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348d9c-1cc5-4b3b-8e15-6dd12d470b88"/>
    <TaxKeywordTaxHTField xmlns="81348d9c-1cc5-4b3b-8e15-6dd12d470b88">
      <Terms xmlns="http://schemas.microsoft.com/office/infopath/2007/PartnerControls"/>
    </TaxKeywordTaxHTField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939B8-32FC-48B3-B3A7-56377B550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48d9c-1cc5-4b3b-8e15-6dd12d470b88"/>
    <ds:schemaRef ds:uri="F2369729-DF80-4B8A-A689-02F021C983F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C857D-E8FE-4D26-AF16-4CBC8B75B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74BF7-6F12-4C14-8C78-F552462A819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sharepoint/v4"/>
    <ds:schemaRef ds:uri="http://purl.org/dc/dcmitype/"/>
    <ds:schemaRef ds:uri="F2369729-DF80-4B8A-A689-02F021C983F4"/>
    <ds:schemaRef ds:uri="81348d9c-1cc5-4b3b-8e15-6dd12d470b8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51AD694-88B8-4397-8769-93EB9EC6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2019-10-04T05:03:00Z</dcterms:created>
  <dcterms:modified xsi:type="dcterms:W3CDTF">2019-10-04T06:12:00Z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8943191780d475987777758a28d909c">
    <vt:lpwstr/>
  </property>
  <property fmtid="{D5CDD505-2E9C-101B-9397-08002B2CF9AE}" pid="3" name="TaxKeyword">
    <vt:lpwstr/>
  </property>
  <property fmtid="{D5CDD505-2E9C-101B-9397-08002B2CF9AE}" pid="4" name="OutputType">
    <vt:lpwstr/>
  </property>
  <property fmtid="{D5CDD505-2E9C-101B-9397-08002B2CF9AE}" pid="5" name="ContentTypeId">
    <vt:lpwstr>0x01010081989C2BD4E57C4CBCC679DFC77B692A0097F4490F998C2F43AD8BB2389CDC5E22</vt:lpwstr>
  </property>
  <property fmtid="{D5CDD505-2E9C-101B-9397-08002B2CF9AE}" pid="6" name="AuthorIds_UIVersion_1">
    <vt:lpwstr>380</vt:lpwstr>
  </property>
  <property fmtid="{D5CDD505-2E9C-101B-9397-08002B2CF9AE}" pid="7" name="MedicalTopic">
    <vt:lpwstr/>
  </property>
  <property fmtid="{D5CDD505-2E9C-101B-9397-08002B2CF9AE}" pid="8" name="fa6c1b8b0cc2431d9705c8a16216ef94">
    <vt:lpwstr/>
  </property>
  <property fmtid="{D5CDD505-2E9C-101B-9397-08002B2CF9AE}" pid="9" name="ae87646631494269b32b7096ed1c6c63">
    <vt:lpwstr/>
  </property>
  <property fmtid="{D5CDD505-2E9C-101B-9397-08002B2CF9AE}" pid="10" name="AuthorIds_UIVersion_2">
    <vt:lpwstr>52</vt:lpwstr>
  </property>
  <property fmtid="{D5CDD505-2E9C-101B-9397-08002B2CF9AE}" pid="11" name="AuthorIds_UIVersion_10">
    <vt:lpwstr>380</vt:lpwstr>
  </property>
  <property fmtid="{D5CDD505-2E9C-101B-9397-08002B2CF9AE}" pid="12" name="Audience1">
    <vt:lpwstr/>
  </property>
</Properties>
</file>