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71031496" w:rsidR="00C72C2D" w:rsidRPr="00702D01" w:rsidRDefault="003F2E62" w:rsidP="00962435">
      <w:pPr>
        <w:pStyle w:val="Heading1"/>
      </w:pPr>
      <w:bookmarkStart w:id="0" w:name="_GoBack"/>
      <w:bookmarkEnd w:id="0"/>
      <w:r w:rsidRPr="00702D01">
        <w:t xml:space="preserve">Changes to </w:t>
      </w:r>
      <w:r w:rsidR="000D052C">
        <w:t>Stomach procedure</w:t>
      </w:r>
      <w:r w:rsidR="00933CFA" w:rsidRPr="00702D01">
        <w:t xml:space="preserv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69AEEC7A" w14:textId="4CC34E34" w:rsidR="00FA7AAF" w:rsidRDefault="00FA7AAF" w:rsidP="00C85BCE">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0D052C" w:rsidRPr="00847488">
        <w:rPr>
          <w:rStyle w:val="NEWItemNumber"/>
        </w:rPr>
        <w:t>30760 30761 30762 30763</w:t>
      </w:r>
    </w:p>
    <w:p w14:paraId="79F65147" w14:textId="37137E44" w:rsidR="00933CFA" w:rsidRPr="000D052C" w:rsidRDefault="00933CFA" w:rsidP="00933CFA">
      <w:pPr>
        <w:rPr>
          <w:noProof/>
          <w:color w:val="001A70" w:themeColor="text2"/>
          <w:sz w:val="28"/>
          <w:szCs w:val="28"/>
        </w:rPr>
      </w:pPr>
      <w:r w:rsidRPr="00933CFA">
        <w:rPr>
          <w:noProof/>
          <w:color w:val="001A70" w:themeColor="text2"/>
          <w:sz w:val="28"/>
          <w:szCs w:val="28"/>
        </w:rPr>
        <w:t>Amended items:</w:t>
      </w:r>
      <w:r>
        <w:rPr>
          <w:noProof/>
          <w:color w:val="001A70" w:themeColor="text2"/>
          <w:sz w:val="28"/>
          <w:szCs w:val="28"/>
        </w:rPr>
        <w:tab/>
      </w:r>
      <w:r>
        <w:rPr>
          <w:noProof/>
          <w:color w:val="001A70" w:themeColor="text2"/>
          <w:sz w:val="28"/>
          <w:szCs w:val="28"/>
        </w:rPr>
        <w:tab/>
      </w:r>
      <w:r w:rsidR="000D052C" w:rsidRPr="000D052C">
        <w:rPr>
          <w:rStyle w:val="AmendedItemNumber"/>
          <w:sz w:val="28"/>
          <w:szCs w:val="28"/>
        </w:rPr>
        <w:t>30515 30517 30520 30526</w:t>
      </w:r>
    </w:p>
    <w:p w14:paraId="126286FF" w14:textId="6720B0CA"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0D052C" w:rsidRPr="00847488">
        <w:rPr>
          <w:rStyle w:val="DeletedItemNumber"/>
        </w:rPr>
        <w:t>30496 30497 30499 30500 30502 30503 30505 30506</w:t>
      </w:r>
      <w:r w:rsidR="000D052C">
        <w:rPr>
          <w:rStyle w:val="DeletedItemNumber"/>
        </w:rPr>
        <w:t xml:space="preserve"> </w:t>
      </w:r>
      <w:r w:rsidR="000D052C" w:rsidRPr="00847488">
        <w:rPr>
          <w:rStyle w:val="DeletedItemNumber"/>
        </w:rPr>
        <w:t>30508 30509 30523 30524</w:t>
      </w:r>
    </w:p>
    <w:p w14:paraId="516DA7E4" w14:textId="02D5E41A" w:rsidR="00F625C9" w:rsidRDefault="00F625C9" w:rsidP="00237A74">
      <w:pPr>
        <w:spacing w:line="276" w:lineRule="auto"/>
        <w:rPr>
          <w:sz w:val="18"/>
        </w:rPr>
      </w:pPr>
    </w:p>
    <w:p w14:paraId="4E3497D9" w14:textId="77777777" w:rsidR="00F625C9" w:rsidRPr="00520161" w:rsidRDefault="00F625C9" w:rsidP="00F625C9">
      <w:pPr>
        <w:pStyle w:val="Heading2"/>
      </w:pPr>
      <w:r w:rsidRPr="00520161">
        <w:t>Revised structure</w:t>
      </w:r>
    </w:p>
    <w:p w14:paraId="6F42DCD7" w14:textId="36AD794F" w:rsidR="00240210" w:rsidRPr="00731E51" w:rsidRDefault="003D11BE" w:rsidP="00E40865">
      <w:pPr>
        <w:pStyle w:val="ListParagraph"/>
        <w:numPr>
          <w:ilvl w:val="0"/>
          <w:numId w:val="1"/>
        </w:numPr>
        <w:rPr>
          <w:b/>
        </w:rPr>
      </w:pPr>
      <w:bookmarkStart w:id="2" w:name="_Hlk535506978"/>
      <w:r>
        <w:rPr>
          <w:b/>
        </w:rPr>
        <w:t>6</w:t>
      </w:r>
      <w:r w:rsidR="00A112A6">
        <w:rPr>
          <w:b/>
        </w:rPr>
        <w:t xml:space="preserve"> July</w:t>
      </w:r>
      <w:r w:rsidR="00240210">
        <w:rPr>
          <w:b/>
        </w:rPr>
        <w:t xml:space="preserve"> 2021 update: this factsheet now includes the final item descriptors and fees (inclusive of 1 July 2021 indexation) for </w:t>
      </w:r>
      <w:r w:rsidR="00A913BC">
        <w:rPr>
          <w:b/>
        </w:rPr>
        <w:t xml:space="preserve">the new and amended </w:t>
      </w:r>
      <w:r w:rsidR="00240210">
        <w:rPr>
          <w:b/>
        </w:rPr>
        <w:t>items listed above.</w:t>
      </w:r>
      <w:r w:rsidR="00E40865">
        <w:rPr>
          <w:b/>
        </w:rPr>
        <w:t xml:space="preserve"> </w:t>
      </w:r>
      <w:r w:rsidR="00E40865" w:rsidRPr="00D3768B">
        <w:rPr>
          <w:b/>
        </w:rPr>
        <w:t xml:space="preserve">Only minor wording changes were made to the item descriptors during the drafting of the legislation, </w:t>
      </w:r>
      <w:r w:rsidR="00E40865">
        <w:rPr>
          <w:b/>
        </w:rPr>
        <w:t>there have been no changes to the clinical intent of the items.</w:t>
      </w:r>
    </w:p>
    <w:p w14:paraId="11E0282A" w14:textId="377A70B7"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1B55C2C6"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9E2586">
        <w:t xml:space="preserve">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04B646C4"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09263091"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0F812CE3" w:rsidR="00F625C9" w:rsidRPr="00114BC8" w:rsidRDefault="00F625C9" w:rsidP="00F625C9">
      <w:pPr>
        <w:pStyle w:val="Heading2"/>
      </w:pPr>
      <w:r w:rsidRPr="00114BC8">
        <w:t>Restrictions or requirements</w:t>
      </w:r>
    </w:p>
    <w:bookmarkEnd w:id="3"/>
    <w:p w14:paraId="77F80ED2" w14:textId="1A553D96" w:rsidR="00731E51"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532853AC" w14:textId="77777777" w:rsidR="00731E51" w:rsidRDefault="00731E51">
      <w:pPr>
        <w:spacing w:line="259" w:lineRule="auto"/>
      </w:pPr>
      <w:r>
        <w:br w:type="page"/>
      </w:r>
    </w:p>
    <w:p w14:paraId="0006A785" w14:textId="77777777" w:rsidR="00E163A3" w:rsidRPr="004A6607" w:rsidRDefault="00E163A3" w:rsidP="00F625C9">
      <w:pPr>
        <w:spacing w:line="276" w:lineRule="auto"/>
      </w:pPr>
    </w:p>
    <w:p w14:paraId="1B05458C" w14:textId="40624D71" w:rsidR="00AC2975" w:rsidRPr="00962435" w:rsidRDefault="000D052C" w:rsidP="00962435">
      <w:pPr>
        <w:pStyle w:val="Heading1"/>
      </w:pPr>
      <w:r>
        <w:t>Stomach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62303561"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0D052C">
        <w:rPr>
          <w:rStyle w:val="NEWItemNumber"/>
        </w:rPr>
        <w:t>3076</w:t>
      </w:r>
      <w:r w:rsidR="00F16B7A">
        <w:rPr>
          <w:rStyle w:val="NEWItemNumber"/>
        </w:rPr>
        <w:t>0</w:t>
      </w:r>
      <w:r w:rsidR="00911BCA" w:rsidRPr="002672AF">
        <w:rPr>
          <w:rStyle w:val="AmendedItemNumber"/>
          <w:b w:val="0"/>
          <w:color w:val="001A70" w:themeColor="text2"/>
          <w:shd w:val="clear" w:color="auto" w:fill="auto"/>
        </w:rPr>
        <w:t xml:space="preserve"> </w:t>
      </w:r>
      <w:r w:rsidR="000D052C" w:rsidRPr="000D052C">
        <w:t>Vagotomy</w:t>
      </w:r>
    </w:p>
    <w:p w14:paraId="4E4C3E7F" w14:textId="195589D2" w:rsidR="00961D88" w:rsidRPr="00882BF4" w:rsidRDefault="00962435" w:rsidP="000D052C">
      <w:r w:rsidRPr="00882BF4">
        <w:rPr>
          <w:rStyle w:val="Descriptorheader"/>
        </w:rPr>
        <w:t>Overview</w:t>
      </w:r>
      <w:r w:rsidR="00244C4C" w:rsidRPr="00882BF4">
        <w:rPr>
          <w:rStyle w:val="Descriptorheader"/>
        </w:rPr>
        <w:t>:</w:t>
      </w:r>
      <w:r w:rsidR="00244C4C" w:rsidRPr="00882BF4">
        <w:t xml:space="preserve"> </w:t>
      </w:r>
      <w:r w:rsidR="00E911ED">
        <w:t>Introducing</w:t>
      </w:r>
      <w:r w:rsidR="00E911ED" w:rsidRPr="008F47D0">
        <w:t xml:space="preserve"> a new </w:t>
      </w:r>
      <w:r w:rsidR="00E911ED" w:rsidRPr="006458B8">
        <w:t>item</w:t>
      </w:r>
      <w:r w:rsidR="00E911ED">
        <w:t xml:space="preserve"> that</w:t>
      </w:r>
      <w:r w:rsidR="00E911ED" w:rsidRPr="006458B8">
        <w:t xml:space="preserve"> </w:t>
      </w:r>
      <w:r w:rsidR="00E911ED">
        <w:t>combines</w:t>
      </w:r>
      <w:r w:rsidR="00E911ED" w:rsidRPr="006458B8">
        <w:t xml:space="preserve"> existing items</w:t>
      </w:r>
      <w:r w:rsidR="00E911ED">
        <w:t xml:space="preserve"> </w:t>
      </w:r>
      <w:r w:rsidR="00E911ED" w:rsidRPr="00E911ED">
        <w:t>30496</w:t>
      </w:r>
      <w:r w:rsidR="00E911ED">
        <w:t xml:space="preserve"> (</w:t>
      </w:r>
      <w:r w:rsidR="00E911ED" w:rsidRPr="00E911ED">
        <w:t>Vagotomy, truncal or selective, with or without pyloroplasty or gastroenterostomy</w:t>
      </w:r>
      <w:r w:rsidR="00E911ED">
        <w:t>), 30499 (</w:t>
      </w:r>
      <w:r w:rsidR="00E911ED" w:rsidRPr="00E911ED">
        <w:t>Vagotomy, highly selective</w:t>
      </w:r>
      <w:r w:rsidR="00040194">
        <w:t>), 30500 (</w:t>
      </w:r>
      <w:r w:rsidR="00040194" w:rsidRPr="00040194">
        <w:t xml:space="preserve">Vagotomy, highly selective with </w:t>
      </w:r>
      <w:proofErr w:type="spellStart"/>
      <w:r w:rsidR="00040194" w:rsidRPr="00040194">
        <w:t>duodenoplasty</w:t>
      </w:r>
      <w:proofErr w:type="spellEnd"/>
      <w:r w:rsidR="00040194" w:rsidRPr="00040194">
        <w:t xml:space="preserve"> for peptic stricture</w:t>
      </w:r>
      <w:r w:rsidR="00040194">
        <w:t xml:space="preserve">), </w:t>
      </w:r>
      <w:r w:rsidR="00040194" w:rsidRPr="00040194">
        <w:t>30502</w:t>
      </w:r>
      <w:r w:rsidR="00040194">
        <w:t xml:space="preserve"> (</w:t>
      </w:r>
      <w:r w:rsidR="00040194" w:rsidRPr="00040194">
        <w:t>Vagotomy, highly selective, with dilation of pylorus</w:t>
      </w:r>
      <w:r w:rsidR="00040194">
        <w:t>), 30503 (</w:t>
      </w:r>
      <w:r w:rsidR="00040194" w:rsidRPr="00040194">
        <w:t>Vagotomy or antrectomy, or both, for peptic ulcer following previous operation for peptic ulcer</w:t>
      </w:r>
      <w:r w:rsidR="00040194">
        <w:t xml:space="preserve">) and </w:t>
      </w:r>
      <w:r w:rsidR="00040194" w:rsidRPr="00040194">
        <w:t>30497</w:t>
      </w:r>
      <w:r w:rsidR="00040194">
        <w:t xml:space="preserve"> (</w:t>
      </w:r>
      <w:r w:rsidR="00040194" w:rsidRPr="00040194">
        <w:t>Vagotomy and antrectomy</w:t>
      </w:r>
      <w:r w:rsidR="00040194">
        <w:t xml:space="preserve">). Items </w:t>
      </w:r>
      <w:r w:rsidR="00040194" w:rsidRPr="00E911ED">
        <w:t>30496</w:t>
      </w:r>
      <w:r w:rsidR="00040194">
        <w:t xml:space="preserve">, 30499, 30500, </w:t>
      </w:r>
      <w:r w:rsidR="00040194" w:rsidRPr="00040194">
        <w:t>30502</w:t>
      </w:r>
      <w:r w:rsidR="00040194">
        <w:t xml:space="preserve">, 30503 and </w:t>
      </w:r>
      <w:r w:rsidR="00040194" w:rsidRPr="00040194">
        <w:t>30497</w:t>
      </w:r>
      <w:r w:rsidR="00040194">
        <w:t xml:space="preserve"> will be deleted.</w:t>
      </w:r>
    </w:p>
    <w:p w14:paraId="0D0987EC" w14:textId="77777777" w:rsidR="001A57C6" w:rsidRPr="00731E51" w:rsidRDefault="00A03571" w:rsidP="001A57C6">
      <w:pPr>
        <w:spacing w:after="0" w:line="240" w:lineRule="auto"/>
        <w:rPr>
          <w:rFonts w:asciiTheme="majorHAnsi" w:hAnsiTheme="majorHAnsi" w:cstheme="majorHAnsi"/>
          <w:szCs w:val="20"/>
        </w:rPr>
      </w:pPr>
      <w:r w:rsidRPr="00882BF4">
        <w:rPr>
          <w:rStyle w:val="Descriptorheader"/>
        </w:rPr>
        <w:t xml:space="preserve">Item </w:t>
      </w:r>
      <w:r w:rsidR="00F37C06" w:rsidRPr="00882BF4">
        <w:rPr>
          <w:rStyle w:val="Descriptorheader"/>
        </w:rPr>
        <w:t>Descriptor</w:t>
      </w:r>
      <w:r w:rsidR="00C33A20" w:rsidRPr="00882BF4">
        <w:rPr>
          <w:b/>
          <w:bCs/>
          <w:iCs/>
        </w:rPr>
        <w:t>:</w:t>
      </w:r>
      <w:r w:rsidR="00C33A20" w:rsidRPr="00882BF4">
        <w:t xml:space="preserve"> </w:t>
      </w:r>
      <w:r w:rsidR="001A57C6" w:rsidRPr="00731E51">
        <w:rPr>
          <w:rFonts w:asciiTheme="majorHAnsi" w:hAnsiTheme="majorHAnsi" w:cstheme="majorHAnsi"/>
          <w:szCs w:val="20"/>
        </w:rPr>
        <w:t>Vagotomy, with or without gastroenterostomy, pyloroplasty or other drainage procedure (H) (</w:t>
      </w:r>
      <w:proofErr w:type="spellStart"/>
      <w:r w:rsidR="001A57C6" w:rsidRPr="00731E51">
        <w:rPr>
          <w:rFonts w:asciiTheme="majorHAnsi" w:hAnsiTheme="majorHAnsi" w:cstheme="majorHAnsi"/>
          <w:szCs w:val="20"/>
        </w:rPr>
        <w:t>Anaes</w:t>
      </w:r>
      <w:proofErr w:type="spellEnd"/>
      <w:r w:rsidR="001A57C6" w:rsidRPr="00731E51">
        <w:rPr>
          <w:rFonts w:asciiTheme="majorHAnsi" w:hAnsiTheme="majorHAnsi" w:cstheme="majorHAnsi"/>
          <w:szCs w:val="20"/>
        </w:rPr>
        <w:t>.) (Assist.)</w:t>
      </w:r>
    </w:p>
    <w:p w14:paraId="531737BD" w14:textId="1761809A" w:rsidR="000D052C" w:rsidRDefault="000D052C" w:rsidP="00F67CB6">
      <w:pPr>
        <w:pStyle w:val="Tabletext"/>
        <w:rPr>
          <w:rFonts w:ascii="Arial" w:eastAsiaTheme="minorEastAsia" w:hAnsi="Arial" w:cstheme="minorBidi"/>
          <w:szCs w:val="21"/>
          <w:lang w:eastAsia="en-US"/>
        </w:rPr>
      </w:pPr>
    </w:p>
    <w:p w14:paraId="37094720" w14:textId="484C69CE" w:rsidR="004C69B3" w:rsidRPr="00882BF4" w:rsidRDefault="00A03571" w:rsidP="00A03571">
      <w:r w:rsidRPr="00882BF4">
        <w:rPr>
          <w:rStyle w:val="Descriptorheader"/>
        </w:rPr>
        <w:t>MBS fee</w:t>
      </w:r>
      <w:r w:rsidRPr="00731E51">
        <w:rPr>
          <w:rStyle w:val="Descriptorheader"/>
          <w:rFonts w:cstheme="minorHAnsi"/>
          <w:sz w:val="20"/>
          <w:szCs w:val="20"/>
        </w:rPr>
        <w:t>:</w:t>
      </w:r>
      <w:r w:rsidRPr="00731E51">
        <w:rPr>
          <w:rFonts w:asciiTheme="minorHAnsi" w:hAnsiTheme="minorHAnsi" w:cstheme="minorHAnsi"/>
          <w:i/>
          <w:noProof/>
          <w:szCs w:val="20"/>
        </w:rPr>
        <w:t xml:space="preserve"> </w:t>
      </w:r>
      <w:r w:rsidR="001A57C6" w:rsidRPr="00731E51">
        <w:rPr>
          <w:rFonts w:asciiTheme="minorHAnsi" w:hAnsiTheme="minorHAnsi" w:cstheme="minorHAnsi"/>
          <w:szCs w:val="20"/>
        </w:rPr>
        <w:t>$611.95</w:t>
      </w:r>
    </w:p>
    <w:p w14:paraId="0F03956A" w14:textId="6B726050" w:rsidR="00A03571" w:rsidRPr="00C85BCE" w:rsidRDefault="006657AD" w:rsidP="0092459A">
      <w:pPr>
        <w:rPr>
          <w:i/>
          <w:noProof/>
        </w:rPr>
      </w:pPr>
      <w:r>
        <w:rPr>
          <w:rStyle w:val="Descriptorheader"/>
        </w:rPr>
        <w:t>PHI Classification</w:t>
      </w:r>
      <w:r w:rsidR="00B45B2D" w:rsidRPr="00882BF4">
        <w:rPr>
          <w:rStyle w:val="Descriptorheader"/>
        </w:rPr>
        <w:t>:</w:t>
      </w:r>
      <w:r w:rsidR="00882BF4" w:rsidRPr="00882BF4">
        <w:t xml:space="preserve"> </w:t>
      </w:r>
      <w:r w:rsidR="000D052C" w:rsidRPr="000D052C">
        <w:t xml:space="preserve">Type A - Surgical </w:t>
      </w:r>
      <w:proofErr w:type="gramStart"/>
      <w:r w:rsidR="000D052C" w:rsidRPr="000D052C">
        <w:t>patient</w:t>
      </w:r>
      <w:r w:rsidR="00B45B2D" w:rsidRPr="00C85BCE">
        <w:rPr>
          <w:b/>
          <w:i/>
          <w:noProof/>
        </w:rPr>
        <w:t xml:space="preserve"> </w:t>
      </w:r>
      <w:r w:rsidR="00DE28D6">
        <w:rPr>
          <w:rStyle w:val="Descriptorheader"/>
        </w:rPr>
        <w:t xml:space="preserve"> Clinical</w:t>
      </w:r>
      <w:proofErr w:type="gramEnd"/>
      <w:r w:rsidR="00DE28D6">
        <w:rPr>
          <w:rStyle w:val="Descriptorheader"/>
        </w:rPr>
        <w:t xml:space="preserve"> Category</w:t>
      </w:r>
      <w:r w:rsidR="00B45B2D" w:rsidRPr="00882BF4">
        <w:rPr>
          <w:rStyle w:val="Descriptorheader"/>
        </w:rPr>
        <w:t>:</w:t>
      </w:r>
      <w:r w:rsidR="00B45B2D" w:rsidRPr="00882BF4">
        <w:rPr>
          <w:b/>
          <w:noProof/>
        </w:rPr>
        <w:t xml:space="preserve"> </w:t>
      </w:r>
      <w:r w:rsidR="00882BF4" w:rsidRPr="00882BF4">
        <w:rPr>
          <w:noProof/>
        </w:rPr>
        <w:t>Digestive system</w:t>
      </w:r>
    </w:p>
    <w:p w14:paraId="600333B7" w14:textId="77777777" w:rsidR="00AC0C2D" w:rsidRDefault="00AC0C2D" w:rsidP="0092459A">
      <w:pPr>
        <w:rPr>
          <w:noProof/>
        </w:rPr>
      </w:pPr>
    </w:p>
    <w:p w14:paraId="741583E3" w14:textId="7AC6FE17" w:rsidR="00B45B2D" w:rsidRPr="005F146C" w:rsidRDefault="000D052C" w:rsidP="00B45B2D">
      <w:pPr>
        <w:pStyle w:val="Heading2"/>
        <w:rPr>
          <w:i/>
          <w:color w:val="auto"/>
        </w:rPr>
      </w:pPr>
      <w:r>
        <w:rPr>
          <w:rStyle w:val="NEWItemNumber"/>
        </w:rPr>
        <w:t>New item 3076</w:t>
      </w:r>
      <w:r w:rsidR="00C85BCE">
        <w:rPr>
          <w:rStyle w:val="NEWItemNumber"/>
        </w:rPr>
        <w:t>1</w:t>
      </w:r>
      <w:r w:rsidR="00B45B2D" w:rsidRPr="002672AF">
        <w:rPr>
          <w:rStyle w:val="AmendedItemNumber"/>
          <w:b w:val="0"/>
          <w:color w:val="001A70" w:themeColor="text2"/>
          <w:shd w:val="clear" w:color="auto" w:fill="auto"/>
        </w:rPr>
        <w:t xml:space="preserve"> </w:t>
      </w:r>
      <w:r w:rsidR="00D97B93">
        <w:t xml:space="preserve">Control of </w:t>
      </w:r>
      <w:r w:rsidR="00D97B93" w:rsidRPr="00D97B93">
        <w:t>bleeding peptic ulcer</w:t>
      </w:r>
    </w:p>
    <w:p w14:paraId="78719D2A" w14:textId="27C6BA76" w:rsidR="00B45B2D" w:rsidRPr="005F146C" w:rsidRDefault="00962435" w:rsidP="00B45B2D">
      <w:r w:rsidRPr="005F146C">
        <w:rPr>
          <w:rStyle w:val="Descriptorheader"/>
        </w:rPr>
        <w:t>Overview</w:t>
      </w:r>
      <w:r w:rsidR="00B45B2D" w:rsidRPr="005F146C">
        <w:rPr>
          <w:rStyle w:val="Descriptorheader"/>
        </w:rPr>
        <w:t>:</w:t>
      </w:r>
      <w:r w:rsidR="00B45B2D" w:rsidRPr="005F146C">
        <w:t xml:space="preserve"> </w:t>
      </w:r>
      <w:r w:rsidR="009C748B">
        <w:t>Introducing</w:t>
      </w:r>
      <w:r w:rsidR="009C748B" w:rsidRPr="008F47D0">
        <w:t xml:space="preserve"> a new </w:t>
      </w:r>
      <w:r w:rsidR="009C748B" w:rsidRPr="006458B8">
        <w:t>item</w:t>
      </w:r>
      <w:r w:rsidR="009C748B">
        <w:t xml:space="preserve"> that</w:t>
      </w:r>
      <w:r w:rsidR="009C748B" w:rsidRPr="006458B8">
        <w:t xml:space="preserve"> </w:t>
      </w:r>
      <w:r w:rsidR="009C748B">
        <w:t>combines</w:t>
      </w:r>
      <w:r w:rsidR="009C748B" w:rsidRPr="006458B8">
        <w:t xml:space="preserve"> existing items</w:t>
      </w:r>
      <w:r w:rsidR="009C748B">
        <w:t xml:space="preserve"> 30505 (control of bleeding peptic </w:t>
      </w:r>
      <w:r w:rsidR="009C748B" w:rsidRPr="009C748B">
        <w:t>ulcer</w:t>
      </w:r>
      <w:r w:rsidR="009C748B">
        <w:t>), 30506 (</w:t>
      </w:r>
      <w:r w:rsidR="009C748B" w:rsidRPr="009C748B">
        <w:t>control of</w:t>
      </w:r>
      <w:r w:rsidR="009C748B">
        <w:t xml:space="preserve"> b</w:t>
      </w:r>
      <w:r w:rsidR="009C748B" w:rsidRPr="009C748B">
        <w:t>leeding peptic ulcer and vagotomy and pyloroplasty or gastroenterostomy</w:t>
      </w:r>
      <w:r w:rsidR="009C748B">
        <w:t>), 30508 (</w:t>
      </w:r>
      <w:r w:rsidR="009C748B" w:rsidRPr="009C748B">
        <w:t>control of</w:t>
      </w:r>
      <w:r w:rsidR="009C748B">
        <w:t xml:space="preserve"> b</w:t>
      </w:r>
      <w:r w:rsidR="009C748B" w:rsidRPr="009C748B">
        <w:t>leeding peptic ulcer</w:t>
      </w:r>
      <w:r w:rsidR="009C748B">
        <w:t xml:space="preserve"> </w:t>
      </w:r>
      <w:r w:rsidR="009C748B" w:rsidRPr="009C748B">
        <w:t>and highly selective vagotomy</w:t>
      </w:r>
      <w:r w:rsidR="009C748B">
        <w:t xml:space="preserve">) and </w:t>
      </w:r>
      <w:r w:rsidR="009C748B" w:rsidRPr="009C748B">
        <w:t>30509</w:t>
      </w:r>
      <w:r w:rsidR="009C748B">
        <w:t xml:space="preserve"> (</w:t>
      </w:r>
      <w:r w:rsidR="009C748B" w:rsidRPr="009C748B">
        <w:t>control of</w:t>
      </w:r>
      <w:r w:rsidR="009C748B">
        <w:t xml:space="preserve"> b</w:t>
      </w:r>
      <w:r w:rsidR="009C748B" w:rsidRPr="009C748B">
        <w:t>leeding peptic ulcer</w:t>
      </w:r>
      <w:r w:rsidR="009C748B">
        <w:t xml:space="preserve">, </w:t>
      </w:r>
      <w:r w:rsidR="009C748B" w:rsidRPr="009C748B">
        <w:t>involving gastric resection (other than wedge resection)</w:t>
      </w:r>
      <w:r w:rsidR="009C748B">
        <w:t xml:space="preserve">. Items 30505, 30506, 30508 and </w:t>
      </w:r>
      <w:r w:rsidR="009C748B" w:rsidRPr="009C748B">
        <w:t>30509</w:t>
      </w:r>
      <w:r w:rsidR="009C748B">
        <w:t xml:space="preserve"> will be deleted.</w:t>
      </w:r>
    </w:p>
    <w:p w14:paraId="0997FD4F" w14:textId="77777777" w:rsidR="001A57C6" w:rsidRPr="00731E51" w:rsidRDefault="00B45B2D" w:rsidP="001A57C6">
      <w:pPr>
        <w:pStyle w:val="Tabletext"/>
        <w:rPr>
          <w:rFonts w:asciiTheme="minorHAnsi" w:eastAsiaTheme="minorHAnsi" w:hAnsiTheme="minorHAnsi" w:cstheme="minorHAnsi"/>
          <w:lang w:eastAsia="en-US"/>
        </w:rPr>
      </w:pPr>
      <w:r w:rsidRPr="005F146C">
        <w:rPr>
          <w:rStyle w:val="Descriptorheader"/>
        </w:rPr>
        <w:t>Item Descriptor:</w:t>
      </w:r>
      <w:r w:rsidRPr="00C85BCE">
        <w:rPr>
          <w:i/>
        </w:rPr>
        <w:t xml:space="preserve"> </w:t>
      </w:r>
      <w:r w:rsidR="001A57C6" w:rsidRPr="00731E51">
        <w:rPr>
          <w:rFonts w:asciiTheme="minorHAnsi" w:eastAsiaTheme="minorHAnsi" w:hAnsiTheme="minorHAnsi" w:cstheme="minorHAnsi"/>
          <w:lang w:eastAsia="en-US"/>
        </w:rPr>
        <w:t>Bleeding peptic ulcer, control of, by laparoscopy or laparotomy, involving suture of bleeding point or wedge excision (with or without gastric resection), including either of the following (if performed):</w:t>
      </w:r>
    </w:p>
    <w:p w14:paraId="26DD8456" w14:textId="77777777" w:rsidR="001A57C6" w:rsidRPr="00731E51" w:rsidRDefault="001A57C6" w:rsidP="001A57C6">
      <w:pPr>
        <w:pStyle w:val="Tablea"/>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 xml:space="preserve">(a) </w:t>
      </w:r>
      <w:proofErr w:type="gramStart"/>
      <w:r w:rsidRPr="00731E51">
        <w:rPr>
          <w:rFonts w:asciiTheme="minorHAnsi" w:eastAsiaTheme="minorHAnsi" w:hAnsiTheme="minorHAnsi" w:cstheme="minorHAnsi"/>
          <w:lang w:eastAsia="en-US"/>
        </w:rPr>
        <w:t>vagotomy</w:t>
      </w:r>
      <w:proofErr w:type="gramEnd"/>
      <w:r w:rsidRPr="00731E51">
        <w:rPr>
          <w:rFonts w:asciiTheme="minorHAnsi" w:eastAsiaTheme="minorHAnsi" w:hAnsiTheme="minorHAnsi" w:cstheme="minorHAnsi"/>
          <w:lang w:eastAsia="en-US"/>
        </w:rPr>
        <w:t xml:space="preserve"> and pyloroplasty;</w:t>
      </w:r>
    </w:p>
    <w:p w14:paraId="1B2A9968" w14:textId="77777777" w:rsidR="001A57C6" w:rsidRPr="00731E51" w:rsidRDefault="001A57C6" w:rsidP="001A57C6">
      <w:pPr>
        <w:pStyle w:val="Tablea"/>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(b) gastroenterostomy</w:t>
      </w:r>
    </w:p>
    <w:p w14:paraId="7DBAE088" w14:textId="6C9B04C6" w:rsidR="00B45B2D" w:rsidRPr="00731E51" w:rsidRDefault="001A57C6" w:rsidP="00731E51">
      <w:pPr>
        <w:spacing w:after="240" w:line="240" w:lineRule="auto"/>
        <w:rPr>
          <w:rFonts w:asciiTheme="minorHAnsi" w:hAnsiTheme="minorHAnsi" w:cstheme="minorHAnsi"/>
          <w:szCs w:val="20"/>
        </w:rPr>
      </w:pPr>
      <w:r w:rsidRPr="00731E51">
        <w:rPr>
          <w:rFonts w:asciiTheme="minorHAnsi" w:hAnsiTheme="minorHAnsi" w:cstheme="minorHAnsi"/>
          <w:szCs w:val="20"/>
        </w:rPr>
        <w:t>(H) (</w:t>
      </w:r>
      <w:proofErr w:type="spellStart"/>
      <w:r w:rsidRPr="00731E51">
        <w:rPr>
          <w:rFonts w:asciiTheme="minorHAnsi" w:hAnsiTheme="minorHAnsi" w:cstheme="minorHAnsi"/>
          <w:szCs w:val="20"/>
        </w:rPr>
        <w:t>Anaes</w:t>
      </w:r>
      <w:proofErr w:type="spellEnd"/>
      <w:r w:rsidRPr="00731E51">
        <w:rPr>
          <w:rFonts w:asciiTheme="minorHAnsi" w:hAnsiTheme="minorHAnsi" w:cstheme="minorHAnsi"/>
          <w:szCs w:val="20"/>
        </w:rPr>
        <w:t>.) (Assist.)</w:t>
      </w:r>
    </w:p>
    <w:p w14:paraId="487A1E84" w14:textId="77E8BDB6" w:rsidR="004C69B3" w:rsidRPr="000D052C" w:rsidRDefault="00B45B2D" w:rsidP="00B45B2D">
      <w:r w:rsidRPr="005F146C">
        <w:rPr>
          <w:rStyle w:val="Descriptorheader"/>
        </w:rPr>
        <w:t>MBS fee:</w:t>
      </w:r>
      <w:r w:rsidR="005F146C">
        <w:rPr>
          <w:i/>
          <w:noProof/>
        </w:rPr>
        <w:t xml:space="preserve"> </w:t>
      </w:r>
      <w:r w:rsidR="001A57C6" w:rsidRPr="00731E51">
        <w:rPr>
          <w:rFonts w:asciiTheme="minorHAnsi" w:hAnsiTheme="minorHAnsi" w:cstheme="minorHAnsi"/>
          <w:szCs w:val="20"/>
        </w:rPr>
        <w:t>$789.45</w:t>
      </w:r>
    </w:p>
    <w:p w14:paraId="4FFD5649" w14:textId="4C975013" w:rsidR="00342196" w:rsidRPr="006657AD" w:rsidRDefault="006657AD" w:rsidP="006657AD">
      <w:pPr>
        <w:rPr>
          <w:noProof/>
        </w:rPr>
      </w:pPr>
      <w:r>
        <w:rPr>
          <w:rStyle w:val="Descriptorheader"/>
        </w:rPr>
        <w:t>PHI Classification</w:t>
      </w:r>
      <w:r w:rsidR="004C69B3" w:rsidRPr="005F146C">
        <w:rPr>
          <w:rStyle w:val="Descriptorheader"/>
        </w:rPr>
        <w:t>:</w:t>
      </w:r>
      <w:r w:rsidR="004C69B3" w:rsidRPr="00C85BCE">
        <w:rPr>
          <w:b/>
          <w:i/>
          <w:noProof/>
        </w:rPr>
        <w:t xml:space="preserve"> </w:t>
      </w:r>
      <w:r w:rsidR="005F146C" w:rsidRPr="00882BF4">
        <w:rPr>
          <w:bCs/>
          <w:iCs/>
        </w:rPr>
        <w:t xml:space="preserve">Type A - </w:t>
      </w:r>
      <w:r w:rsidR="000D052C">
        <w:rPr>
          <w:bCs/>
          <w:iCs/>
        </w:rPr>
        <w:t>S</w:t>
      </w:r>
      <w:r w:rsidR="005F146C" w:rsidRPr="00882BF4">
        <w:rPr>
          <w:bCs/>
          <w:iCs/>
        </w:rPr>
        <w:t xml:space="preserve">urgical </w:t>
      </w:r>
      <w:proofErr w:type="gramStart"/>
      <w:r w:rsidR="005F146C" w:rsidRPr="00882BF4">
        <w:rPr>
          <w:bCs/>
          <w:iCs/>
        </w:rPr>
        <w:t>patient</w:t>
      </w:r>
      <w:r w:rsidR="005F146C" w:rsidRPr="00C85BCE">
        <w:rPr>
          <w:b/>
          <w:i/>
          <w:noProof/>
        </w:rPr>
        <w:t xml:space="preserve"> </w:t>
      </w:r>
      <w:r w:rsidR="00DE28D6">
        <w:rPr>
          <w:rStyle w:val="Descriptorheader"/>
        </w:rPr>
        <w:t xml:space="preserve"> Clinical</w:t>
      </w:r>
      <w:proofErr w:type="gramEnd"/>
      <w:r w:rsidR="00DE28D6">
        <w:rPr>
          <w:rStyle w:val="Descriptorheader"/>
        </w:rPr>
        <w:t xml:space="preserve"> Category</w:t>
      </w:r>
      <w:r w:rsidR="004C69B3" w:rsidRPr="005F146C">
        <w:rPr>
          <w:rStyle w:val="Descriptorheader"/>
        </w:rPr>
        <w:t>:</w:t>
      </w:r>
      <w:r w:rsidR="004C69B3" w:rsidRPr="00C85BCE">
        <w:rPr>
          <w:b/>
          <w:i/>
          <w:noProof/>
        </w:rPr>
        <w:t xml:space="preserve"> </w:t>
      </w:r>
      <w:r w:rsidR="00B759C2" w:rsidRPr="005F146C">
        <w:rPr>
          <w:noProof/>
        </w:rPr>
        <w:t>Digestive system</w:t>
      </w:r>
    </w:p>
    <w:p w14:paraId="0881ABEA" w14:textId="3C14C914" w:rsidR="00D97B93" w:rsidRDefault="00D97B93">
      <w:pPr>
        <w:spacing w:line="259" w:lineRule="auto"/>
        <w:rPr>
          <w:i/>
          <w:noProof/>
        </w:rPr>
      </w:pPr>
    </w:p>
    <w:p w14:paraId="12B4864D" w14:textId="00AEBDEC" w:rsidR="00D97B93" w:rsidRPr="005F146C" w:rsidRDefault="00D97B93" w:rsidP="00D97B93">
      <w:pPr>
        <w:pStyle w:val="Heading2"/>
        <w:rPr>
          <w:i/>
          <w:color w:val="auto"/>
        </w:rPr>
      </w:pPr>
      <w:r>
        <w:rPr>
          <w:rStyle w:val="NEWItemNumber"/>
        </w:rPr>
        <w:t>New item 30762</w:t>
      </w:r>
      <w:r>
        <w:rPr>
          <w:rStyle w:val="AmendedItemNumber"/>
          <w:b w:val="0"/>
          <w:color w:val="001A70" w:themeColor="text2"/>
          <w:shd w:val="clear" w:color="auto" w:fill="auto"/>
        </w:rPr>
        <w:t xml:space="preserve"> Subtotal or total radical gastrectomy for carcinoma</w:t>
      </w:r>
    </w:p>
    <w:p w14:paraId="329101C7" w14:textId="79FF7C6B" w:rsidR="00D97B93" w:rsidRDefault="00D97B93" w:rsidP="00D97B93">
      <w:r w:rsidRPr="005F146C">
        <w:rPr>
          <w:rStyle w:val="Descriptorheader"/>
        </w:rPr>
        <w:t>Overview:</w:t>
      </w:r>
      <w:r w:rsidRPr="005F146C">
        <w:t xml:space="preserve"> </w:t>
      </w:r>
      <w:r w:rsidR="00F83079">
        <w:t>Introducing</w:t>
      </w:r>
      <w:r w:rsidR="00F83079" w:rsidRPr="008F47D0">
        <w:t xml:space="preserve"> a new </w:t>
      </w:r>
      <w:r w:rsidR="00F83079" w:rsidRPr="006458B8">
        <w:t>item</w:t>
      </w:r>
      <w:r w:rsidR="00F83079">
        <w:t xml:space="preserve"> that</w:t>
      </w:r>
      <w:r w:rsidR="00F83079" w:rsidRPr="006458B8">
        <w:t xml:space="preserve"> </w:t>
      </w:r>
      <w:r w:rsidR="00F83079">
        <w:t>combines</w:t>
      </w:r>
      <w:r w:rsidR="00F83079" w:rsidRPr="006458B8">
        <w:t xml:space="preserve"> existing items</w:t>
      </w:r>
      <w:r w:rsidR="00F83079">
        <w:t xml:space="preserve"> </w:t>
      </w:r>
      <w:r w:rsidR="00F83079" w:rsidRPr="00F83079">
        <w:t>30523</w:t>
      </w:r>
      <w:r w:rsidR="00F83079">
        <w:t xml:space="preserve"> (</w:t>
      </w:r>
      <w:r w:rsidR="00F83079" w:rsidRPr="00F83079">
        <w:t>Gastrectomy, subtotal radical, for carcinoma, (including splenectomy when performed)</w:t>
      </w:r>
      <w:r w:rsidR="00F83079">
        <w:t xml:space="preserve"> and </w:t>
      </w:r>
      <w:r w:rsidR="00F83079" w:rsidRPr="00F83079">
        <w:t>30524</w:t>
      </w:r>
      <w:r w:rsidR="00F83079">
        <w:t xml:space="preserve"> (</w:t>
      </w:r>
      <w:r w:rsidR="00F83079" w:rsidRPr="00F83079">
        <w:t>Gastrectomy, total radical, for carcinoma (including extended node dissection and distal pancreatectomy and splenectomy when performed)</w:t>
      </w:r>
      <w:r w:rsidR="00F83079">
        <w:t>. Items 30523 and 30524 will be deleted.</w:t>
      </w:r>
    </w:p>
    <w:p w14:paraId="595519DE" w14:textId="77777777" w:rsidR="00731E51" w:rsidRPr="005F146C" w:rsidRDefault="00731E51" w:rsidP="00D97B93"/>
    <w:p w14:paraId="5105DBA6" w14:textId="77777777" w:rsidR="001A57C6" w:rsidRPr="00731E51" w:rsidRDefault="00D97B93" w:rsidP="001A57C6">
      <w:pPr>
        <w:pStyle w:val="Tabletext"/>
        <w:rPr>
          <w:rFonts w:asciiTheme="minorHAnsi" w:eastAsiaTheme="minorHAnsi" w:hAnsiTheme="minorHAnsi" w:cstheme="minorHAnsi"/>
          <w:lang w:eastAsia="en-US"/>
        </w:rPr>
      </w:pPr>
      <w:r w:rsidRPr="005F146C">
        <w:rPr>
          <w:rStyle w:val="Descriptorheader"/>
        </w:rPr>
        <w:lastRenderedPageBreak/>
        <w:t>Item Descriptor:</w:t>
      </w:r>
      <w:r w:rsidR="001A57C6">
        <w:rPr>
          <w:rStyle w:val="Descriptorheader"/>
        </w:rPr>
        <w:t xml:space="preserve"> </w:t>
      </w:r>
      <w:r w:rsidR="001A57C6" w:rsidRPr="00731E51">
        <w:rPr>
          <w:rFonts w:asciiTheme="minorHAnsi" w:eastAsiaTheme="minorHAnsi" w:hAnsiTheme="minorHAnsi" w:cstheme="minorHAnsi"/>
          <w:lang w:eastAsia="en-US"/>
        </w:rPr>
        <w:t>Gastrectomy, subtotal or total radical, for carcinoma, by open or minimally invasive approach, including all necessary anastomoses, including either or both of the following (if performed):</w:t>
      </w:r>
    </w:p>
    <w:p w14:paraId="68C84399" w14:textId="77777777" w:rsidR="001A57C6" w:rsidRPr="00731E51" w:rsidRDefault="001A57C6" w:rsidP="001A57C6">
      <w:pPr>
        <w:pStyle w:val="Tabletext"/>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 xml:space="preserve">(a) </w:t>
      </w:r>
      <w:proofErr w:type="gramStart"/>
      <w:r w:rsidRPr="00731E51">
        <w:rPr>
          <w:rFonts w:asciiTheme="minorHAnsi" w:eastAsiaTheme="minorHAnsi" w:hAnsiTheme="minorHAnsi" w:cstheme="minorHAnsi"/>
          <w:lang w:eastAsia="en-US"/>
        </w:rPr>
        <w:t>extended</w:t>
      </w:r>
      <w:proofErr w:type="gramEnd"/>
      <w:r w:rsidRPr="00731E51">
        <w:rPr>
          <w:rFonts w:asciiTheme="minorHAnsi" w:eastAsiaTheme="minorHAnsi" w:hAnsiTheme="minorHAnsi" w:cstheme="minorHAnsi"/>
          <w:lang w:eastAsia="en-US"/>
        </w:rPr>
        <w:t xml:space="preserve"> lymph node dissection;</w:t>
      </w:r>
    </w:p>
    <w:p w14:paraId="65D62BAE" w14:textId="77777777" w:rsidR="001A57C6" w:rsidRPr="00731E51" w:rsidRDefault="001A57C6" w:rsidP="001A57C6">
      <w:pPr>
        <w:pStyle w:val="Tabletext"/>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(b) splenectomy</w:t>
      </w:r>
    </w:p>
    <w:p w14:paraId="7FFE05E8" w14:textId="5C62CCD2" w:rsidR="00D97B93" w:rsidRPr="00731E51" w:rsidRDefault="001A57C6" w:rsidP="00731E51">
      <w:pPr>
        <w:spacing w:after="0" w:line="240" w:lineRule="auto"/>
        <w:rPr>
          <w:rFonts w:asciiTheme="minorHAnsi" w:hAnsiTheme="minorHAnsi" w:cstheme="minorHAnsi"/>
          <w:szCs w:val="20"/>
        </w:rPr>
      </w:pPr>
      <w:r w:rsidRPr="00731E51">
        <w:rPr>
          <w:rFonts w:asciiTheme="minorHAnsi" w:hAnsiTheme="minorHAnsi" w:cstheme="minorHAnsi"/>
          <w:szCs w:val="20"/>
        </w:rPr>
        <w:t>(H) (</w:t>
      </w:r>
      <w:proofErr w:type="spellStart"/>
      <w:r w:rsidRPr="00731E51">
        <w:rPr>
          <w:rFonts w:asciiTheme="minorHAnsi" w:hAnsiTheme="minorHAnsi" w:cstheme="minorHAnsi"/>
          <w:szCs w:val="20"/>
        </w:rPr>
        <w:t>Anaes</w:t>
      </w:r>
      <w:proofErr w:type="spellEnd"/>
      <w:r w:rsidRPr="00731E51">
        <w:rPr>
          <w:rFonts w:asciiTheme="minorHAnsi" w:hAnsiTheme="minorHAnsi" w:cstheme="minorHAnsi"/>
          <w:szCs w:val="20"/>
        </w:rPr>
        <w:t>.) (Assist.)</w:t>
      </w:r>
    </w:p>
    <w:p w14:paraId="4F359495" w14:textId="77777777" w:rsidR="00D97B93" w:rsidRPr="00C85BCE" w:rsidRDefault="00D97B93" w:rsidP="00D97B93">
      <w:pPr>
        <w:pStyle w:val="Tabletext"/>
        <w:rPr>
          <w:rFonts w:ascii="Arial" w:eastAsiaTheme="minorEastAsia" w:hAnsi="Arial" w:cstheme="minorBidi"/>
          <w:i/>
          <w:szCs w:val="21"/>
          <w:lang w:eastAsia="en-US"/>
        </w:rPr>
      </w:pPr>
    </w:p>
    <w:p w14:paraId="55920958" w14:textId="6558987A" w:rsidR="00D97B93" w:rsidRPr="000D052C" w:rsidRDefault="00D97B93" w:rsidP="00D97B93">
      <w:r w:rsidRPr="005F146C">
        <w:rPr>
          <w:rStyle w:val="Descriptorheader"/>
        </w:rPr>
        <w:t>MBS fee</w:t>
      </w:r>
      <w:r w:rsidRPr="001A57C6">
        <w:rPr>
          <w:rStyle w:val="Descriptorheader"/>
          <w:rFonts w:cstheme="minorHAnsi"/>
        </w:rPr>
        <w:t>:</w:t>
      </w:r>
      <w:r w:rsidRPr="00731E51">
        <w:rPr>
          <w:rFonts w:asciiTheme="minorHAnsi" w:hAnsiTheme="minorHAnsi" w:cstheme="minorHAnsi"/>
          <w:i/>
          <w:noProof/>
        </w:rPr>
        <w:t xml:space="preserve"> </w:t>
      </w:r>
      <w:r w:rsidR="001A57C6" w:rsidRPr="00731E51">
        <w:rPr>
          <w:rFonts w:asciiTheme="minorHAnsi" w:hAnsiTheme="minorHAnsi" w:cstheme="minorHAnsi"/>
          <w:szCs w:val="20"/>
        </w:rPr>
        <w:t>$1,730.05</w:t>
      </w:r>
    </w:p>
    <w:p w14:paraId="7DE8D834" w14:textId="686AB448" w:rsidR="00791085" w:rsidRPr="009D1F78" w:rsidRDefault="006657AD" w:rsidP="009D1F78">
      <w:pPr>
        <w:rPr>
          <w:noProof/>
        </w:rPr>
      </w:pPr>
      <w:r>
        <w:rPr>
          <w:rStyle w:val="Descriptorheader"/>
        </w:rPr>
        <w:t>PHI Classification</w:t>
      </w:r>
      <w:r w:rsidR="00D97B93" w:rsidRPr="005F146C">
        <w:rPr>
          <w:rStyle w:val="Descriptorheader"/>
        </w:rPr>
        <w:t>:</w:t>
      </w:r>
      <w:r w:rsidR="00D97B93" w:rsidRPr="00C85BCE">
        <w:rPr>
          <w:b/>
          <w:i/>
          <w:noProof/>
        </w:rPr>
        <w:t xml:space="preserve"> </w:t>
      </w:r>
      <w:r w:rsidR="00D97B93" w:rsidRPr="00D97B93">
        <w:rPr>
          <w:bCs/>
          <w:iCs/>
        </w:rPr>
        <w:t>Type A - Advanced surgical patient</w:t>
      </w:r>
      <w:r w:rsidR="00D97B93" w:rsidRPr="00C85BCE">
        <w:rPr>
          <w:b/>
          <w:i/>
          <w:noProof/>
        </w:rPr>
        <w:t xml:space="preserve"> </w:t>
      </w:r>
      <w:r>
        <w:rPr>
          <w:b/>
          <w:i/>
          <w:noProof/>
        </w:rPr>
        <w:br/>
      </w:r>
      <w:r w:rsidR="00DE28D6">
        <w:rPr>
          <w:rStyle w:val="Descriptorheader"/>
        </w:rPr>
        <w:t>Clinical Category</w:t>
      </w:r>
      <w:r w:rsidR="00D97B93" w:rsidRPr="005F146C">
        <w:rPr>
          <w:rStyle w:val="Descriptorheader"/>
        </w:rPr>
        <w:t>:</w:t>
      </w:r>
      <w:r w:rsidR="00D97B93" w:rsidRPr="00C85BCE">
        <w:rPr>
          <w:b/>
          <w:i/>
          <w:noProof/>
        </w:rPr>
        <w:t xml:space="preserve"> </w:t>
      </w:r>
      <w:r w:rsidR="00D97B93" w:rsidRPr="005F146C">
        <w:rPr>
          <w:noProof/>
        </w:rPr>
        <w:t>Digestive system</w:t>
      </w:r>
    </w:p>
    <w:p w14:paraId="736BCF5F" w14:textId="77777777" w:rsidR="005F146C" w:rsidRPr="00C85BCE" w:rsidRDefault="005F146C" w:rsidP="00A03571">
      <w:pPr>
        <w:rPr>
          <w:i/>
          <w:noProof/>
        </w:rPr>
      </w:pPr>
    </w:p>
    <w:p w14:paraId="75CF770E" w14:textId="400C4BB3" w:rsidR="00F16B7A" w:rsidRPr="00C85BCE" w:rsidRDefault="008E0A9B" w:rsidP="00F16B7A">
      <w:pPr>
        <w:pStyle w:val="Heading2"/>
        <w:rPr>
          <w:i/>
        </w:rPr>
      </w:pPr>
      <w:r>
        <w:rPr>
          <w:rStyle w:val="NEWItemNumber"/>
        </w:rPr>
        <w:t>New item 30763</w:t>
      </w:r>
      <w:r w:rsidR="00F16B7A" w:rsidRPr="002672AF">
        <w:rPr>
          <w:rStyle w:val="AmendedItemNumber"/>
          <w:b w:val="0"/>
          <w:color w:val="001A70" w:themeColor="text2"/>
          <w:shd w:val="clear" w:color="auto" w:fill="auto"/>
        </w:rPr>
        <w:t xml:space="preserve"> </w:t>
      </w:r>
      <w:r w:rsidR="00F12C86" w:rsidRPr="00F12C86">
        <w:t>Removal of gastric tumour, 2cm or greater</w:t>
      </w:r>
      <w:r w:rsidR="00B9035E">
        <w:t>,</w:t>
      </w:r>
      <w:r w:rsidR="00853A6E">
        <w:t xml:space="preserve"> by endoscopic approach</w:t>
      </w:r>
    </w:p>
    <w:p w14:paraId="3317508B" w14:textId="7C2F879E" w:rsidR="00F16B7A" w:rsidRPr="00612E10" w:rsidRDefault="00F16B7A" w:rsidP="00F16B7A">
      <w:r w:rsidRPr="00612E10">
        <w:rPr>
          <w:rStyle w:val="Descriptorheader"/>
        </w:rPr>
        <w:t>Overview:</w:t>
      </w:r>
      <w:r w:rsidRPr="00612E10">
        <w:t xml:space="preserve"> </w:t>
      </w:r>
      <w:r w:rsidR="00F501E9">
        <w:t>Introducing a new item for removal of gastric tumours which are 2cm or greater</w:t>
      </w:r>
      <w:r w:rsidR="00E021C9">
        <w:t xml:space="preserve"> by endoscopic approach </w:t>
      </w:r>
      <w:r w:rsidR="00C64126">
        <w:t xml:space="preserve"> </w:t>
      </w:r>
    </w:p>
    <w:p w14:paraId="79096924" w14:textId="5E086C9E" w:rsidR="001A57C6" w:rsidRDefault="00F16B7A" w:rsidP="001A57C6">
      <w:pPr>
        <w:spacing w:after="0" w:line="240" w:lineRule="auto"/>
        <w:rPr>
          <w:rFonts w:asciiTheme="minorHAnsi" w:eastAsia="Times New Roman" w:hAnsiTheme="minorHAnsi" w:cstheme="minorHAnsi"/>
          <w:szCs w:val="20"/>
          <w:lang w:eastAsia="en-AU"/>
        </w:rPr>
      </w:pPr>
      <w:r w:rsidRPr="00612E10">
        <w:rPr>
          <w:rStyle w:val="Descriptorheader"/>
        </w:rPr>
        <w:t>Item Descriptor:</w:t>
      </w:r>
      <w:r w:rsidRPr="00C85BCE">
        <w:rPr>
          <w:i/>
        </w:rPr>
        <w:t xml:space="preserve"> </w:t>
      </w:r>
      <w:r w:rsidR="001A57C6" w:rsidRPr="00731E51">
        <w:rPr>
          <w:rFonts w:asciiTheme="minorHAnsi" w:eastAsia="Times New Roman" w:hAnsiTheme="minorHAnsi" w:cstheme="minorHAnsi"/>
          <w:szCs w:val="20"/>
          <w:lang w:eastAsia="en-AU"/>
        </w:rPr>
        <w:t>Gastric tumour, 2cm or greater in diameter, removal of, by local excision, by endoscopic approach, including any required anastomosis, excluding polypectomy, other than a service to which item 30518 applies (H) (</w:t>
      </w:r>
      <w:proofErr w:type="spellStart"/>
      <w:r w:rsidR="001A57C6" w:rsidRPr="00731E51">
        <w:rPr>
          <w:rFonts w:asciiTheme="minorHAnsi" w:eastAsia="Times New Roman" w:hAnsiTheme="minorHAnsi" w:cstheme="minorHAnsi"/>
          <w:szCs w:val="20"/>
          <w:lang w:eastAsia="en-AU"/>
        </w:rPr>
        <w:t>Anaes</w:t>
      </w:r>
      <w:proofErr w:type="spellEnd"/>
      <w:r w:rsidR="001A57C6" w:rsidRPr="00731E51">
        <w:rPr>
          <w:rFonts w:asciiTheme="minorHAnsi" w:eastAsia="Times New Roman" w:hAnsiTheme="minorHAnsi" w:cstheme="minorHAnsi"/>
          <w:szCs w:val="20"/>
          <w:lang w:eastAsia="en-AU"/>
        </w:rPr>
        <w:t>.) (Assist.)</w:t>
      </w:r>
    </w:p>
    <w:p w14:paraId="043BE423" w14:textId="77777777" w:rsidR="00731E51" w:rsidRPr="00731E51" w:rsidRDefault="00731E51" w:rsidP="001A57C6">
      <w:pPr>
        <w:spacing w:after="0" w:line="240" w:lineRule="auto"/>
        <w:rPr>
          <w:rFonts w:asciiTheme="minorHAnsi" w:eastAsia="Times New Roman" w:hAnsiTheme="minorHAnsi" w:cstheme="minorHAnsi"/>
          <w:szCs w:val="20"/>
          <w:lang w:eastAsia="en-AU"/>
        </w:rPr>
      </w:pPr>
    </w:p>
    <w:p w14:paraId="49D870CC" w14:textId="0FF39BA4" w:rsidR="00F16B7A" w:rsidRPr="008E0A9B" w:rsidRDefault="00F16B7A" w:rsidP="00F16B7A">
      <w:r w:rsidRPr="00612E10">
        <w:rPr>
          <w:rStyle w:val="Descriptorheader"/>
        </w:rPr>
        <w:t>MBS fee</w:t>
      </w:r>
      <w:r w:rsidRPr="008E0A9B">
        <w:rPr>
          <w:rStyle w:val="Descriptorheader"/>
        </w:rPr>
        <w:t>:</w:t>
      </w:r>
      <w:r w:rsidRPr="008E0A9B">
        <w:rPr>
          <w:i/>
          <w:noProof/>
        </w:rPr>
        <w:t xml:space="preserve"> </w:t>
      </w:r>
      <w:r w:rsidR="001A57C6" w:rsidRPr="00731E51">
        <w:rPr>
          <w:rFonts w:asciiTheme="minorHAnsi" w:eastAsia="Times New Roman" w:hAnsiTheme="minorHAnsi" w:cstheme="minorHAnsi"/>
          <w:szCs w:val="20"/>
          <w:lang w:eastAsia="en-AU"/>
        </w:rPr>
        <w:t>$702.70</w:t>
      </w:r>
      <w:r w:rsidR="001A57C6">
        <w:rPr>
          <w:rFonts w:ascii="Calibri" w:eastAsia="Times New Roman" w:hAnsi="Calibri" w:cs="Calibri"/>
          <w:szCs w:val="20"/>
          <w:lang w:eastAsia="en-AU"/>
        </w:rPr>
        <w:t xml:space="preserve"> </w:t>
      </w:r>
    </w:p>
    <w:p w14:paraId="5312B7D8" w14:textId="652A35F4" w:rsidR="006657AD" w:rsidRDefault="006657AD" w:rsidP="00AF575C">
      <w:pPr>
        <w:rPr>
          <w:noProof/>
        </w:rPr>
      </w:pPr>
      <w:r>
        <w:rPr>
          <w:rStyle w:val="Descriptorheader"/>
        </w:rPr>
        <w:t>PHI Classification</w:t>
      </w:r>
      <w:r w:rsidR="00F16B7A" w:rsidRPr="00612E10">
        <w:rPr>
          <w:rStyle w:val="Descriptorheader"/>
        </w:rPr>
        <w:t>:</w:t>
      </w:r>
      <w:r w:rsidR="00F16B7A" w:rsidRPr="00C85BCE">
        <w:rPr>
          <w:b/>
          <w:i/>
          <w:noProof/>
        </w:rPr>
        <w:t xml:space="preserve"> </w:t>
      </w:r>
      <w:r w:rsidR="008E0A9B" w:rsidRPr="008E0A9B">
        <w:t>Type A - Surgical patient</w:t>
      </w:r>
      <w:r w:rsidR="008E0A9B">
        <w:rPr>
          <w:b/>
          <w:i/>
          <w:noProof/>
        </w:rPr>
        <w:t xml:space="preserve"> </w:t>
      </w:r>
      <w:r>
        <w:rPr>
          <w:b/>
          <w:i/>
          <w:noProof/>
        </w:rPr>
        <w:br/>
      </w:r>
      <w:r w:rsidR="00DE28D6">
        <w:rPr>
          <w:rStyle w:val="Descriptorheader"/>
        </w:rPr>
        <w:t>Clinical Category</w:t>
      </w:r>
      <w:r w:rsidR="00F16B7A" w:rsidRPr="00612E10">
        <w:rPr>
          <w:rStyle w:val="Descriptorheader"/>
        </w:rPr>
        <w:t>:</w:t>
      </w:r>
      <w:r w:rsidR="00F16B7A" w:rsidRPr="00C85BCE">
        <w:rPr>
          <w:b/>
          <w:i/>
          <w:noProof/>
        </w:rPr>
        <w:t xml:space="preserve"> </w:t>
      </w:r>
      <w:r w:rsidR="00F16B7A" w:rsidRPr="00612E10">
        <w:rPr>
          <w:noProof/>
        </w:rPr>
        <w:t>Digestive system</w:t>
      </w:r>
    </w:p>
    <w:p w14:paraId="0A37CC21" w14:textId="77777777" w:rsidR="00AC0C2D" w:rsidRDefault="00AC0C2D">
      <w:pPr>
        <w:spacing w:line="259" w:lineRule="auto"/>
        <w:rPr>
          <w:noProof/>
        </w:rPr>
      </w:pPr>
    </w:p>
    <w:p w14:paraId="62483F22" w14:textId="7929AF8E" w:rsidR="00E53FF9" w:rsidRPr="00EE1C08" w:rsidRDefault="00F16B7A" w:rsidP="00E53FF9">
      <w:pPr>
        <w:pStyle w:val="Heading2"/>
      </w:pPr>
      <w:r>
        <w:rPr>
          <w:rStyle w:val="AmendedItemNumber"/>
          <w:noProof w:val="0"/>
          <w:szCs w:val="28"/>
        </w:rPr>
        <w:t xml:space="preserve">Amended item </w:t>
      </w:r>
      <w:r w:rsidR="008B36A6" w:rsidRPr="000D052C">
        <w:rPr>
          <w:rStyle w:val="AmendedItemNumber"/>
          <w:szCs w:val="28"/>
        </w:rPr>
        <w:t>30515</w:t>
      </w:r>
      <w:r w:rsidR="00D31FD5" w:rsidRPr="00D31FD5">
        <w:rPr>
          <w:rStyle w:val="AmendedItemNumber"/>
          <w:color w:val="001A70" w:themeColor="text2"/>
          <w:shd w:val="clear" w:color="auto" w:fill="auto"/>
        </w:rPr>
        <w:t xml:space="preserve"> </w:t>
      </w:r>
      <w:r w:rsidR="008B36A6" w:rsidRPr="008B36A6">
        <w:t>Gastroenterostomy (including gastroduodenostomy) or enterocolostomy or enteroenterostomy</w:t>
      </w:r>
      <w:r w:rsidR="008B36A6">
        <w:t xml:space="preserve"> for </w:t>
      </w:r>
      <w:r w:rsidR="008B36A6" w:rsidRPr="008B36A6">
        <w:t>irresectable obstruction</w:t>
      </w:r>
    </w:p>
    <w:p w14:paraId="5D613395" w14:textId="01D4D550" w:rsidR="00BA7A8A" w:rsidRPr="00EE1C08" w:rsidRDefault="00962435" w:rsidP="00E53FF9">
      <w:r w:rsidRPr="00EE1C08">
        <w:rPr>
          <w:rStyle w:val="Descriptorheader"/>
        </w:rPr>
        <w:t>Overview</w:t>
      </w:r>
      <w:r w:rsidR="00E53FF9" w:rsidRPr="00EE1C08">
        <w:rPr>
          <w:rStyle w:val="Descriptorheader"/>
        </w:rPr>
        <w:t>:</w:t>
      </w:r>
      <w:r w:rsidR="0029344E">
        <w:t xml:space="preserve"> </w:t>
      </w:r>
      <w:proofErr w:type="spellStart"/>
      <w:r w:rsidR="00BA7A8A">
        <w:t>Clarifcation</w:t>
      </w:r>
      <w:proofErr w:type="spellEnd"/>
      <w:r w:rsidR="00BA7A8A">
        <w:t xml:space="preserve"> that the item is for treatment of </w:t>
      </w:r>
      <w:r w:rsidR="00BA7A8A" w:rsidRPr="008B36A6">
        <w:t>irresectable obstruction</w:t>
      </w:r>
      <w:r w:rsidR="00300627">
        <w:t xml:space="preserve">s. </w:t>
      </w:r>
    </w:p>
    <w:p w14:paraId="63F482C3" w14:textId="219F1728" w:rsidR="00116B77" w:rsidRPr="00EE1C08" w:rsidRDefault="00E53FF9" w:rsidP="00E53FF9">
      <w:pPr>
        <w:pStyle w:val="Tabletext"/>
        <w:rPr>
          <w:rFonts w:ascii="Arial" w:eastAsiaTheme="minorEastAsia" w:hAnsi="Arial" w:cstheme="minorBidi"/>
          <w:szCs w:val="21"/>
          <w:lang w:eastAsia="en-US"/>
        </w:rPr>
      </w:pPr>
      <w:r w:rsidRPr="00EE1C08">
        <w:rPr>
          <w:rStyle w:val="Descriptorheader"/>
        </w:rPr>
        <w:t>Item Descriptor:</w:t>
      </w:r>
      <w:r w:rsidRPr="00EE1C08">
        <w:t xml:space="preserve"> </w:t>
      </w:r>
      <w:proofErr w:type="spellStart"/>
      <w:r w:rsidR="001A57C6" w:rsidRPr="00731E51">
        <w:rPr>
          <w:rFonts w:asciiTheme="minorHAnsi" w:hAnsiTheme="minorHAnsi" w:cstheme="minorHAnsi"/>
          <w:color w:val="000000"/>
        </w:rPr>
        <w:t>Gastroenterostomy</w:t>
      </w:r>
      <w:proofErr w:type="spellEnd"/>
      <w:r w:rsidR="001A57C6" w:rsidRPr="00731E51">
        <w:rPr>
          <w:rFonts w:asciiTheme="minorHAnsi" w:hAnsiTheme="minorHAnsi" w:cstheme="minorHAnsi"/>
          <w:color w:val="000000"/>
        </w:rPr>
        <w:t xml:space="preserve"> (including </w:t>
      </w:r>
      <w:proofErr w:type="spellStart"/>
      <w:r w:rsidR="001A57C6" w:rsidRPr="00731E51">
        <w:rPr>
          <w:rFonts w:asciiTheme="minorHAnsi" w:hAnsiTheme="minorHAnsi" w:cstheme="minorHAnsi"/>
          <w:color w:val="000000"/>
        </w:rPr>
        <w:t>gastroduodenostomy</w:t>
      </w:r>
      <w:proofErr w:type="spellEnd"/>
      <w:r w:rsidR="001A57C6" w:rsidRPr="00731E51">
        <w:rPr>
          <w:rFonts w:asciiTheme="minorHAnsi" w:hAnsiTheme="minorHAnsi" w:cstheme="minorHAnsi"/>
          <w:color w:val="000000"/>
        </w:rPr>
        <w:t xml:space="preserve">), </w:t>
      </w:r>
      <w:proofErr w:type="spellStart"/>
      <w:r w:rsidR="001A57C6" w:rsidRPr="00731E51">
        <w:rPr>
          <w:rFonts w:asciiTheme="minorHAnsi" w:hAnsiTheme="minorHAnsi" w:cstheme="minorHAnsi"/>
          <w:color w:val="000000"/>
        </w:rPr>
        <w:t>enterocolostomy</w:t>
      </w:r>
      <w:proofErr w:type="spellEnd"/>
      <w:r w:rsidR="001A57C6" w:rsidRPr="00731E51">
        <w:rPr>
          <w:rFonts w:asciiTheme="minorHAnsi" w:hAnsiTheme="minorHAnsi" w:cstheme="minorHAnsi"/>
          <w:color w:val="000000"/>
        </w:rPr>
        <w:t xml:space="preserve"> or </w:t>
      </w:r>
      <w:proofErr w:type="spellStart"/>
      <w:r w:rsidR="001A57C6" w:rsidRPr="00731E51">
        <w:rPr>
          <w:rFonts w:asciiTheme="minorHAnsi" w:hAnsiTheme="minorHAnsi" w:cstheme="minorHAnsi"/>
          <w:color w:val="000000"/>
        </w:rPr>
        <w:t>enteroenterostomy</w:t>
      </w:r>
      <w:proofErr w:type="spellEnd"/>
      <w:r w:rsidR="001A57C6" w:rsidRPr="00731E51">
        <w:rPr>
          <w:rFonts w:asciiTheme="minorHAnsi" w:hAnsiTheme="minorHAnsi" w:cstheme="minorHAnsi"/>
          <w:color w:val="000000"/>
        </w:rPr>
        <w:t>, as an independent procedure or in combination with another procedure, only if required for irresectable obstruction, other than a service to which any of items 31569 to 31581 apply (H) (</w:t>
      </w:r>
      <w:proofErr w:type="spellStart"/>
      <w:r w:rsidR="001A57C6" w:rsidRPr="00731E51">
        <w:rPr>
          <w:rFonts w:asciiTheme="minorHAnsi" w:hAnsiTheme="minorHAnsi" w:cstheme="minorHAnsi"/>
          <w:color w:val="000000"/>
        </w:rPr>
        <w:t>Anaes</w:t>
      </w:r>
      <w:proofErr w:type="spellEnd"/>
      <w:r w:rsidR="001A57C6" w:rsidRPr="00731E51">
        <w:rPr>
          <w:rFonts w:asciiTheme="minorHAnsi" w:hAnsiTheme="minorHAnsi" w:cstheme="minorHAnsi"/>
          <w:color w:val="000000"/>
        </w:rPr>
        <w:t>.) (Assist.)</w:t>
      </w:r>
      <w:r w:rsidR="001A57C6" w:rsidRPr="00731E51">
        <w:rPr>
          <w:rFonts w:asciiTheme="minorHAnsi" w:hAnsiTheme="minorHAnsi" w:cstheme="minorHAnsi"/>
          <w:color w:val="000000"/>
        </w:rPr>
        <w:br/>
      </w:r>
    </w:p>
    <w:p w14:paraId="64FEB40B" w14:textId="55D8C4D7" w:rsidR="00E53FF9" w:rsidRPr="00EE1C08" w:rsidRDefault="00E53FF9" w:rsidP="00E53FF9">
      <w:r w:rsidRPr="00EE1C08">
        <w:rPr>
          <w:rStyle w:val="Descriptorheader"/>
        </w:rPr>
        <w:t>MBS fee:</w:t>
      </w:r>
      <w:r w:rsidRPr="00EE1C08">
        <w:rPr>
          <w:noProof/>
        </w:rPr>
        <w:t xml:space="preserve"> </w:t>
      </w:r>
      <w:r w:rsidR="001A57C6" w:rsidRPr="00731E51">
        <w:rPr>
          <w:rFonts w:asciiTheme="minorHAnsi" w:eastAsia="Times New Roman" w:hAnsiTheme="minorHAnsi" w:cstheme="minorHAnsi"/>
          <w:color w:val="000000"/>
          <w:szCs w:val="20"/>
          <w:lang w:eastAsia="en-AU"/>
        </w:rPr>
        <w:t>$732.90</w:t>
      </w:r>
      <w:r w:rsidR="008B36A6">
        <w:t xml:space="preserve"> </w:t>
      </w:r>
    </w:p>
    <w:p w14:paraId="059E1997" w14:textId="757DB37A" w:rsidR="002D6EB3" w:rsidRPr="00342196" w:rsidRDefault="006657AD" w:rsidP="00342196">
      <w:pPr>
        <w:rPr>
          <w:rStyle w:val="NEWItemNumber"/>
          <w:b w:val="0"/>
          <w:noProof/>
          <w:color w:val="auto"/>
          <w:shd w:val="clear" w:color="auto" w:fill="auto"/>
        </w:rPr>
      </w:pPr>
      <w:r>
        <w:rPr>
          <w:rStyle w:val="Descriptorheader"/>
        </w:rPr>
        <w:t>PHI Classification</w:t>
      </w:r>
      <w:r w:rsidR="00E53FF9" w:rsidRPr="00EE1C08">
        <w:rPr>
          <w:rStyle w:val="Descriptorheader"/>
        </w:rPr>
        <w:t>:</w:t>
      </w:r>
      <w:r w:rsidR="00E53FF9" w:rsidRPr="00EE1C08">
        <w:rPr>
          <w:b/>
          <w:noProof/>
        </w:rPr>
        <w:t xml:space="preserve"> </w:t>
      </w:r>
      <w:r w:rsidR="00116B77" w:rsidRPr="00116B77">
        <w:rPr>
          <w:bCs/>
          <w:iCs/>
        </w:rPr>
        <w:t xml:space="preserve">Type A - </w:t>
      </w:r>
      <w:r w:rsidR="008B36A6" w:rsidRPr="008E0A9B">
        <w:t>Surgical patient</w:t>
      </w:r>
      <w:r w:rsidR="008B36A6">
        <w:rPr>
          <w:b/>
          <w:i/>
          <w:noProof/>
        </w:rPr>
        <w:t xml:space="preserve">  </w:t>
      </w:r>
      <w:r w:rsidR="00DE28D6">
        <w:rPr>
          <w:rStyle w:val="Descriptorheader"/>
        </w:rPr>
        <w:t xml:space="preserve"> Clinical Category</w:t>
      </w:r>
      <w:r w:rsidR="00E53FF9" w:rsidRPr="00EE1C08">
        <w:rPr>
          <w:rStyle w:val="Descriptorheader"/>
        </w:rPr>
        <w:t>:</w:t>
      </w:r>
      <w:r w:rsidR="00E53FF9" w:rsidRPr="00EE1C08">
        <w:rPr>
          <w:b/>
          <w:noProof/>
        </w:rPr>
        <w:t xml:space="preserve"> </w:t>
      </w:r>
      <w:r w:rsidR="00116B77" w:rsidRPr="00116B77">
        <w:rPr>
          <w:bCs/>
          <w:iCs/>
        </w:rPr>
        <w:t>Digestive system</w:t>
      </w:r>
    </w:p>
    <w:p w14:paraId="366A82F1" w14:textId="59B2B3D6" w:rsidR="009A54FA" w:rsidRDefault="00731E51" w:rsidP="00731E51">
      <w:pPr>
        <w:spacing w:line="259" w:lineRule="auto"/>
        <w:rPr>
          <w:rStyle w:val="NEWItemNumber"/>
          <w:noProof/>
          <w:sz w:val="28"/>
        </w:rPr>
      </w:pPr>
      <w:r>
        <w:rPr>
          <w:rStyle w:val="NEWItemNumber"/>
          <w:noProof/>
          <w:sz w:val="28"/>
        </w:rPr>
        <w:br w:type="page"/>
      </w:r>
    </w:p>
    <w:p w14:paraId="3375F696" w14:textId="2910DD49" w:rsidR="009A54FA" w:rsidRPr="00DC6578" w:rsidRDefault="009A54FA" w:rsidP="009A54FA">
      <w:pPr>
        <w:pStyle w:val="Heading2"/>
      </w:pPr>
      <w:r w:rsidRPr="009A54FA">
        <w:rPr>
          <w:rStyle w:val="AmendedItemNumber"/>
          <w:noProof w:val="0"/>
          <w:szCs w:val="28"/>
        </w:rPr>
        <w:lastRenderedPageBreak/>
        <w:t xml:space="preserve">Amended item </w:t>
      </w:r>
      <w:r w:rsidR="008B36A6">
        <w:rPr>
          <w:rStyle w:val="AmendedItemNumber"/>
        </w:rPr>
        <w:t>30517</w:t>
      </w:r>
      <w:r w:rsidR="00F16B7A">
        <w:rPr>
          <w:rStyle w:val="AmendedItemNumber"/>
        </w:rPr>
        <w:t xml:space="preserve"> </w:t>
      </w:r>
      <w:r w:rsidR="008B36A6">
        <w:rPr>
          <w:rStyle w:val="AmendedItemNumber"/>
        </w:rPr>
        <w:t xml:space="preserve"> </w:t>
      </w:r>
      <w:r w:rsidR="008B36A6" w:rsidRPr="008B36A6">
        <w:t>Revision of gastroenterostomy, pyloroplasty or gastroduodenostomy</w:t>
      </w:r>
    </w:p>
    <w:p w14:paraId="16689C1C" w14:textId="3D256FFB" w:rsidR="002D6EB3" w:rsidRDefault="009A54FA" w:rsidP="002D6EB3">
      <w:pPr>
        <w:spacing w:after="0" w:line="240" w:lineRule="auto"/>
        <w:contextualSpacing/>
        <w:rPr>
          <w:rFonts w:asciiTheme="minorHAnsi" w:hAnsiTheme="minorHAnsi" w:cstheme="minorHAnsi"/>
        </w:rPr>
      </w:pPr>
      <w:r w:rsidRPr="00DC6578">
        <w:rPr>
          <w:rStyle w:val="Descriptorheader"/>
        </w:rPr>
        <w:t>Overview:</w:t>
      </w:r>
      <w:r w:rsidRPr="00DC6578">
        <w:t xml:space="preserve"> </w:t>
      </w:r>
      <w:r w:rsidR="00CD0280">
        <w:rPr>
          <w:rFonts w:asciiTheme="minorHAnsi" w:hAnsiTheme="minorHAnsi" w:cstheme="minorHAnsi"/>
        </w:rPr>
        <w:t xml:space="preserve">Replacing </w:t>
      </w:r>
      <w:r w:rsidR="002D6EB3" w:rsidRPr="007D2F88">
        <w:rPr>
          <w:rFonts w:asciiTheme="minorHAnsi" w:hAnsiTheme="minorHAnsi" w:cstheme="minorHAnsi"/>
        </w:rPr>
        <w:t>‘reconstruction’ with ‘revision’</w:t>
      </w:r>
      <w:r w:rsidR="00CD0280">
        <w:rPr>
          <w:rFonts w:asciiTheme="minorHAnsi" w:hAnsiTheme="minorHAnsi" w:cstheme="minorHAnsi"/>
        </w:rPr>
        <w:t xml:space="preserve"> providing </w:t>
      </w:r>
      <w:r w:rsidR="002D6EB3" w:rsidRPr="007D2F88">
        <w:rPr>
          <w:rFonts w:asciiTheme="minorHAnsi" w:hAnsiTheme="minorHAnsi" w:cstheme="minorHAnsi"/>
        </w:rPr>
        <w:t xml:space="preserve">a more clinically accurate description of the procedure. </w:t>
      </w:r>
    </w:p>
    <w:p w14:paraId="4F81B939" w14:textId="2BBA479E" w:rsidR="009A54FA" w:rsidRPr="00DC6578" w:rsidRDefault="009A54FA" w:rsidP="009A54FA"/>
    <w:p w14:paraId="688C518A" w14:textId="77777777" w:rsidR="001A57C6" w:rsidRPr="00731E51" w:rsidRDefault="009A54FA" w:rsidP="001A57C6">
      <w:pPr>
        <w:spacing w:after="0" w:line="240" w:lineRule="auto"/>
        <w:rPr>
          <w:rFonts w:asciiTheme="minorHAnsi" w:eastAsia="Times New Roman" w:hAnsiTheme="minorHAnsi" w:cstheme="minorHAnsi"/>
          <w:color w:val="000000"/>
          <w:szCs w:val="20"/>
          <w:lang w:eastAsia="en-AU"/>
        </w:rPr>
      </w:pPr>
      <w:r w:rsidRPr="00DC6578">
        <w:rPr>
          <w:rStyle w:val="Descriptorheader"/>
        </w:rPr>
        <w:t>Item Descriptor:</w:t>
      </w:r>
      <w:r w:rsidRPr="00DC6578">
        <w:t xml:space="preserve"> </w:t>
      </w:r>
      <w:r w:rsidR="001A57C6" w:rsidRPr="00731E51">
        <w:rPr>
          <w:rFonts w:asciiTheme="minorHAnsi" w:eastAsia="Times New Roman" w:hAnsiTheme="minorHAnsi" w:cstheme="minorHAnsi"/>
          <w:color w:val="000000"/>
          <w:szCs w:val="20"/>
          <w:lang w:eastAsia="en-AU"/>
        </w:rPr>
        <w:t xml:space="preserve">Revision of gastroenterostomy, pyloroplasty or </w:t>
      </w:r>
      <w:proofErr w:type="spellStart"/>
      <w:r w:rsidR="001A57C6" w:rsidRPr="00731E51">
        <w:rPr>
          <w:rFonts w:asciiTheme="minorHAnsi" w:eastAsia="Times New Roman" w:hAnsiTheme="minorHAnsi" w:cstheme="minorHAnsi"/>
          <w:color w:val="000000"/>
          <w:szCs w:val="20"/>
          <w:lang w:eastAsia="en-AU"/>
        </w:rPr>
        <w:t>gastroduodenostomy</w:t>
      </w:r>
      <w:proofErr w:type="spellEnd"/>
      <w:r w:rsidR="001A57C6" w:rsidRPr="00731E51">
        <w:rPr>
          <w:rFonts w:asciiTheme="minorHAnsi" w:eastAsia="Times New Roman" w:hAnsiTheme="minorHAnsi" w:cstheme="minorHAnsi"/>
          <w:color w:val="000000"/>
          <w:szCs w:val="20"/>
          <w:lang w:eastAsia="en-AU"/>
        </w:rPr>
        <w:t xml:space="preserve"> (H) (</w:t>
      </w:r>
      <w:proofErr w:type="spellStart"/>
      <w:r w:rsidR="001A57C6" w:rsidRPr="00731E51">
        <w:rPr>
          <w:rFonts w:asciiTheme="minorHAnsi" w:eastAsia="Times New Roman" w:hAnsiTheme="minorHAnsi" w:cstheme="minorHAnsi"/>
          <w:color w:val="000000"/>
          <w:szCs w:val="20"/>
          <w:lang w:eastAsia="en-AU"/>
        </w:rPr>
        <w:t>Anaes</w:t>
      </w:r>
      <w:proofErr w:type="spellEnd"/>
      <w:r w:rsidR="001A57C6" w:rsidRPr="00731E51">
        <w:rPr>
          <w:rFonts w:asciiTheme="minorHAnsi" w:eastAsia="Times New Roman" w:hAnsiTheme="minorHAnsi" w:cstheme="minorHAnsi"/>
          <w:color w:val="000000"/>
          <w:szCs w:val="20"/>
          <w:lang w:eastAsia="en-AU"/>
        </w:rPr>
        <w:t>.) (Assist.)</w:t>
      </w:r>
    </w:p>
    <w:p w14:paraId="5B0B608D" w14:textId="77777777" w:rsidR="009A54FA" w:rsidRPr="00DC6578" w:rsidRDefault="009A54FA" w:rsidP="009A54FA">
      <w:pPr>
        <w:pStyle w:val="Tabletext"/>
        <w:rPr>
          <w:rFonts w:ascii="Arial" w:eastAsiaTheme="minorEastAsia" w:hAnsi="Arial" w:cstheme="minorBidi"/>
          <w:szCs w:val="21"/>
          <w:lang w:eastAsia="en-US"/>
        </w:rPr>
      </w:pPr>
    </w:p>
    <w:p w14:paraId="5E83F1EA" w14:textId="1C10E43C" w:rsidR="009A54FA" w:rsidRPr="00DC6578" w:rsidRDefault="009A54FA" w:rsidP="009A54FA">
      <w:r w:rsidRPr="00DC6578">
        <w:rPr>
          <w:rStyle w:val="Descriptorheader"/>
        </w:rPr>
        <w:t>MBS fee:</w:t>
      </w:r>
      <w:r w:rsidR="00DC6578">
        <w:rPr>
          <w:noProof/>
        </w:rPr>
        <w:t xml:space="preserve"> </w:t>
      </w:r>
      <w:r w:rsidR="001A57C6" w:rsidRPr="00731E51">
        <w:rPr>
          <w:rFonts w:asciiTheme="minorHAnsi" w:eastAsia="Times New Roman" w:hAnsiTheme="minorHAnsi" w:cstheme="minorHAnsi"/>
          <w:color w:val="000000"/>
          <w:szCs w:val="20"/>
          <w:lang w:eastAsia="en-AU"/>
        </w:rPr>
        <w:t>$959.55</w:t>
      </w:r>
    </w:p>
    <w:p w14:paraId="47BB4EFC" w14:textId="37FD5785" w:rsidR="009A54FA" w:rsidRPr="00DC6578" w:rsidRDefault="006657AD" w:rsidP="009A54FA">
      <w:pPr>
        <w:rPr>
          <w:rStyle w:val="NEWItemNumber"/>
          <w:noProof/>
          <w:sz w:val="28"/>
        </w:rPr>
      </w:pPr>
      <w:r>
        <w:rPr>
          <w:rStyle w:val="Descriptorheader"/>
        </w:rPr>
        <w:t>PHI Classification</w:t>
      </w:r>
      <w:r w:rsidR="009A54FA" w:rsidRPr="00DC6578">
        <w:rPr>
          <w:rStyle w:val="Descriptorheader"/>
        </w:rPr>
        <w:t>:</w:t>
      </w:r>
      <w:r w:rsidR="009A54FA" w:rsidRPr="00DC6578">
        <w:rPr>
          <w:b/>
          <w:noProof/>
        </w:rPr>
        <w:t xml:space="preserve"> </w:t>
      </w:r>
      <w:r w:rsidR="00DC6578" w:rsidRPr="00116B77">
        <w:rPr>
          <w:bCs/>
          <w:iCs/>
        </w:rPr>
        <w:t>Type A - Advanced surgical patient</w:t>
      </w:r>
      <w:r w:rsidR="00DC6578" w:rsidRPr="00116B77">
        <w:rPr>
          <w:rStyle w:val="Descriptorheader"/>
          <w:rFonts w:ascii="Arial" w:hAnsi="Arial"/>
          <w:bCs w:val="0"/>
          <w:iCs w:val="0"/>
          <w:spacing w:val="0"/>
          <w:sz w:val="20"/>
        </w:rPr>
        <w:t xml:space="preserve"> </w:t>
      </w:r>
      <w:r w:rsidR="00DC6578">
        <w:rPr>
          <w:rStyle w:val="Descriptorheader"/>
          <w:rFonts w:ascii="Arial" w:hAnsi="Arial"/>
          <w:bCs w:val="0"/>
          <w:iCs w:val="0"/>
          <w:spacing w:val="0"/>
          <w:sz w:val="20"/>
        </w:rPr>
        <w:t xml:space="preserve"> </w:t>
      </w:r>
      <w:r>
        <w:rPr>
          <w:rStyle w:val="Descriptorheader"/>
          <w:rFonts w:ascii="Arial" w:hAnsi="Arial"/>
          <w:bCs w:val="0"/>
          <w:iCs w:val="0"/>
          <w:spacing w:val="0"/>
          <w:sz w:val="20"/>
        </w:rPr>
        <w:br/>
      </w:r>
      <w:r w:rsidR="00DE28D6">
        <w:rPr>
          <w:rStyle w:val="Descriptorheader"/>
        </w:rPr>
        <w:t>Clinical Category</w:t>
      </w:r>
      <w:r w:rsidR="009A54FA" w:rsidRPr="00DC6578">
        <w:rPr>
          <w:rStyle w:val="Descriptorheader"/>
        </w:rPr>
        <w:t>:</w:t>
      </w:r>
      <w:r w:rsidR="009A54FA" w:rsidRPr="00DC6578">
        <w:rPr>
          <w:b/>
          <w:noProof/>
        </w:rPr>
        <w:t xml:space="preserve"> </w:t>
      </w:r>
      <w:r w:rsidR="009A54FA" w:rsidRPr="00DC6578">
        <w:rPr>
          <w:noProof/>
        </w:rPr>
        <w:t>Digestive system</w:t>
      </w:r>
    </w:p>
    <w:p w14:paraId="00DB1109" w14:textId="7BC35D56" w:rsidR="00C85BCE" w:rsidRDefault="00C85BCE" w:rsidP="00CB2472"/>
    <w:p w14:paraId="17BB1C06" w14:textId="1029907A" w:rsidR="009A54FA" w:rsidRPr="002041C5" w:rsidRDefault="009A54FA" w:rsidP="009A54FA">
      <w:pPr>
        <w:pStyle w:val="Heading2"/>
      </w:pPr>
      <w:r w:rsidRPr="009A54FA">
        <w:rPr>
          <w:rStyle w:val="AmendedItemNumber"/>
          <w:noProof w:val="0"/>
          <w:szCs w:val="28"/>
        </w:rPr>
        <w:t>Amended</w:t>
      </w:r>
      <w:r w:rsidR="00F16B7A">
        <w:rPr>
          <w:rStyle w:val="AmendedItemNumber"/>
          <w:noProof w:val="0"/>
          <w:szCs w:val="28"/>
        </w:rPr>
        <w:t xml:space="preserve"> item </w:t>
      </w:r>
      <w:r w:rsidR="00BF4300">
        <w:rPr>
          <w:rStyle w:val="AmendedItemNumber"/>
        </w:rPr>
        <w:t>30520</w:t>
      </w:r>
      <w:r w:rsidRPr="00D31FD5">
        <w:rPr>
          <w:rStyle w:val="AmendedItemNumber"/>
          <w:color w:val="001A70" w:themeColor="text2"/>
          <w:shd w:val="clear" w:color="auto" w:fill="auto"/>
        </w:rPr>
        <w:t xml:space="preserve"> </w:t>
      </w:r>
      <w:r w:rsidR="00D34587">
        <w:rPr>
          <w:bCs/>
          <w:iCs/>
        </w:rPr>
        <w:t>Removal of g</w:t>
      </w:r>
      <w:r w:rsidR="00D34587" w:rsidRPr="00D34587">
        <w:rPr>
          <w:bCs/>
          <w:iCs/>
        </w:rPr>
        <w:t>astric tumour, 2cm or greater</w:t>
      </w:r>
      <w:r w:rsidR="00B9035E">
        <w:rPr>
          <w:bCs/>
          <w:iCs/>
        </w:rPr>
        <w:t xml:space="preserve">, </w:t>
      </w:r>
      <w:r w:rsidR="00B9035E">
        <w:t>by</w:t>
      </w:r>
      <w:r w:rsidR="00B9035E">
        <w:rPr>
          <w:rFonts w:asciiTheme="minorHAnsi" w:hAnsiTheme="minorHAnsi" w:cstheme="minorHAnsi"/>
          <w:szCs w:val="20"/>
        </w:rPr>
        <w:t xml:space="preserve"> </w:t>
      </w:r>
      <w:r w:rsidR="00B9035E" w:rsidRPr="00D34587">
        <w:rPr>
          <w:bCs/>
          <w:iCs/>
        </w:rPr>
        <w:t>laparoscopic or open technique</w:t>
      </w:r>
    </w:p>
    <w:p w14:paraId="002ED625" w14:textId="7CA04DB3" w:rsidR="009A54FA" w:rsidRDefault="006B64BA" w:rsidP="00ED6FF5">
      <w:pPr>
        <w:spacing w:after="0" w:line="276" w:lineRule="auto"/>
        <w:rPr>
          <w:rStyle w:val="Descriptorheader"/>
        </w:rPr>
      </w:pPr>
      <w:r>
        <w:rPr>
          <w:rStyle w:val="Descriptorheader"/>
        </w:rPr>
        <w:t>Overvi</w:t>
      </w:r>
      <w:r w:rsidR="009A54FA" w:rsidRPr="002041C5">
        <w:rPr>
          <w:rStyle w:val="Descriptorheader"/>
        </w:rPr>
        <w:t>ew:</w:t>
      </w:r>
      <w:r w:rsidR="009A54FA" w:rsidRPr="002041C5">
        <w:t xml:space="preserve"> </w:t>
      </w:r>
      <w:r w:rsidR="00F501E9">
        <w:t xml:space="preserve">This item has been revised to provide for the removal of a </w:t>
      </w:r>
      <w:r>
        <w:t>gastric tumour that is 2cm or greate</w:t>
      </w:r>
      <w:r w:rsidR="004179CC">
        <w:t>r by</w:t>
      </w:r>
      <w:r w:rsidR="000E1822">
        <w:rPr>
          <w:rFonts w:asciiTheme="minorHAnsi" w:hAnsiTheme="minorHAnsi" w:cstheme="minorHAnsi"/>
          <w:szCs w:val="20"/>
        </w:rPr>
        <w:t xml:space="preserve"> </w:t>
      </w:r>
      <w:r w:rsidR="000E1822" w:rsidRPr="00D34587">
        <w:rPr>
          <w:bCs/>
          <w:iCs/>
        </w:rPr>
        <w:t>laparoscopic or open technique</w:t>
      </w:r>
      <w:r w:rsidR="004179CC">
        <w:rPr>
          <w:bCs/>
          <w:iCs/>
        </w:rPr>
        <w:t>, including</w:t>
      </w:r>
      <w:r w:rsidR="000E1822">
        <w:rPr>
          <w:bCs/>
          <w:iCs/>
        </w:rPr>
        <w:t xml:space="preserve"> </w:t>
      </w:r>
      <w:r w:rsidR="004179CC">
        <w:rPr>
          <w:bCs/>
          <w:iCs/>
        </w:rPr>
        <w:t>any associated anastomosis, excluding</w:t>
      </w:r>
      <w:r w:rsidR="000E1822" w:rsidRPr="00D34587">
        <w:rPr>
          <w:bCs/>
          <w:iCs/>
        </w:rPr>
        <w:t xml:space="preserve"> polypectomy</w:t>
      </w:r>
      <w:r w:rsidR="00F501E9">
        <w:rPr>
          <w:bCs/>
          <w:iCs/>
        </w:rPr>
        <w:t xml:space="preserve">.  </w:t>
      </w:r>
    </w:p>
    <w:p w14:paraId="3C19028F" w14:textId="77777777" w:rsidR="00BF4300" w:rsidRPr="00ED6FF5" w:rsidRDefault="00BF4300" w:rsidP="00ED6FF5">
      <w:pPr>
        <w:spacing w:after="0" w:line="276" w:lineRule="auto"/>
        <w:rPr>
          <w:rFonts w:asciiTheme="minorHAnsi" w:hAnsiTheme="minorHAnsi"/>
          <w:b/>
          <w:bCs/>
          <w:iCs/>
          <w:noProof/>
          <w:spacing w:val="5"/>
          <w:sz w:val="22"/>
        </w:rPr>
      </w:pPr>
    </w:p>
    <w:p w14:paraId="0755C5BB" w14:textId="7CE18B8B" w:rsidR="009A54FA" w:rsidRPr="009B4F42" w:rsidRDefault="009A54FA" w:rsidP="009B4F42">
      <w:pPr>
        <w:spacing w:after="240" w:line="240" w:lineRule="auto"/>
        <w:rPr>
          <w:rFonts w:asciiTheme="minorHAnsi" w:eastAsia="Times New Roman" w:hAnsiTheme="minorHAnsi" w:cstheme="minorHAnsi"/>
          <w:szCs w:val="20"/>
          <w:lang w:eastAsia="en-AU"/>
        </w:rPr>
      </w:pPr>
      <w:r w:rsidRPr="002041C5">
        <w:rPr>
          <w:rStyle w:val="Descriptorheader"/>
        </w:rPr>
        <w:t>Item Descriptor:</w:t>
      </w:r>
      <w:r w:rsidRPr="002041C5">
        <w:t xml:space="preserve"> </w:t>
      </w:r>
      <w:r w:rsidR="001A57C6" w:rsidRPr="00731E51">
        <w:rPr>
          <w:rFonts w:asciiTheme="minorHAnsi" w:eastAsia="Times New Roman" w:hAnsiTheme="minorHAnsi" w:cstheme="minorHAnsi"/>
          <w:szCs w:val="20"/>
          <w:lang w:eastAsia="en-AU"/>
        </w:rPr>
        <w:t>Gastric tumour, 2 cm or greater in diameter, removal of, by local excision, by laparoscopic or open approach, including any associated anastomosis, excluding polypectomy, other than a service to which item 30518 applies (H) (</w:t>
      </w:r>
      <w:proofErr w:type="spellStart"/>
      <w:r w:rsidR="001A57C6" w:rsidRPr="00731E51">
        <w:rPr>
          <w:rFonts w:asciiTheme="minorHAnsi" w:eastAsia="Times New Roman" w:hAnsiTheme="minorHAnsi" w:cstheme="minorHAnsi"/>
          <w:szCs w:val="20"/>
          <w:lang w:eastAsia="en-AU"/>
        </w:rPr>
        <w:t>Anaes</w:t>
      </w:r>
      <w:proofErr w:type="spellEnd"/>
      <w:r w:rsidR="001A57C6" w:rsidRPr="00731E51">
        <w:rPr>
          <w:rFonts w:asciiTheme="minorHAnsi" w:eastAsia="Times New Roman" w:hAnsiTheme="minorHAnsi" w:cstheme="minorHAnsi"/>
          <w:szCs w:val="20"/>
          <w:lang w:eastAsia="en-AU"/>
        </w:rPr>
        <w:t>.) (Assist.)</w:t>
      </w:r>
    </w:p>
    <w:p w14:paraId="008F52E1" w14:textId="03344D26" w:rsidR="009A54FA" w:rsidRPr="002041C5" w:rsidRDefault="009A54FA" w:rsidP="009A54FA">
      <w:r w:rsidRPr="002041C5">
        <w:rPr>
          <w:rStyle w:val="Descriptorheader"/>
        </w:rPr>
        <w:t>MBS fee:</w:t>
      </w:r>
      <w:r w:rsidRPr="002041C5">
        <w:rPr>
          <w:noProof/>
        </w:rPr>
        <w:t xml:space="preserve"> </w:t>
      </w:r>
      <w:r w:rsidR="001A57C6" w:rsidRPr="00731E51">
        <w:rPr>
          <w:rFonts w:asciiTheme="minorHAnsi" w:eastAsia="Times New Roman" w:hAnsiTheme="minorHAnsi" w:cstheme="minorHAnsi"/>
          <w:szCs w:val="20"/>
          <w:lang w:eastAsia="en-AU"/>
        </w:rPr>
        <w:t>$884.00</w:t>
      </w:r>
    </w:p>
    <w:p w14:paraId="156B4135" w14:textId="4326493C" w:rsidR="009A54FA" w:rsidRPr="002041C5" w:rsidRDefault="006657AD" w:rsidP="009A54FA">
      <w:pPr>
        <w:rPr>
          <w:rStyle w:val="NEWItemNumber"/>
          <w:noProof/>
          <w:sz w:val="28"/>
        </w:rPr>
      </w:pPr>
      <w:r>
        <w:rPr>
          <w:rStyle w:val="Descriptorheader"/>
        </w:rPr>
        <w:t>PHI Classification</w:t>
      </w:r>
      <w:r w:rsidR="009A54FA" w:rsidRPr="002041C5">
        <w:rPr>
          <w:rStyle w:val="Descriptorheader"/>
        </w:rPr>
        <w:t>:</w:t>
      </w:r>
      <w:r w:rsidR="002041C5">
        <w:rPr>
          <w:rStyle w:val="Descriptorheader"/>
        </w:rPr>
        <w:t xml:space="preserve"> </w:t>
      </w:r>
      <w:r w:rsidR="00D34587">
        <w:rPr>
          <w:bCs/>
          <w:iCs/>
        </w:rPr>
        <w:t xml:space="preserve">Type A </w:t>
      </w:r>
      <w:proofErr w:type="gramStart"/>
      <w:r w:rsidR="00D34587">
        <w:rPr>
          <w:bCs/>
          <w:iCs/>
        </w:rPr>
        <w:t>-  S</w:t>
      </w:r>
      <w:r w:rsidR="002041C5" w:rsidRPr="00116B77">
        <w:rPr>
          <w:bCs/>
          <w:iCs/>
        </w:rPr>
        <w:t>urgical</w:t>
      </w:r>
      <w:proofErr w:type="gramEnd"/>
      <w:r w:rsidR="002041C5" w:rsidRPr="00116B77">
        <w:rPr>
          <w:bCs/>
          <w:iCs/>
        </w:rPr>
        <w:t xml:space="preserve"> patient</w:t>
      </w:r>
      <w:r w:rsidR="002041C5" w:rsidRPr="00116B77">
        <w:rPr>
          <w:rStyle w:val="Descriptorheader"/>
          <w:rFonts w:ascii="Arial" w:hAnsi="Arial"/>
          <w:bCs w:val="0"/>
          <w:iCs w:val="0"/>
          <w:spacing w:val="0"/>
          <w:sz w:val="20"/>
        </w:rPr>
        <w:t xml:space="preserve"> </w:t>
      </w:r>
      <w:r w:rsidR="002041C5">
        <w:rPr>
          <w:rStyle w:val="Descriptorheader"/>
          <w:rFonts w:ascii="Arial" w:hAnsi="Arial"/>
          <w:bCs w:val="0"/>
          <w:iCs w:val="0"/>
          <w:spacing w:val="0"/>
          <w:sz w:val="20"/>
        </w:rPr>
        <w:t xml:space="preserve"> </w:t>
      </w:r>
      <w:r w:rsidR="009A54FA" w:rsidRPr="002041C5">
        <w:rPr>
          <w:b/>
          <w:noProof/>
        </w:rPr>
        <w:t xml:space="preserve"> </w:t>
      </w:r>
      <w:r w:rsidR="00DE28D6">
        <w:rPr>
          <w:rStyle w:val="Descriptorheader"/>
        </w:rPr>
        <w:t xml:space="preserve"> Clinical Category</w:t>
      </w:r>
      <w:r w:rsidR="009A54FA" w:rsidRPr="002041C5">
        <w:rPr>
          <w:rStyle w:val="Descriptorheader"/>
        </w:rPr>
        <w:t>:</w:t>
      </w:r>
      <w:r w:rsidR="009A54FA" w:rsidRPr="002041C5">
        <w:rPr>
          <w:b/>
          <w:noProof/>
        </w:rPr>
        <w:t xml:space="preserve"> </w:t>
      </w:r>
      <w:r w:rsidR="002041C5" w:rsidRPr="00DC6578">
        <w:rPr>
          <w:noProof/>
        </w:rPr>
        <w:t>Digestive system</w:t>
      </w:r>
    </w:p>
    <w:p w14:paraId="04884D35" w14:textId="0CBD053A" w:rsidR="009A54FA" w:rsidRDefault="009A54FA" w:rsidP="00CB2472"/>
    <w:p w14:paraId="2C9C4981" w14:textId="6267DFA3" w:rsidR="009A54FA" w:rsidRPr="00747F0C" w:rsidRDefault="009A54FA" w:rsidP="009A54FA">
      <w:pPr>
        <w:pStyle w:val="Heading2"/>
        <w:rPr>
          <w:bCs/>
          <w:iCs/>
        </w:rPr>
      </w:pPr>
      <w:r w:rsidRPr="009A54FA">
        <w:rPr>
          <w:rStyle w:val="AmendedItemNumber"/>
          <w:noProof w:val="0"/>
          <w:szCs w:val="28"/>
        </w:rPr>
        <w:t>Amended</w:t>
      </w:r>
      <w:r>
        <w:rPr>
          <w:rStyle w:val="AmendedItemNumber"/>
          <w:noProof w:val="0"/>
          <w:szCs w:val="28"/>
        </w:rPr>
        <w:t xml:space="preserve"> item </w:t>
      </w:r>
      <w:r w:rsidR="00BF4300">
        <w:rPr>
          <w:rStyle w:val="AmendedItemNumber"/>
        </w:rPr>
        <w:t>30526</w:t>
      </w:r>
      <w:r w:rsidRPr="00D31FD5">
        <w:rPr>
          <w:rStyle w:val="AmendedItemNumber"/>
          <w:color w:val="001A70" w:themeColor="text2"/>
          <w:shd w:val="clear" w:color="auto" w:fill="auto"/>
        </w:rPr>
        <w:t xml:space="preserve"> </w:t>
      </w:r>
      <w:r w:rsidR="00747F0C" w:rsidRPr="00747F0C">
        <w:rPr>
          <w:bCs/>
          <w:iCs/>
        </w:rPr>
        <w:t>Total gastrectomy</w:t>
      </w:r>
      <w:r w:rsidR="00CD0280">
        <w:rPr>
          <w:bCs/>
          <w:iCs/>
        </w:rPr>
        <w:t xml:space="preserve"> </w:t>
      </w:r>
      <w:r w:rsidR="00747F0C" w:rsidRPr="00D34587">
        <w:rPr>
          <w:bCs/>
          <w:iCs/>
        </w:rPr>
        <w:t xml:space="preserve">including </w:t>
      </w:r>
      <w:r w:rsidR="00747F0C">
        <w:rPr>
          <w:bCs/>
          <w:iCs/>
        </w:rPr>
        <w:t>lower oesophagus</w:t>
      </w:r>
    </w:p>
    <w:p w14:paraId="02BC9429" w14:textId="2592E93F" w:rsidR="009A54FA" w:rsidRDefault="009A54FA" w:rsidP="007D7D81">
      <w:pPr>
        <w:spacing w:before="240" w:after="0" w:line="276" w:lineRule="auto"/>
        <w:ind w:right="283"/>
        <w:contextualSpacing/>
        <w:rPr>
          <w:rFonts w:asciiTheme="minorHAnsi" w:hAnsiTheme="minorHAnsi" w:cstheme="minorHAnsi"/>
          <w:b/>
        </w:rPr>
      </w:pPr>
      <w:r w:rsidRPr="002041C5">
        <w:rPr>
          <w:rStyle w:val="Descriptorheader"/>
        </w:rPr>
        <w:t>Overview:</w:t>
      </w:r>
      <w:r w:rsidRPr="002041C5">
        <w:t xml:space="preserve"> </w:t>
      </w:r>
      <w:r w:rsidR="00CD0280">
        <w:t xml:space="preserve">Providing for </w:t>
      </w:r>
      <w:r w:rsidR="00503695">
        <w:t>an open or minimally invasive approach</w:t>
      </w:r>
      <w:r w:rsidR="00211F3B">
        <w:t xml:space="preserve">, with </w:t>
      </w:r>
      <w:r w:rsidR="00C33932" w:rsidRPr="00D34587">
        <w:rPr>
          <w:bCs/>
          <w:iCs/>
        </w:rPr>
        <w:t>anastomosis in the mediastinum</w:t>
      </w:r>
      <w:r w:rsidR="001C794B">
        <w:rPr>
          <w:bCs/>
          <w:iCs/>
        </w:rPr>
        <w:t>.</w:t>
      </w:r>
    </w:p>
    <w:p w14:paraId="34673F39" w14:textId="77777777" w:rsidR="007D7D81" w:rsidRPr="007D7D81" w:rsidRDefault="007D7D81" w:rsidP="007D7D81">
      <w:pPr>
        <w:spacing w:before="240" w:after="0" w:line="276" w:lineRule="auto"/>
        <w:ind w:right="283"/>
        <w:contextualSpacing/>
        <w:rPr>
          <w:rFonts w:asciiTheme="minorHAnsi" w:hAnsiTheme="minorHAnsi" w:cstheme="minorHAnsi"/>
          <w:b/>
        </w:rPr>
      </w:pPr>
    </w:p>
    <w:p w14:paraId="2E73C070" w14:textId="77777777" w:rsidR="001A57C6" w:rsidRPr="00731E51" w:rsidRDefault="009A54FA" w:rsidP="001A57C6">
      <w:pPr>
        <w:pStyle w:val="Tabletext"/>
        <w:rPr>
          <w:rFonts w:asciiTheme="minorHAnsi" w:eastAsiaTheme="minorHAnsi" w:hAnsiTheme="minorHAnsi" w:cstheme="minorHAnsi"/>
          <w:lang w:eastAsia="en-US"/>
        </w:rPr>
      </w:pPr>
      <w:r w:rsidRPr="002041C5">
        <w:rPr>
          <w:rStyle w:val="Descriptorheader"/>
        </w:rPr>
        <w:t>Item Descriptor:</w:t>
      </w:r>
      <w:r w:rsidRPr="002041C5">
        <w:t xml:space="preserve"> </w:t>
      </w:r>
      <w:r w:rsidR="001A57C6" w:rsidRPr="00731E51">
        <w:rPr>
          <w:rFonts w:asciiTheme="minorHAnsi" w:eastAsiaTheme="minorHAnsi" w:hAnsiTheme="minorHAnsi" w:cstheme="minorHAnsi"/>
          <w:lang w:eastAsia="en-US"/>
        </w:rPr>
        <w:t>Gastrectomy, total, and removal of lower oesophagus, performed by open or minimally invasive approach, with anastomosis in the mediastinum, including any of the following (if performed):</w:t>
      </w:r>
    </w:p>
    <w:p w14:paraId="29AA5E08" w14:textId="77777777" w:rsidR="001A57C6" w:rsidRPr="00731E51" w:rsidRDefault="001A57C6" w:rsidP="001A57C6">
      <w:pPr>
        <w:pStyle w:val="Tablea"/>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 xml:space="preserve">(a) </w:t>
      </w:r>
      <w:proofErr w:type="gramStart"/>
      <w:r w:rsidRPr="00731E51">
        <w:rPr>
          <w:rFonts w:asciiTheme="minorHAnsi" w:eastAsiaTheme="minorHAnsi" w:hAnsiTheme="minorHAnsi" w:cstheme="minorHAnsi"/>
          <w:lang w:eastAsia="en-US"/>
        </w:rPr>
        <w:t>distal</w:t>
      </w:r>
      <w:proofErr w:type="gramEnd"/>
      <w:r w:rsidRPr="00731E51">
        <w:rPr>
          <w:rFonts w:asciiTheme="minorHAnsi" w:eastAsiaTheme="minorHAnsi" w:hAnsiTheme="minorHAnsi" w:cstheme="minorHAnsi"/>
          <w:lang w:eastAsia="en-US"/>
        </w:rPr>
        <w:t xml:space="preserve"> pancreatectomy;</w:t>
      </w:r>
    </w:p>
    <w:p w14:paraId="07E62E7A" w14:textId="77777777" w:rsidR="001A57C6" w:rsidRPr="00731E51" w:rsidRDefault="001A57C6" w:rsidP="001A57C6">
      <w:pPr>
        <w:pStyle w:val="Tablea"/>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 xml:space="preserve">(b) </w:t>
      </w:r>
      <w:proofErr w:type="gramStart"/>
      <w:r w:rsidRPr="00731E51">
        <w:rPr>
          <w:rFonts w:asciiTheme="minorHAnsi" w:eastAsiaTheme="minorHAnsi" w:hAnsiTheme="minorHAnsi" w:cstheme="minorHAnsi"/>
          <w:lang w:eastAsia="en-US"/>
        </w:rPr>
        <w:t>nodal</w:t>
      </w:r>
      <w:proofErr w:type="gramEnd"/>
      <w:r w:rsidRPr="00731E51">
        <w:rPr>
          <w:rFonts w:asciiTheme="minorHAnsi" w:eastAsiaTheme="minorHAnsi" w:hAnsiTheme="minorHAnsi" w:cstheme="minorHAnsi"/>
          <w:lang w:eastAsia="en-US"/>
        </w:rPr>
        <w:t xml:space="preserve"> dissection;</w:t>
      </w:r>
    </w:p>
    <w:p w14:paraId="2491C26F" w14:textId="77777777" w:rsidR="001A57C6" w:rsidRPr="00731E51" w:rsidRDefault="001A57C6" w:rsidP="001A57C6">
      <w:pPr>
        <w:pStyle w:val="Tablea"/>
        <w:rPr>
          <w:rFonts w:asciiTheme="minorHAnsi" w:eastAsiaTheme="minorHAnsi" w:hAnsiTheme="minorHAnsi" w:cstheme="minorHAnsi"/>
          <w:lang w:eastAsia="en-US"/>
        </w:rPr>
      </w:pPr>
      <w:r w:rsidRPr="00731E51">
        <w:rPr>
          <w:rFonts w:asciiTheme="minorHAnsi" w:eastAsiaTheme="minorHAnsi" w:hAnsiTheme="minorHAnsi" w:cstheme="minorHAnsi"/>
          <w:lang w:eastAsia="en-US"/>
        </w:rPr>
        <w:t>(c) splenectomy</w:t>
      </w:r>
    </w:p>
    <w:p w14:paraId="06DCD413" w14:textId="77777777" w:rsidR="001A57C6" w:rsidRPr="00731E51" w:rsidRDefault="001A57C6" w:rsidP="001A57C6">
      <w:pPr>
        <w:spacing w:after="0" w:line="240" w:lineRule="auto"/>
        <w:rPr>
          <w:rFonts w:asciiTheme="minorHAnsi" w:hAnsiTheme="minorHAnsi" w:cstheme="minorHAnsi"/>
          <w:szCs w:val="20"/>
        </w:rPr>
      </w:pPr>
      <w:r w:rsidRPr="00731E51">
        <w:rPr>
          <w:rFonts w:asciiTheme="minorHAnsi" w:hAnsiTheme="minorHAnsi" w:cstheme="minorHAnsi"/>
          <w:szCs w:val="20"/>
        </w:rPr>
        <w:t>(H) (</w:t>
      </w:r>
      <w:proofErr w:type="spellStart"/>
      <w:r w:rsidRPr="00731E51">
        <w:rPr>
          <w:rFonts w:asciiTheme="minorHAnsi" w:hAnsiTheme="minorHAnsi" w:cstheme="minorHAnsi"/>
          <w:szCs w:val="20"/>
        </w:rPr>
        <w:t>Anaes</w:t>
      </w:r>
      <w:proofErr w:type="spellEnd"/>
      <w:r w:rsidRPr="00731E51">
        <w:rPr>
          <w:rFonts w:asciiTheme="minorHAnsi" w:hAnsiTheme="minorHAnsi" w:cstheme="minorHAnsi"/>
          <w:szCs w:val="20"/>
        </w:rPr>
        <w:t>.) (Assist.)</w:t>
      </w:r>
    </w:p>
    <w:p w14:paraId="2E4D22B2" w14:textId="77777777" w:rsidR="002041C5" w:rsidRPr="002041C5" w:rsidRDefault="002041C5" w:rsidP="009A54FA">
      <w:pPr>
        <w:pStyle w:val="Tabletext"/>
        <w:rPr>
          <w:rFonts w:ascii="Arial" w:eastAsiaTheme="minorEastAsia" w:hAnsi="Arial" w:cstheme="minorBidi"/>
          <w:szCs w:val="21"/>
          <w:lang w:eastAsia="en-US"/>
        </w:rPr>
      </w:pPr>
    </w:p>
    <w:p w14:paraId="711D8FC0" w14:textId="785CD928" w:rsidR="009A54FA" w:rsidRPr="00D34587" w:rsidRDefault="009A54FA" w:rsidP="009A54FA">
      <w:pPr>
        <w:rPr>
          <w:bCs/>
          <w:iCs/>
        </w:rPr>
      </w:pPr>
      <w:r w:rsidRPr="002041C5">
        <w:rPr>
          <w:rStyle w:val="Descriptorheader"/>
        </w:rPr>
        <w:t>MBS fee:</w:t>
      </w:r>
      <w:r w:rsidR="0079151A">
        <w:rPr>
          <w:noProof/>
        </w:rPr>
        <w:t xml:space="preserve"> </w:t>
      </w:r>
      <w:r w:rsidR="001A57C6" w:rsidRPr="00731E51">
        <w:rPr>
          <w:rFonts w:asciiTheme="minorHAnsi" w:hAnsiTheme="minorHAnsi" w:cstheme="minorHAnsi"/>
          <w:szCs w:val="20"/>
        </w:rPr>
        <w:t>$2,243.70</w:t>
      </w:r>
    </w:p>
    <w:p w14:paraId="341FDECE" w14:textId="389AE5EC" w:rsidR="007C5A4E" w:rsidRPr="00BF4300" w:rsidRDefault="006657AD" w:rsidP="00BF4300">
      <w:pPr>
        <w:rPr>
          <w:b/>
          <w:noProof/>
          <w:color w:val="FFFFFF" w:themeColor="background1"/>
          <w:sz w:val="28"/>
          <w:u w:color="006341" w:themeColor="accent1"/>
          <w:shd w:val="clear" w:color="auto" w:fill="789D4A" w:themeFill="accent2"/>
        </w:rPr>
      </w:pPr>
      <w:r>
        <w:rPr>
          <w:rStyle w:val="Descriptorheader"/>
        </w:rPr>
        <w:lastRenderedPageBreak/>
        <w:t>PHI Classification</w:t>
      </w:r>
      <w:r w:rsidR="009A54FA" w:rsidRPr="002041C5">
        <w:rPr>
          <w:rStyle w:val="Descriptorheader"/>
        </w:rPr>
        <w:t>:</w:t>
      </w:r>
      <w:r w:rsidR="009A54FA" w:rsidRPr="002041C5">
        <w:rPr>
          <w:b/>
          <w:noProof/>
        </w:rPr>
        <w:t xml:space="preserve"> </w:t>
      </w:r>
      <w:r w:rsidR="009A54FA" w:rsidRPr="002041C5">
        <w:rPr>
          <w:noProof/>
        </w:rPr>
        <w:t xml:space="preserve">Type A </w:t>
      </w:r>
      <w:r w:rsidR="00D34587">
        <w:rPr>
          <w:noProof/>
        </w:rPr>
        <w:t>–</w:t>
      </w:r>
      <w:r w:rsidR="009A54FA" w:rsidRPr="002041C5">
        <w:rPr>
          <w:noProof/>
        </w:rPr>
        <w:t xml:space="preserve"> </w:t>
      </w:r>
      <w:r w:rsidR="00D34587">
        <w:rPr>
          <w:noProof/>
        </w:rPr>
        <w:t>Advanced s</w:t>
      </w:r>
      <w:r w:rsidR="009A54FA" w:rsidRPr="002041C5">
        <w:rPr>
          <w:noProof/>
        </w:rPr>
        <w:t>urgical patient</w:t>
      </w:r>
      <w:r w:rsidR="009A54FA" w:rsidRPr="002041C5">
        <w:rPr>
          <w:b/>
          <w:noProof/>
        </w:rPr>
        <w:t xml:space="preserve"> </w:t>
      </w:r>
      <w:r>
        <w:rPr>
          <w:b/>
          <w:noProof/>
        </w:rPr>
        <w:br/>
      </w:r>
      <w:r w:rsidR="00DE28D6">
        <w:rPr>
          <w:rStyle w:val="Descriptorheader"/>
        </w:rPr>
        <w:t>Clinical Category</w:t>
      </w:r>
      <w:r w:rsidR="009A54FA" w:rsidRPr="002041C5">
        <w:rPr>
          <w:rStyle w:val="Descriptorheader"/>
        </w:rPr>
        <w:t>:</w:t>
      </w:r>
      <w:r w:rsidR="009A54FA" w:rsidRPr="002041C5">
        <w:rPr>
          <w:b/>
          <w:noProof/>
        </w:rPr>
        <w:t xml:space="preserve"> </w:t>
      </w:r>
      <w:r w:rsidR="009A54FA" w:rsidRPr="002041C5">
        <w:rPr>
          <w:noProof/>
        </w:rPr>
        <w:t>Digestive syste</w:t>
      </w:r>
      <w:r w:rsidR="00BF4300">
        <w:rPr>
          <w:noProof/>
        </w:rPr>
        <w:t>m</w:t>
      </w:r>
    </w:p>
    <w:p w14:paraId="1CE7DD85" w14:textId="6B1161D4" w:rsidR="00F16B7A" w:rsidRPr="00F16B7A" w:rsidRDefault="00F16B7A" w:rsidP="00F16B7A"/>
    <w:p w14:paraId="1A3C70F8" w14:textId="7FAD324B" w:rsidR="00DC2695" w:rsidRPr="00D92038" w:rsidRDefault="00F16B7A" w:rsidP="00AC0C2D">
      <w:pPr>
        <w:pStyle w:val="Tabletext"/>
        <w:rPr>
          <w:rFonts w:ascii="Arial" w:eastAsiaTheme="minorEastAsia" w:hAnsi="Arial" w:cstheme="minorBidi"/>
          <w:szCs w:val="21"/>
          <w:lang w:eastAsia="en-US"/>
        </w:rPr>
      </w:pPr>
      <w:r>
        <w:rPr>
          <w:rStyle w:val="DeletedItemNumber"/>
          <w:noProof/>
          <w:sz w:val="28"/>
        </w:rPr>
        <w:t xml:space="preserve">Deleted item </w:t>
      </w:r>
      <w:r w:rsidR="00B13380">
        <w:rPr>
          <w:rStyle w:val="DeletedItemNumber"/>
          <w:noProof/>
          <w:sz w:val="28"/>
        </w:rPr>
        <w:t>30496</w:t>
      </w:r>
      <w:r w:rsidR="00DC2695" w:rsidRPr="00F16B7A">
        <w:rPr>
          <w:rStyle w:val="DeletedItemNumber"/>
          <w:noProof/>
          <w:sz w:val="28"/>
        </w:rPr>
        <w:t xml:space="preserve"> </w:t>
      </w:r>
      <w:r w:rsidR="00B13380">
        <w:rPr>
          <w:rFonts w:ascii="Arial" w:eastAsiaTheme="minorEastAsia" w:hAnsi="Arial" w:cstheme="minorBidi"/>
          <w:noProof/>
          <w:color w:val="001A70" w:themeColor="text2"/>
          <w:sz w:val="28"/>
          <w:szCs w:val="21"/>
          <w:lang w:eastAsia="en-US"/>
        </w:rPr>
        <w:t xml:space="preserve"> </w:t>
      </w:r>
      <w:r w:rsidR="00B13380" w:rsidRPr="00B13380">
        <w:rPr>
          <w:rFonts w:ascii="Arial" w:eastAsiaTheme="minorEastAsia" w:hAnsi="Arial" w:cstheme="minorBidi"/>
          <w:noProof/>
          <w:color w:val="001A70" w:themeColor="text2"/>
          <w:sz w:val="28"/>
          <w:szCs w:val="21"/>
          <w:lang w:eastAsia="en-US"/>
        </w:rPr>
        <w:t>Vagotomy, truncal or selective, with or without pyloroplasty or gastroenterostomy (Anaes.) (Assist.)</w:t>
      </w:r>
      <w:r w:rsidR="00B13380">
        <w:rPr>
          <w:rFonts w:ascii="Arial" w:eastAsiaTheme="minorEastAsia" w:hAnsi="Arial" w:cstheme="minorBidi"/>
          <w:noProof/>
          <w:color w:val="001A70" w:themeColor="text2"/>
          <w:sz w:val="28"/>
          <w:szCs w:val="21"/>
          <w:lang w:eastAsia="en-US"/>
        </w:rPr>
        <w:t xml:space="preserve"> </w:t>
      </w:r>
      <w:r w:rsidR="00746A00">
        <w:rPr>
          <w:rFonts w:ascii="Arial" w:eastAsiaTheme="minorEastAsia" w:hAnsi="Arial" w:cstheme="minorBidi"/>
          <w:noProof/>
          <w:color w:val="001A70" w:themeColor="text2"/>
          <w:sz w:val="28"/>
          <w:szCs w:val="21"/>
          <w:lang w:eastAsia="en-US"/>
        </w:rPr>
        <w:t xml:space="preserve">MBS Fee: </w:t>
      </w:r>
      <w:r w:rsidR="00B13380">
        <w:rPr>
          <w:rFonts w:ascii="Arial" w:eastAsiaTheme="minorEastAsia" w:hAnsi="Arial" w:cstheme="minorBidi"/>
          <w:noProof/>
          <w:color w:val="001A70" w:themeColor="text2"/>
          <w:sz w:val="28"/>
          <w:szCs w:val="21"/>
          <w:lang w:eastAsia="en-US"/>
        </w:rPr>
        <w:t>$</w:t>
      </w:r>
      <w:r w:rsidR="00B13380" w:rsidRPr="00B13380">
        <w:rPr>
          <w:rFonts w:ascii="Arial" w:eastAsiaTheme="minorEastAsia" w:hAnsi="Arial" w:cstheme="minorBidi"/>
          <w:noProof/>
          <w:color w:val="001A70" w:themeColor="text2"/>
          <w:sz w:val="28"/>
          <w:szCs w:val="21"/>
          <w:lang w:eastAsia="en-US"/>
        </w:rPr>
        <w:t>606.50</w:t>
      </w:r>
      <w:r w:rsidR="00DC2695" w:rsidRPr="00C85BCE">
        <w:rPr>
          <w:rFonts w:ascii="Arial" w:eastAsiaTheme="minorEastAsia" w:hAnsi="Arial" w:cstheme="minorBidi"/>
          <w:i/>
          <w:noProof/>
          <w:color w:val="001A70" w:themeColor="text2"/>
          <w:sz w:val="28"/>
          <w:szCs w:val="21"/>
          <w:lang w:eastAsia="en-US"/>
        </w:rPr>
        <w:t xml:space="preserve"> </w:t>
      </w:r>
      <w:r w:rsidR="00245EB1" w:rsidRPr="00746A00">
        <w:rPr>
          <w:rFonts w:ascii="Arial" w:eastAsiaTheme="minorEastAsia" w:hAnsi="Arial" w:cstheme="minorBidi"/>
          <w:szCs w:val="21"/>
          <w:lang w:eastAsia="en-US"/>
        </w:rPr>
        <w:t>(</w:t>
      </w:r>
      <w:r w:rsidR="00B13380">
        <w:rPr>
          <w:rFonts w:ascii="Arial" w:eastAsiaTheme="minorEastAsia" w:hAnsi="Arial" w:cstheme="minorBidi"/>
          <w:szCs w:val="21"/>
          <w:lang w:eastAsia="en-US"/>
        </w:rPr>
        <w:t>combined into new item 30760</w:t>
      </w:r>
      <w:r w:rsidR="00D92038" w:rsidRPr="00746A00">
        <w:rPr>
          <w:rFonts w:ascii="Arial" w:eastAsiaTheme="minorEastAsia" w:hAnsi="Arial" w:cstheme="minorBidi"/>
          <w:szCs w:val="21"/>
          <w:lang w:eastAsia="en-US"/>
        </w:rPr>
        <w:t>)</w:t>
      </w:r>
      <w:r w:rsidR="00D92038" w:rsidRPr="00746A00">
        <w:rPr>
          <w:rFonts w:ascii="Arial" w:eastAsiaTheme="minorEastAsia" w:hAnsi="Arial" w:cstheme="minorBidi"/>
          <w:szCs w:val="21"/>
          <w:lang w:eastAsia="en-US"/>
        </w:rPr>
        <w:br/>
      </w:r>
    </w:p>
    <w:p w14:paraId="4922CBDE" w14:textId="64AA882E" w:rsidR="00814E9B" w:rsidRDefault="00DC2695" w:rsidP="00B13380">
      <w:pPr>
        <w:pStyle w:val="Tabletext"/>
      </w:pPr>
      <w:r>
        <w:rPr>
          <w:rStyle w:val="DeletedItemNumber"/>
          <w:noProof/>
          <w:sz w:val="28"/>
        </w:rPr>
        <w:t xml:space="preserve">Deleted </w:t>
      </w:r>
      <w:r w:rsidRPr="00F16B7A">
        <w:rPr>
          <w:rStyle w:val="DeletedItemNumber"/>
          <w:noProof/>
          <w:sz w:val="28"/>
        </w:rPr>
        <w:t xml:space="preserve">item </w:t>
      </w:r>
      <w:r w:rsidR="00B13380">
        <w:rPr>
          <w:rStyle w:val="DeletedItemNumber"/>
          <w:noProof/>
          <w:sz w:val="28"/>
        </w:rPr>
        <w:t>30497</w:t>
      </w:r>
      <w:r w:rsidR="00746A00">
        <w:rPr>
          <w:i/>
          <w:noProof/>
          <w:color w:val="001A70" w:themeColor="text2"/>
          <w:sz w:val="28"/>
        </w:rPr>
        <w:t xml:space="preserve"> </w:t>
      </w:r>
      <w:r w:rsidR="00B13380" w:rsidRPr="00B13380">
        <w:rPr>
          <w:rFonts w:ascii="Arial" w:eastAsiaTheme="minorEastAsia" w:hAnsi="Arial" w:cstheme="minorBidi"/>
          <w:noProof/>
          <w:color w:val="001A70" w:themeColor="text2"/>
          <w:sz w:val="28"/>
          <w:szCs w:val="21"/>
          <w:lang w:eastAsia="en-US"/>
        </w:rPr>
        <w:t>Vagotomy and antrectomy (H) (Anaes.) (Assist.)</w:t>
      </w:r>
      <w:r w:rsidR="00B13380">
        <w:rPr>
          <w:rFonts w:ascii="Arial" w:eastAsiaTheme="minorEastAsia" w:hAnsi="Arial" w:cstheme="minorBidi"/>
          <w:noProof/>
          <w:color w:val="001A70" w:themeColor="text2"/>
          <w:sz w:val="28"/>
          <w:szCs w:val="21"/>
          <w:lang w:eastAsia="en-US"/>
        </w:rPr>
        <w:t xml:space="preserve"> </w:t>
      </w:r>
      <w:r w:rsidR="00AF575C">
        <w:rPr>
          <w:rFonts w:ascii="Arial" w:eastAsiaTheme="minorEastAsia" w:hAnsi="Arial" w:cstheme="minorBidi"/>
          <w:noProof/>
          <w:color w:val="001A70" w:themeColor="text2"/>
          <w:sz w:val="28"/>
          <w:szCs w:val="21"/>
          <w:lang w:eastAsia="en-US"/>
        </w:rPr>
        <w:br/>
      </w:r>
      <w:r w:rsidR="00746A00"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 xml:space="preserve">$723.20 </w:t>
      </w:r>
      <w:r w:rsidR="00B13380" w:rsidRPr="004D2292">
        <w:rPr>
          <w:rFonts w:ascii="Arial" w:eastAsiaTheme="minorEastAsia" w:hAnsi="Arial" w:cstheme="minorBidi"/>
          <w:szCs w:val="21"/>
          <w:lang w:eastAsia="en-US"/>
        </w:rPr>
        <w:t>(combined into new item 30760</w:t>
      </w:r>
      <w:r w:rsidR="00D92038" w:rsidRPr="004D2292">
        <w:rPr>
          <w:rFonts w:ascii="Arial" w:eastAsiaTheme="minorEastAsia" w:hAnsi="Arial" w:cstheme="minorBidi"/>
          <w:szCs w:val="21"/>
          <w:lang w:eastAsia="en-US"/>
        </w:rPr>
        <w:t>)</w:t>
      </w:r>
      <w:r w:rsidR="00D92038" w:rsidRPr="00B13380">
        <w:rPr>
          <w:rFonts w:ascii="Arial" w:eastAsiaTheme="minorEastAsia" w:hAnsi="Arial" w:cstheme="minorBidi"/>
          <w:noProof/>
          <w:color w:val="001A70" w:themeColor="text2"/>
          <w:sz w:val="28"/>
          <w:szCs w:val="21"/>
          <w:lang w:eastAsia="en-US"/>
        </w:rPr>
        <w:br/>
      </w:r>
      <w:r w:rsidRPr="00DC2695">
        <w:rPr>
          <w:noProof/>
          <w:color w:val="001A70" w:themeColor="text2"/>
          <w:sz w:val="28"/>
        </w:rPr>
        <w:br/>
      </w:r>
      <w:r w:rsidR="00F16B7A">
        <w:rPr>
          <w:rStyle w:val="DeletedItemNumber"/>
          <w:noProof/>
          <w:sz w:val="28"/>
        </w:rPr>
        <w:t xml:space="preserve">Deleted </w:t>
      </w:r>
      <w:r w:rsidR="00F16B7A" w:rsidRPr="00D817F3">
        <w:rPr>
          <w:rStyle w:val="DeletedItemNumber"/>
          <w:noProof/>
          <w:sz w:val="28"/>
        </w:rPr>
        <w:t xml:space="preserve">item </w:t>
      </w:r>
      <w:r w:rsidR="00B13380">
        <w:rPr>
          <w:rStyle w:val="DeletedItemNumber"/>
          <w:noProof/>
          <w:sz w:val="28"/>
        </w:rPr>
        <w:t>30499</w:t>
      </w:r>
      <w:r w:rsidR="00746A00">
        <w:rPr>
          <w:i/>
          <w:noProof/>
          <w:color w:val="001A70" w:themeColor="text2"/>
          <w:sz w:val="28"/>
        </w:rPr>
        <w:t xml:space="preserve"> </w:t>
      </w:r>
      <w:r w:rsidR="00B13380" w:rsidRPr="00B13380">
        <w:rPr>
          <w:rFonts w:ascii="Arial" w:eastAsiaTheme="minorEastAsia" w:hAnsi="Arial" w:cstheme="minorBidi"/>
          <w:noProof/>
          <w:color w:val="001A70" w:themeColor="text2"/>
          <w:sz w:val="28"/>
          <w:szCs w:val="21"/>
          <w:lang w:eastAsia="en-US"/>
        </w:rPr>
        <w:t>Vagotomy, highly selective (H) (Anaes.) (Assist.)</w:t>
      </w:r>
      <w:r w:rsidR="00B13380">
        <w:rPr>
          <w:rFonts w:ascii="Arial" w:eastAsiaTheme="minorEastAsia" w:hAnsi="Arial" w:cstheme="minorBidi"/>
          <w:noProof/>
          <w:color w:val="001A70" w:themeColor="text2"/>
          <w:sz w:val="28"/>
          <w:szCs w:val="21"/>
          <w:lang w:eastAsia="en-US"/>
        </w:rPr>
        <w:t xml:space="preserve"> </w:t>
      </w:r>
      <w:r w:rsidR="00AF575C">
        <w:rPr>
          <w:rFonts w:ascii="Arial" w:eastAsiaTheme="minorEastAsia" w:hAnsi="Arial" w:cstheme="minorBidi"/>
          <w:noProof/>
          <w:color w:val="001A70" w:themeColor="text2"/>
          <w:sz w:val="28"/>
          <w:szCs w:val="21"/>
          <w:lang w:eastAsia="en-US"/>
        </w:rPr>
        <w:br/>
      </w:r>
      <w:r w:rsidR="00746A00" w:rsidRPr="00B13380">
        <w:rPr>
          <w:rFonts w:ascii="Arial" w:eastAsiaTheme="minorEastAsia" w:hAnsi="Arial" w:cstheme="minorBidi"/>
          <w:noProof/>
          <w:color w:val="001A70" w:themeColor="text2"/>
          <w:sz w:val="28"/>
          <w:szCs w:val="21"/>
          <w:lang w:eastAsia="en-US"/>
        </w:rPr>
        <w:t>MBS Fee: $</w:t>
      </w:r>
      <w:r w:rsidR="00B13380" w:rsidRPr="004D2292">
        <w:rPr>
          <w:rFonts w:ascii="Arial" w:eastAsiaTheme="minorEastAsia" w:hAnsi="Arial" w:cstheme="minorBidi"/>
          <w:noProof/>
          <w:color w:val="001A70" w:themeColor="text2"/>
          <w:sz w:val="28"/>
          <w:szCs w:val="21"/>
          <w:lang w:eastAsia="en-US"/>
        </w:rPr>
        <w:t>860.10</w:t>
      </w:r>
      <w:r w:rsidR="00746A00" w:rsidRPr="00C85BCE">
        <w:rPr>
          <w:i/>
        </w:rPr>
        <w:t xml:space="preserve"> </w:t>
      </w:r>
      <w:r w:rsidR="004D2292" w:rsidRPr="004D2292">
        <w:rPr>
          <w:rFonts w:ascii="Arial" w:eastAsiaTheme="minorEastAsia" w:hAnsi="Arial" w:cstheme="minorBidi"/>
          <w:szCs w:val="21"/>
          <w:lang w:eastAsia="en-US"/>
        </w:rPr>
        <w:t>(combined into new item 30760</w:t>
      </w:r>
      <w:r w:rsidR="00F16B7A" w:rsidRPr="004D2292">
        <w:rPr>
          <w:rFonts w:ascii="Arial" w:eastAsiaTheme="minorEastAsia" w:hAnsi="Arial" w:cstheme="minorBidi"/>
          <w:szCs w:val="21"/>
          <w:lang w:eastAsia="en-US"/>
        </w:rPr>
        <w:t>)</w:t>
      </w:r>
    </w:p>
    <w:p w14:paraId="22BE04CC" w14:textId="77777777" w:rsidR="00B13380" w:rsidRPr="00B13380" w:rsidRDefault="00B13380" w:rsidP="00B13380">
      <w:pPr>
        <w:pStyle w:val="Tabletext"/>
        <w:rPr>
          <w:strike/>
          <w:color w:val="FF0000"/>
        </w:rPr>
      </w:pPr>
    </w:p>
    <w:p w14:paraId="527DCD44" w14:textId="011C6DB5" w:rsidR="00D817F3" w:rsidRPr="00C85BCE" w:rsidRDefault="00D817F3" w:rsidP="00D817F3">
      <w:pPr>
        <w:spacing w:line="259" w:lineRule="auto"/>
        <w:rPr>
          <w:b/>
          <w:noProof/>
          <w:color w:val="FFFFFF" w:themeColor="background1"/>
          <w:sz w:val="28"/>
          <w:u w:color="006341" w:themeColor="accent1"/>
          <w:shd w:val="clear" w:color="auto" w:fill="A72B2A" w:themeFill="accent6"/>
        </w:rPr>
      </w:pPr>
      <w:r>
        <w:rPr>
          <w:rStyle w:val="DeletedItemNumber"/>
          <w:noProof/>
          <w:sz w:val="28"/>
        </w:rPr>
        <w:t xml:space="preserve">Deleted </w:t>
      </w:r>
      <w:r w:rsidR="006F755D">
        <w:rPr>
          <w:rStyle w:val="DeletedItemNumber"/>
          <w:noProof/>
          <w:sz w:val="28"/>
        </w:rPr>
        <w:t>item 30500</w:t>
      </w:r>
      <w:r w:rsidR="006F755D" w:rsidRPr="006F755D">
        <w:rPr>
          <w:strike/>
          <w:color w:val="FF0000"/>
        </w:rPr>
        <w:t xml:space="preserve"> </w:t>
      </w:r>
      <w:r w:rsidR="006F755D" w:rsidRPr="006F755D">
        <w:rPr>
          <w:noProof/>
          <w:color w:val="001A70" w:themeColor="text2"/>
          <w:sz w:val="28"/>
        </w:rPr>
        <w:t>Vagotomy, highly selective with duodenoplasty for peptic stricture (Anaes.) (Assist.)</w:t>
      </w:r>
      <w:r w:rsidR="00746A00" w:rsidRPr="00C85BCE">
        <w:rPr>
          <w:i/>
        </w:rPr>
        <w:t xml:space="preserve"> </w:t>
      </w:r>
      <w:r w:rsidR="00E62523">
        <w:t xml:space="preserve"> </w:t>
      </w:r>
      <w:r w:rsidR="00E62523" w:rsidRPr="00746A00">
        <w:rPr>
          <w:noProof/>
          <w:color w:val="001A70" w:themeColor="text2"/>
          <w:sz w:val="28"/>
        </w:rPr>
        <w:t>MBS Fee:</w:t>
      </w:r>
      <w:r w:rsidR="00E62523">
        <w:rPr>
          <w:noProof/>
          <w:color w:val="001A70" w:themeColor="text2"/>
          <w:sz w:val="28"/>
        </w:rPr>
        <w:t xml:space="preserve"> $</w:t>
      </w:r>
      <w:r w:rsidR="006F755D" w:rsidRPr="006F755D">
        <w:rPr>
          <w:noProof/>
          <w:color w:val="001A70" w:themeColor="text2"/>
          <w:sz w:val="28"/>
        </w:rPr>
        <w:t>921.00</w:t>
      </w:r>
      <w:r w:rsidR="00E62523" w:rsidRPr="00E62523">
        <w:t xml:space="preserve"> </w:t>
      </w:r>
      <w:r w:rsidRPr="00E62523">
        <w:t xml:space="preserve">(combined into new item </w:t>
      </w:r>
      <w:r w:rsidR="006F755D">
        <w:t>30760</w:t>
      </w:r>
      <w:r w:rsidRPr="00E62523">
        <w:t>)</w:t>
      </w:r>
    </w:p>
    <w:p w14:paraId="55FB913A" w14:textId="58D27ED3" w:rsidR="00D817F3" w:rsidRDefault="00D817F3" w:rsidP="00D817F3">
      <w:pPr>
        <w:spacing w:line="259" w:lineRule="auto"/>
        <w:rPr>
          <w:i/>
        </w:rPr>
      </w:pPr>
      <w:r>
        <w:rPr>
          <w:rStyle w:val="DeletedItemNumber"/>
          <w:noProof/>
          <w:sz w:val="28"/>
        </w:rPr>
        <w:t xml:space="preserve">Deleted </w:t>
      </w:r>
      <w:r w:rsidR="00F61BB4">
        <w:rPr>
          <w:rStyle w:val="DeletedItemNumber"/>
          <w:noProof/>
          <w:sz w:val="28"/>
        </w:rPr>
        <w:t>item 30502</w:t>
      </w:r>
      <w:r w:rsidR="00746A00">
        <w:rPr>
          <w:rStyle w:val="DeletedItemNumber"/>
          <w:noProof/>
          <w:sz w:val="28"/>
        </w:rPr>
        <w:t xml:space="preserve"> </w:t>
      </w:r>
      <w:r w:rsidR="00746A00">
        <w:rPr>
          <w:i/>
          <w:noProof/>
          <w:color w:val="001A70" w:themeColor="text2"/>
          <w:sz w:val="28"/>
        </w:rPr>
        <w:t xml:space="preserve"> </w:t>
      </w:r>
      <w:r w:rsidR="00F61BB4" w:rsidRPr="00F61BB4">
        <w:rPr>
          <w:noProof/>
          <w:color w:val="001A70" w:themeColor="text2"/>
          <w:sz w:val="28"/>
        </w:rPr>
        <w:t>Vagotomy, highly selective, with dilatation of pylorus (H) (Anaes.) (Assist.)</w:t>
      </w:r>
      <w:r w:rsidR="00F61BB4" w:rsidRPr="00F61BB4">
        <w:rPr>
          <w:snapToGrid w:val="0"/>
          <w:color w:val="FF0000"/>
        </w:rPr>
        <w:t xml:space="preserve"> </w:t>
      </w:r>
      <w:r w:rsidR="00E62523" w:rsidRPr="00746A00">
        <w:rPr>
          <w:noProof/>
          <w:color w:val="001A70" w:themeColor="text2"/>
          <w:sz w:val="28"/>
        </w:rPr>
        <w:t>MBS Fee:</w:t>
      </w:r>
      <w:r w:rsidR="00E62523">
        <w:rPr>
          <w:noProof/>
          <w:color w:val="001A70" w:themeColor="text2"/>
          <w:sz w:val="28"/>
        </w:rPr>
        <w:t xml:space="preserve"> $</w:t>
      </w:r>
      <w:r w:rsidR="00F61BB4" w:rsidRPr="00F61BB4">
        <w:rPr>
          <w:noProof/>
          <w:color w:val="001A70" w:themeColor="text2"/>
          <w:sz w:val="28"/>
        </w:rPr>
        <w:t>1,016.45</w:t>
      </w:r>
      <w:r w:rsidR="00E62523" w:rsidRPr="00C85BCE">
        <w:rPr>
          <w:i/>
        </w:rPr>
        <w:t xml:space="preserve"> </w:t>
      </w:r>
      <w:r w:rsidR="00F61BB4">
        <w:t>(combined into new item 30760</w:t>
      </w:r>
      <w:r w:rsidRPr="00E62523">
        <w:t>)</w:t>
      </w:r>
    </w:p>
    <w:p w14:paraId="10055687" w14:textId="5DB8A597" w:rsidR="00D817F3" w:rsidRPr="00BE1D85" w:rsidRDefault="00D817F3" w:rsidP="00D817F3">
      <w:pPr>
        <w:spacing w:line="259" w:lineRule="auto"/>
        <w:rPr>
          <w:i/>
        </w:rPr>
      </w:pPr>
      <w:r>
        <w:rPr>
          <w:rStyle w:val="DeletedItemNumber"/>
          <w:noProof/>
          <w:sz w:val="28"/>
        </w:rPr>
        <w:t xml:space="preserve">Deleted </w:t>
      </w:r>
      <w:r w:rsidR="00F61BB4">
        <w:rPr>
          <w:rStyle w:val="DeletedItemNumber"/>
          <w:noProof/>
          <w:sz w:val="28"/>
        </w:rPr>
        <w:t>item 30503</w:t>
      </w:r>
      <w:r w:rsidR="00E74A22">
        <w:rPr>
          <w:rStyle w:val="DeletedItemNumber"/>
          <w:noProof/>
          <w:sz w:val="28"/>
        </w:rPr>
        <w:t xml:space="preserve"> </w:t>
      </w:r>
      <w:r w:rsidR="00E74A22">
        <w:rPr>
          <w:i/>
          <w:noProof/>
          <w:color w:val="001A70" w:themeColor="text2"/>
          <w:sz w:val="28"/>
        </w:rPr>
        <w:t xml:space="preserve"> </w:t>
      </w:r>
      <w:r w:rsidR="00F61BB4" w:rsidRPr="00F61BB4">
        <w:rPr>
          <w:noProof/>
          <w:color w:val="001A70" w:themeColor="text2"/>
          <w:sz w:val="28"/>
        </w:rPr>
        <w:t xml:space="preserve">Vagotomy or antrectomy, or both, for peptic ulcer following previous operation for peptic ulcer (Anaes.) (Assist.) </w:t>
      </w:r>
      <w:r w:rsidR="00811D2D" w:rsidRPr="00746A00">
        <w:rPr>
          <w:noProof/>
          <w:color w:val="001A70" w:themeColor="text2"/>
          <w:sz w:val="28"/>
        </w:rPr>
        <w:t>MBS Fee:</w:t>
      </w:r>
      <w:r w:rsidR="00F61BB4">
        <w:rPr>
          <w:noProof/>
          <w:color w:val="001A70" w:themeColor="text2"/>
          <w:sz w:val="28"/>
        </w:rPr>
        <w:t xml:space="preserve"> $</w:t>
      </w:r>
      <w:r w:rsidR="00F61BB4" w:rsidRPr="00F61BB4">
        <w:rPr>
          <w:noProof/>
          <w:color w:val="001A70" w:themeColor="text2"/>
          <w:sz w:val="28"/>
        </w:rPr>
        <w:t>1,138.25</w:t>
      </w:r>
      <w:r w:rsidR="00E74A22" w:rsidRPr="00C85BCE">
        <w:rPr>
          <w:i/>
        </w:rPr>
        <w:t xml:space="preserve"> </w:t>
      </w:r>
      <w:r w:rsidR="00F61BB4">
        <w:t>(combined into new item 30760</w:t>
      </w:r>
      <w:r w:rsidR="00F61BB4" w:rsidRPr="00E62523">
        <w:t>)</w:t>
      </w:r>
    </w:p>
    <w:p w14:paraId="7ACEAFB9" w14:textId="6727BD96" w:rsidR="000C7B64" w:rsidRPr="000C7B64" w:rsidRDefault="00982BD0" w:rsidP="00D817F3">
      <w:pPr>
        <w:spacing w:line="259" w:lineRule="auto"/>
        <w:rPr>
          <w:i/>
        </w:rPr>
      </w:pPr>
      <w:r>
        <w:rPr>
          <w:rStyle w:val="DeletedItemNumber"/>
          <w:noProof/>
          <w:sz w:val="28"/>
        </w:rPr>
        <w:t>Deleted item 30505</w:t>
      </w:r>
      <w:r w:rsidR="006620F5">
        <w:rPr>
          <w:rStyle w:val="DeletedItemNumber"/>
          <w:noProof/>
          <w:sz w:val="28"/>
        </w:rPr>
        <w:t xml:space="preserve"> </w:t>
      </w:r>
      <w:r w:rsidR="006620F5">
        <w:rPr>
          <w:i/>
          <w:noProof/>
          <w:color w:val="001A70" w:themeColor="text2"/>
          <w:sz w:val="28"/>
        </w:rPr>
        <w:t xml:space="preserve"> </w:t>
      </w:r>
      <w:r w:rsidR="00BE1D85" w:rsidRPr="00BE1D85">
        <w:rPr>
          <w:noProof/>
          <w:color w:val="001A70" w:themeColor="text2"/>
          <w:sz w:val="28"/>
        </w:rPr>
        <w:t>Bleeding peptic ulcer, control of, involving suture of bleeding point or wedge excision (H) (Anaes.) (Assist.)</w:t>
      </w:r>
      <w:r w:rsidR="00BE1D85">
        <w:rPr>
          <w:noProof/>
          <w:color w:val="001A70" w:themeColor="text2"/>
          <w:sz w:val="28"/>
        </w:rPr>
        <w:t xml:space="preserve"> </w:t>
      </w:r>
      <w:r w:rsidR="00D83A72" w:rsidRPr="00746A00">
        <w:rPr>
          <w:noProof/>
          <w:color w:val="001A70" w:themeColor="text2"/>
          <w:sz w:val="28"/>
        </w:rPr>
        <w:t>MBS Fee:</w:t>
      </w:r>
      <w:r w:rsidR="00D83A72">
        <w:rPr>
          <w:noProof/>
          <w:color w:val="001A70" w:themeColor="text2"/>
          <w:sz w:val="28"/>
        </w:rPr>
        <w:t xml:space="preserve"> $</w:t>
      </w:r>
      <w:r w:rsidR="00BE1D85" w:rsidRPr="00BE1D85">
        <w:rPr>
          <w:noProof/>
          <w:color w:val="001A70" w:themeColor="text2"/>
          <w:sz w:val="28"/>
        </w:rPr>
        <w:t>569.10</w:t>
      </w:r>
      <w:r w:rsidR="006620F5">
        <w:t xml:space="preserve"> </w:t>
      </w:r>
      <w:r w:rsidR="00BE1D85">
        <w:t>(combined into new item 30761</w:t>
      </w:r>
      <w:r w:rsidR="00BE1D85" w:rsidRPr="00E62523">
        <w:t>)</w:t>
      </w:r>
    </w:p>
    <w:p w14:paraId="38C8DC0B" w14:textId="747486AE" w:rsidR="00D817F3" w:rsidRDefault="00BE1D85" w:rsidP="00AF575C">
      <w:pPr>
        <w:spacing w:line="259" w:lineRule="auto"/>
        <w:rPr>
          <w:i/>
        </w:rPr>
      </w:pPr>
      <w:r>
        <w:rPr>
          <w:rStyle w:val="DeletedItemNumber"/>
          <w:noProof/>
          <w:sz w:val="28"/>
        </w:rPr>
        <w:t>Deleted item 30506</w:t>
      </w:r>
      <w:r w:rsidR="006620F5">
        <w:rPr>
          <w:rStyle w:val="DeletedItemNumber"/>
          <w:noProof/>
          <w:sz w:val="28"/>
        </w:rPr>
        <w:t xml:space="preserve"> </w:t>
      </w:r>
      <w:r w:rsidR="006620F5">
        <w:rPr>
          <w:i/>
          <w:noProof/>
          <w:color w:val="001A70" w:themeColor="text2"/>
          <w:sz w:val="28"/>
        </w:rPr>
        <w:t xml:space="preserve"> </w:t>
      </w:r>
      <w:r w:rsidRPr="00BE1D85">
        <w:rPr>
          <w:noProof/>
          <w:color w:val="001A70" w:themeColor="text2"/>
          <w:sz w:val="28"/>
        </w:rPr>
        <w:t>Bleeding peptic ulcer, control of, involving suture of bleeding point or wedge excision, and vagotomy and pyloroplasty or gastroenterostomy (H) (Anaes.) (Assist.)</w:t>
      </w:r>
      <w:r>
        <w:rPr>
          <w:noProof/>
          <w:color w:val="001A70" w:themeColor="text2"/>
          <w:sz w:val="28"/>
        </w:rPr>
        <w:t xml:space="preserve"> </w:t>
      </w:r>
      <w:r w:rsidR="00D83A72" w:rsidRPr="00746A00">
        <w:rPr>
          <w:noProof/>
          <w:color w:val="001A70" w:themeColor="text2"/>
          <w:sz w:val="28"/>
        </w:rPr>
        <w:t>MBS Fee:</w:t>
      </w:r>
      <w:r>
        <w:rPr>
          <w:noProof/>
          <w:color w:val="001A70" w:themeColor="text2"/>
          <w:sz w:val="28"/>
        </w:rPr>
        <w:t xml:space="preserve"> $</w:t>
      </w:r>
      <w:r w:rsidRPr="00BE1D85">
        <w:rPr>
          <w:noProof/>
          <w:color w:val="001A70" w:themeColor="text2"/>
          <w:sz w:val="28"/>
        </w:rPr>
        <w:t>995.90</w:t>
      </w:r>
      <w:r w:rsidR="00D83A72">
        <w:t xml:space="preserve"> </w:t>
      </w:r>
      <w:r>
        <w:t>(combined into new item 30761</w:t>
      </w:r>
      <w:r w:rsidRPr="00E62523">
        <w:t>)</w:t>
      </w:r>
    </w:p>
    <w:p w14:paraId="6B913E93" w14:textId="7394CAB1" w:rsidR="00D817F3" w:rsidRPr="00811D2D" w:rsidRDefault="00D817F3" w:rsidP="00D817F3">
      <w:pPr>
        <w:spacing w:line="259" w:lineRule="auto"/>
      </w:pPr>
      <w:r>
        <w:rPr>
          <w:rStyle w:val="DeletedItemNumber"/>
          <w:noProof/>
          <w:sz w:val="28"/>
        </w:rPr>
        <w:t xml:space="preserve">Deleted </w:t>
      </w:r>
      <w:r w:rsidR="00BE1D85">
        <w:rPr>
          <w:rStyle w:val="DeletedItemNumber"/>
          <w:noProof/>
          <w:sz w:val="28"/>
        </w:rPr>
        <w:t>item 30508</w:t>
      </w:r>
      <w:r>
        <w:rPr>
          <w:rStyle w:val="DeletedItemNumber"/>
          <w:noProof/>
          <w:sz w:val="28"/>
        </w:rPr>
        <w:t xml:space="preserve"> </w:t>
      </w:r>
      <w:r w:rsidR="00BE1D85">
        <w:rPr>
          <w:noProof/>
          <w:color w:val="001A70" w:themeColor="text2"/>
          <w:sz w:val="28"/>
        </w:rPr>
        <w:t xml:space="preserve"> </w:t>
      </w:r>
      <w:r w:rsidR="00BE1D85" w:rsidRPr="00BE1D85">
        <w:rPr>
          <w:noProof/>
          <w:color w:val="001A70" w:themeColor="text2"/>
          <w:sz w:val="28"/>
        </w:rPr>
        <w:t>Bleeding peptic ulcer, control of, involving suture of bleeding point or wedge excision, and highly selective vagotomy (H) (Anaes.) (Assist.)</w:t>
      </w:r>
      <w:r w:rsidR="00BE1D85" w:rsidRPr="00BE1D85">
        <w:rPr>
          <w:color w:val="FF0000"/>
        </w:rPr>
        <w:t xml:space="preserve"> </w:t>
      </w:r>
      <w:r w:rsidR="00D83A72" w:rsidRPr="00746A00">
        <w:rPr>
          <w:noProof/>
          <w:color w:val="001A70" w:themeColor="text2"/>
          <w:sz w:val="28"/>
        </w:rPr>
        <w:t>MBS Fee:</w:t>
      </w:r>
      <w:r w:rsidR="00D83A72">
        <w:rPr>
          <w:noProof/>
          <w:color w:val="001A70" w:themeColor="text2"/>
          <w:sz w:val="28"/>
        </w:rPr>
        <w:t xml:space="preserve"> $</w:t>
      </w:r>
      <w:r w:rsidR="00BE1D85" w:rsidRPr="00BE1D85">
        <w:rPr>
          <w:noProof/>
          <w:color w:val="001A70" w:themeColor="text2"/>
          <w:sz w:val="28"/>
        </w:rPr>
        <w:t>1,048.30</w:t>
      </w:r>
      <w:r w:rsidR="00811D2D" w:rsidRPr="00BE1D85">
        <w:rPr>
          <w:noProof/>
          <w:color w:val="001A70" w:themeColor="text2"/>
          <w:sz w:val="28"/>
        </w:rPr>
        <w:t xml:space="preserve"> </w:t>
      </w:r>
      <w:r w:rsidRPr="00BE1D85">
        <w:rPr>
          <w:noProof/>
          <w:color w:val="001A70" w:themeColor="text2"/>
          <w:sz w:val="28"/>
        </w:rPr>
        <w:t>(</w:t>
      </w:r>
      <w:r w:rsidRPr="00811D2D">
        <w:t>combined into new item</w:t>
      </w:r>
      <w:r w:rsidR="00BE1D85">
        <w:t xml:space="preserve"> 30761</w:t>
      </w:r>
      <w:r w:rsidRPr="00811D2D">
        <w:t>)</w:t>
      </w:r>
    </w:p>
    <w:p w14:paraId="0B23AC23" w14:textId="1817CCFE" w:rsidR="00BE1D85" w:rsidRPr="00BE1D85" w:rsidRDefault="00D817F3" w:rsidP="00BE1D85">
      <w:pPr>
        <w:pStyle w:val="Tabletext"/>
        <w:rPr>
          <w:rFonts w:ascii="Arial" w:eastAsiaTheme="minorEastAsia" w:hAnsi="Arial" w:cstheme="minorBidi"/>
          <w:szCs w:val="21"/>
          <w:lang w:eastAsia="en-US"/>
        </w:rPr>
      </w:pPr>
      <w:r>
        <w:rPr>
          <w:rStyle w:val="DeletedItemNumber"/>
          <w:noProof/>
          <w:sz w:val="28"/>
        </w:rPr>
        <w:t xml:space="preserve">Deleted </w:t>
      </w:r>
      <w:r w:rsidR="00BE1D85">
        <w:rPr>
          <w:rStyle w:val="DeletedItemNumber"/>
          <w:noProof/>
          <w:sz w:val="28"/>
        </w:rPr>
        <w:t>item 30509</w:t>
      </w:r>
      <w:r>
        <w:rPr>
          <w:rStyle w:val="DeletedItemNumber"/>
          <w:noProof/>
          <w:sz w:val="28"/>
        </w:rPr>
        <w:t xml:space="preserve"> </w:t>
      </w:r>
      <w:r w:rsidR="00D83A72">
        <w:rPr>
          <w:i/>
          <w:noProof/>
          <w:color w:val="001A70" w:themeColor="text2"/>
          <w:sz w:val="28"/>
        </w:rPr>
        <w:t xml:space="preserve"> </w:t>
      </w:r>
      <w:r w:rsidR="00BE1D85" w:rsidRPr="00BE1D85">
        <w:rPr>
          <w:rFonts w:ascii="Arial" w:eastAsiaTheme="minorEastAsia" w:hAnsi="Arial" w:cstheme="minorBidi"/>
          <w:noProof/>
          <w:color w:val="001A70" w:themeColor="text2"/>
          <w:sz w:val="28"/>
          <w:szCs w:val="21"/>
          <w:lang w:eastAsia="en-US"/>
        </w:rPr>
        <w:t>Bleeding peptic ulcer, control of, involving gastric resection (other than wedge resection)</w:t>
      </w:r>
      <w:r w:rsidR="00BE1D85">
        <w:rPr>
          <w:rFonts w:ascii="Arial" w:eastAsiaTheme="minorEastAsia" w:hAnsi="Arial" w:cstheme="minorBidi"/>
          <w:noProof/>
          <w:color w:val="001A70" w:themeColor="text2"/>
          <w:sz w:val="28"/>
          <w:szCs w:val="21"/>
          <w:lang w:eastAsia="en-US"/>
        </w:rPr>
        <w:t xml:space="preserve"> </w:t>
      </w:r>
      <w:r w:rsidR="00BE1D85" w:rsidRPr="00BE1D85">
        <w:rPr>
          <w:rFonts w:ascii="Arial" w:eastAsiaTheme="minorEastAsia" w:hAnsi="Arial" w:cstheme="minorBidi"/>
          <w:noProof/>
          <w:color w:val="001A70" w:themeColor="text2"/>
          <w:sz w:val="28"/>
          <w:szCs w:val="21"/>
          <w:lang w:eastAsia="en-US"/>
        </w:rPr>
        <w:t>(Anaes.) (Assist.)</w:t>
      </w:r>
      <w:r w:rsidR="00BE1D85">
        <w:rPr>
          <w:rFonts w:ascii="Arial" w:eastAsiaTheme="minorEastAsia" w:hAnsi="Arial" w:cstheme="minorBidi"/>
          <w:noProof/>
          <w:color w:val="001A70" w:themeColor="text2"/>
          <w:sz w:val="28"/>
          <w:szCs w:val="21"/>
          <w:lang w:eastAsia="en-US"/>
        </w:rPr>
        <w:t xml:space="preserve"> </w:t>
      </w:r>
      <w:r w:rsidR="00D83A72" w:rsidRPr="00BE1D85">
        <w:rPr>
          <w:rFonts w:ascii="Arial" w:eastAsiaTheme="minorEastAsia" w:hAnsi="Arial" w:cstheme="minorBidi"/>
          <w:noProof/>
          <w:color w:val="001A70" w:themeColor="text2"/>
          <w:sz w:val="28"/>
          <w:szCs w:val="21"/>
          <w:lang w:eastAsia="en-US"/>
        </w:rPr>
        <w:t>MBS Fee:</w:t>
      </w:r>
      <w:r w:rsidR="00D83A72">
        <w:rPr>
          <w:noProof/>
          <w:color w:val="001A70" w:themeColor="text2"/>
          <w:sz w:val="28"/>
        </w:rPr>
        <w:t xml:space="preserve"> $</w:t>
      </w:r>
      <w:r w:rsidR="00BE1D85" w:rsidRPr="00BE1D85">
        <w:rPr>
          <w:rFonts w:ascii="Arial" w:eastAsiaTheme="minorEastAsia" w:hAnsi="Arial" w:cstheme="minorBidi"/>
          <w:noProof/>
          <w:color w:val="001A70" w:themeColor="text2"/>
          <w:sz w:val="28"/>
          <w:szCs w:val="21"/>
          <w:lang w:eastAsia="en-US"/>
        </w:rPr>
        <w:t>1,048.30</w:t>
      </w:r>
      <w:r w:rsidR="00D83A72" w:rsidRPr="00BE1D85">
        <w:rPr>
          <w:rFonts w:ascii="Arial" w:eastAsiaTheme="minorEastAsia" w:hAnsi="Arial" w:cstheme="minorBidi"/>
          <w:szCs w:val="21"/>
          <w:lang w:eastAsia="en-US"/>
        </w:rPr>
        <w:t xml:space="preserve"> </w:t>
      </w:r>
      <w:r w:rsidR="00BE1D85" w:rsidRPr="00BE1D85">
        <w:rPr>
          <w:rFonts w:ascii="Arial" w:eastAsiaTheme="minorEastAsia" w:hAnsi="Arial" w:cstheme="minorBidi"/>
          <w:szCs w:val="21"/>
          <w:lang w:eastAsia="en-US"/>
        </w:rPr>
        <w:t>(combined into new item 3076</w:t>
      </w:r>
      <w:r w:rsidR="00D83A72" w:rsidRPr="00BE1D85">
        <w:rPr>
          <w:rFonts w:ascii="Arial" w:eastAsiaTheme="minorEastAsia" w:hAnsi="Arial" w:cstheme="minorBidi"/>
          <w:szCs w:val="21"/>
          <w:lang w:eastAsia="en-US"/>
        </w:rPr>
        <w:t>1</w:t>
      </w:r>
      <w:r w:rsidR="002C5935">
        <w:rPr>
          <w:rFonts w:ascii="Arial" w:eastAsiaTheme="minorEastAsia" w:hAnsi="Arial" w:cstheme="minorBidi"/>
          <w:szCs w:val="21"/>
          <w:lang w:eastAsia="en-US"/>
        </w:rPr>
        <w:br/>
      </w:r>
    </w:p>
    <w:p w14:paraId="64345A9A" w14:textId="4784A481" w:rsidR="00BE1D85" w:rsidRPr="00BE1D85" w:rsidRDefault="00D817F3" w:rsidP="00BE1D85">
      <w:pPr>
        <w:pStyle w:val="Tabletext"/>
        <w:rPr>
          <w:rFonts w:ascii="Arial" w:eastAsiaTheme="minorEastAsia" w:hAnsi="Arial" w:cstheme="minorBidi"/>
          <w:noProof/>
          <w:color w:val="001A70" w:themeColor="text2"/>
          <w:sz w:val="28"/>
          <w:szCs w:val="21"/>
          <w:lang w:eastAsia="en-US"/>
        </w:rPr>
      </w:pPr>
      <w:r>
        <w:rPr>
          <w:rStyle w:val="DeletedItemNumber"/>
          <w:noProof/>
          <w:sz w:val="28"/>
        </w:rPr>
        <w:lastRenderedPageBreak/>
        <w:t xml:space="preserve">Deleted </w:t>
      </w:r>
      <w:r w:rsidR="00BE1D85">
        <w:rPr>
          <w:rStyle w:val="DeletedItemNumber"/>
          <w:noProof/>
          <w:sz w:val="28"/>
        </w:rPr>
        <w:t>item 30523</w:t>
      </w:r>
      <w:r>
        <w:rPr>
          <w:rStyle w:val="DeletedItemNumber"/>
          <w:noProof/>
          <w:sz w:val="28"/>
        </w:rPr>
        <w:t xml:space="preserve"> </w:t>
      </w:r>
      <w:r w:rsidR="00D83A72">
        <w:rPr>
          <w:noProof/>
          <w:color w:val="001A70" w:themeColor="text2"/>
          <w:sz w:val="28"/>
        </w:rPr>
        <w:t xml:space="preserve"> </w:t>
      </w:r>
      <w:r w:rsidR="00BE1D85" w:rsidRPr="00BE1D85">
        <w:rPr>
          <w:rFonts w:ascii="Arial" w:eastAsiaTheme="minorEastAsia" w:hAnsi="Arial" w:cstheme="minorBidi"/>
          <w:noProof/>
          <w:color w:val="001A70" w:themeColor="text2"/>
          <w:sz w:val="28"/>
          <w:szCs w:val="21"/>
          <w:lang w:eastAsia="en-US"/>
        </w:rPr>
        <w:t>Gastrectomy, sub</w:t>
      </w:r>
      <w:r w:rsidR="00BE1D85" w:rsidRPr="00BE1D85">
        <w:rPr>
          <w:rFonts w:ascii="Arial" w:eastAsiaTheme="minorEastAsia" w:hAnsi="Arial" w:cstheme="minorBidi"/>
          <w:noProof/>
          <w:color w:val="001A70" w:themeColor="text2"/>
          <w:sz w:val="28"/>
          <w:szCs w:val="21"/>
          <w:lang w:eastAsia="en-US"/>
        </w:rPr>
        <w:noBreakHyphen/>
        <w:t>total radical, for carcinoma (including splenectomy when performed) (H) (Anaes.) (Assist.)</w:t>
      </w:r>
    </w:p>
    <w:p w14:paraId="78462E7A" w14:textId="31FF6723" w:rsidR="002C5935" w:rsidRPr="002C5935" w:rsidRDefault="00D83A72" w:rsidP="00D817F3">
      <w:pPr>
        <w:spacing w:line="259" w:lineRule="auto"/>
      </w:pPr>
      <w:r w:rsidRPr="00746A00">
        <w:rPr>
          <w:noProof/>
          <w:color w:val="001A70" w:themeColor="text2"/>
          <w:sz w:val="28"/>
        </w:rPr>
        <w:t>MBS Fee:</w:t>
      </w:r>
      <w:r>
        <w:rPr>
          <w:noProof/>
          <w:color w:val="001A70" w:themeColor="text2"/>
          <w:sz w:val="28"/>
        </w:rPr>
        <w:t xml:space="preserve"> </w:t>
      </w:r>
      <w:r w:rsidR="00BE1D85">
        <w:rPr>
          <w:noProof/>
          <w:color w:val="001A70" w:themeColor="text2"/>
          <w:sz w:val="28"/>
        </w:rPr>
        <w:t>$</w:t>
      </w:r>
      <w:r w:rsidR="00BE1D85" w:rsidRPr="00BE1D85">
        <w:rPr>
          <w:noProof/>
          <w:color w:val="001A70" w:themeColor="text2"/>
          <w:sz w:val="28"/>
        </w:rPr>
        <w:t>1,557.25</w:t>
      </w:r>
      <w:r w:rsidR="00BE1D85" w:rsidRPr="00D83A72">
        <w:t xml:space="preserve"> </w:t>
      </w:r>
      <w:r w:rsidR="00BE1D85">
        <w:t>(combined into new item 30762</w:t>
      </w:r>
      <w:r w:rsidR="00D817F3" w:rsidRPr="00D83A72">
        <w:t>)</w:t>
      </w:r>
    </w:p>
    <w:p w14:paraId="31D66B25" w14:textId="59B83A17" w:rsidR="00D817F3" w:rsidRDefault="00D817F3" w:rsidP="00D817F3">
      <w:pPr>
        <w:spacing w:line="259" w:lineRule="auto"/>
        <w:rPr>
          <w:i/>
        </w:rPr>
      </w:pPr>
      <w:r>
        <w:rPr>
          <w:rStyle w:val="DeletedItemNumber"/>
          <w:noProof/>
          <w:sz w:val="28"/>
        </w:rPr>
        <w:t xml:space="preserve">Deleted </w:t>
      </w:r>
      <w:r w:rsidR="004C3B44">
        <w:rPr>
          <w:rStyle w:val="DeletedItemNumber"/>
          <w:noProof/>
          <w:sz w:val="28"/>
        </w:rPr>
        <w:t>item 30524</w:t>
      </w:r>
      <w:r>
        <w:rPr>
          <w:rStyle w:val="DeletedItemNumber"/>
          <w:noProof/>
          <w:sz w:val="28"/>
        </w:rPr>
        <w:t xml:space="preserve"> </w:t>
      </w:r>
      <w:r w:rsidR="00D83A72">
        <w:rPr>
          <w:i/>
          <w:noProof/>
          <w:color w:val="001A70" w:themeColor="text2"/>
          <w:sz w:val="28"/>
        </w:rPr>
        <w:t xml:space="preserve"> </w:t>
      </w:r>
      <w:r w:rsidR="004C3B44" w:rsidRPr="004C3B44">
        <w:rPr>
          <w:noProof/>
          <w:color w:val="001A70" w:themeColor="text2"/>
          <w:sz w:val="28"/>
        </w:rPr>
        <w:t>Gastrectomy, total radical, for carcinoma (including extended node dissection and distal pancreatectomy and splenectomy when performed) (H) (Anaes.) (Assist.)</w:t>
      </w:r>
      <w:r w:rsidR="004C3B44" w:rsidRPr="004C3B44">
        <w:rPr>
          <w:color w:val="FF0000"/>
        </w:rPr>
        <w:t xml:space="preserve"> </w:t>
      </w:r>
      <w:r w:rsidR="00D83A72" w:rsidRPr="00746A00">
        <w:rPr>
          <w:noProof/>
          <w:color w:val="001A70" w:themeColor="text2"/>
          <w:sz w:val="28"/>
        </w:rPr>
        <w:t>MBS Fee:</w:t>
      </w:r>
      <w:r w:rsidR="00D83A72">
        <w:rPr>
          <w:noProof/>
          <w:color w:val="001A70" w:themeColor="text2"/>
          <w:sz w:val="28"/>
        </w:rPr>
        <w:t xml:space="preserve"> $</w:t>
      </w:r>
      <w:r w:rsidR="004C3B44" w:rsidRPr="004C3B44">
        <w:rPr>
          <w:noProof/>
          <w:color w:val="001A70" w:themeColor="text2"/>
          <w:sz w:val="28"/>
        </w:rPr>
        <w:t>1,714.60</w:t>
      </w:r>
      <w:r w:rsidR="00D83A72" w:rsidRPr="00C85BCE">
        <w:rPr>
          <w:i/>
        </w:rPr>
        <w:t xml:space="preserve"> </w:t>
      </w:r>
      <w:r w:rsidRPr="00D83A72">
        <w:t xml:space="preserve">(combined into new </w:t>
      </w:r>
      <w:r w:rsidR="004C3B44">
        <w:t>item 30762</w:t>
      </w:r>
      <w:r w:rsidRPr="00D83A72">
        <w:t>)</w:t>
      </w:r>
    </w:p>
    <w:p w14:paraId="3159D139" w14:textId="6AE31C5B" w:rsidR="00AF575C" w:rsidRDefault="00AF575C">
      <w:pPr>
        <w:spacing w:line="259" w:lineRule="auto"/>
        <w:rPr>
          <w:i/>
        </w:rPr>
      </w:pPr>
      <w:r>
        <w:rPr>
          <w:i/>
        </w:rPr>
        <w:br w:type="page"/>
      </w:r>
    </w:p>
    <w:p w14:paraId="4F837B41" w14:textId="552D4C20" w:rsidR="007D70B2" w:rsidRDefault="007D70B2" w:rsidP="007D70B2">
      <w:pPr>
        <w:pStyle w:val="Heading2"/>
      </w:pPr>
      <w:r>
        <w:lastRenderedPageBreak/>
        <w:t>Where can I find more information?</w:t>
      </w:r>
    </w:p>
    <w:p w14:paraId="2EEE218F" w14:textId="4819F675" w:rsidR="00302FC7" w:rsidRDefault="00302FC7" w:rsidP="00302FC7">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w:t>
      </w:r>
      <w:r w:rsidR="006657AD">
        <w:t xml:space="preserve"> PHI Classification</w:t>
      </w:r>
      <w:r>
        <w:t xml:space="preserve">s should be directed to </w:t>
      </w:r>
      <w:hyperlink r:id="rId10" w:history="1">
        <w:r>
          <w:rPr>
            <w:rStyle w:val="Hyperlink"/>
            <w:szCs w:val="20"/>
          </w:rPr>
          <w:t>PHI@health.gov.au</w:t>
        </w:r>
      </w:hyperlink>
      <w:r>
        <w:rPr>
          <w:rStyle w:val="Hyperlink"/>
          <w:b/>
          <w:szCs w:val="20"/>
        </w:rPr>
        <w:t>.</w:t>
      </w:r>
    </w:p>
    <w:p w14:paraId="008A36A2" w14:textId="77777777" w:rsidR="00302FC7" w:rsidRDefault="00302FC7" w:rsidP="00302FC7">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515E837F" w14:textId="77777777" w:rsidR="00302FC7" w:rsidRDefault="00302FC7" w:rsidP="00302FC7">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49EDCE21" w:rsidR="0029176A" w:rsidRPr="009A54FA" w:rsidRDefault="0029176A" w:rsidP="009A54FA">
      <w:pPr>
        <w:pStyle w:val="Disclaimer"/>
      </w:pP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E5370E"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092AEB4E"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C532D9">
      <w:rPr>
        <w:b/>
        <w:color w:val="001A70" w:themeColor="text2"/>
        <w:sz w:val="16"/>
      </w:rPr>
      <w:t>to Stomach</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E5370E">
                  <w:rPr>
                    <w:b/>
                    <w:bCs/>
                    <w:noProof/>
                    <w:color w:val="001A70" w:themeColor="text2"/>
                    <w:sz w:val="16"/>
                  </w:rPr>
                  <w:t>2</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E5370E">
                  <w:rPr>
                    <w:b/>
                    <w:bCs/>
                    <w:noProof/>
                    <w:color w:val="001A70" w:themeColor="text2"/>
                    <w:sz w:val="16"/>
                  </w:rPr>
                  <w:t>7</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2D1A8B45" w:rsidR="004E6BF7" w:rsidRDefault="004E6BF7" w:rsidP="00C64B9E">
    <w:pPr>
      <w:pStyle w:val="Footer"/>
      <w:rPr>
        <w:color w:val="7D2248" w:themeColor="hyperlink"/>
        <w:sz w:val="16"/>
        <w:szCs w:val="18"/>
        <w:u w:val="single"/>
      </w:rPr>
    </w:pPr>
    <w:r w:rsidRPr="00AD581A">
      <w:rPr>
        <w:color w:val="7D2248" w:themeColor="hyperlink"/>
        <w:sz w:val="16"/>
        <w:szCs w:val="18"/>
        <w:u w:val="single"/>
      </w:rPr>
      <w:t>MBS Online</w:t>
    </w:r>
  </w:p>
  <w:p w14:paraId="45C46925" w14:textId="4536720D"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 xml:space="preserve">Last updated – </w:t>
    </w:r>
    <w:r w:rsidRPr="00302FC7">
      <w:rPr>
        <w:b/>
        <w:color w:val="001A70" w:themeColor="text2"/>
        <w:sz w:val="16"/>
      </w:rPr>
      <w:t xml:space="preserve"> </w:t>
    </w:r>
    <w:r w:rsidR="00A913BC">
      <w:rPr>
        <w:b/>
        <w:color w:val="001A70" w:themeColor="text2"/>
        <w:sz w:val="16"/>
      </w:rPr>
      <w:t xml:space="preserve"> </w:t>
    </w:r>
    <w:r w:rsidR="00A112A6">
      <w:rPr>
        <w:b/>
        <w:color w:val="001A70" w:themeColor="text2"/>
        <w:sz w:val="16"/>
      </w:rPr>
      <w:t>0</w:t>
    </w:r>
    <w:r w:rsidR="003D11BE">
      <w:rPr>
        <w:b/>
        <w:color w:val="001A70" w:themeColor="text2"/>
        <w:sz w:val="16"/>
      </w:rPr>
      <w:t>6</w:t>
    </w:r>
    <w:r w:rsidR="00A112A6">
      <w:rPr>
        <w:b/>
        <w:color w:val="001A70" w:themeColor="text2"/>
        <w:sz w:val="16"/>
      </w:rPr>
      <w:t xml:space="preserve"> July</w:t>
    </w:r>
    <w:r w:rsidR="00A913BC">
      <w:rPr>
        <w:b/>
        <w:color w:val="001A70" w:themeColor="text2"/>
        <w:sz w:val="16"/>
      </w:rPr>
      <w:t xml:space="preserve"> </w:t>
    </w:r>
    <w:r w:rsidRPr="00302FC7">
      <w:rPr>
        <w:b/>
        <w:color w:val="001A70" w:themeColor="text2"/>
        <w:sz w:val="16"/>
      </w:rPr>
      <w:t>20</w:t>
    </w:r>
    <w:bookmarkEnd w:id="4"/>
    <w:bookmarkEnd w:id="5"/>
    <w:r w:rsidRPr="00302FC7">
      <w:rPr>
        <w:b/>
        <w:color w:val="001A70" w:themeColor="text2"/>
        <w:sz w:val="16"/>
      </w:rPr>
      <w:t>2</w:t>
    </w:r>
    <w:r w:rsidR="00302FC7">
      <w:rPr>
        <w:b/>
        <w:color w:val="001A70" w:themeColor="text2"/>
        <w:sz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E5370E"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07126924"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C532D9">
      <w:rPr>
        <w:b/>
        <w:color w:val="001A70" w:themeColor="text2"/>
        <w:sz w:val="16"/>
      </w:rPr>
      <w:t>es to Stomach</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E5370E">
                  <w:rPr>
                    <w:bCs/>
                    <w:noProof/>
                    <w:color w:val="001A70" w:themeColor="text2"/>
                    <w:sz w:val="16"/>
                  </w:rPr>
                  <w:t>7</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E5370E">
                  <w:rPr>
                    <w:bCs/>
                    <w:noProof/>
                    <w:color w:val="001A70" w:themeColor="text2"/>
                    <w:sz w:val="16"/>
                  </w:rPr>
                  <w:t>7</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E5370E"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73E4A869"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3D11BE">
      <w:rPr>
        <w:b/>
        <w:color w:val="001A70" w:themeColor="text2"/>
        <w:sz w:val="16"/>
      </w:rPr>
      <w:t>06</w:t>
    </w:r>
    <w:r w:rsidR="00A913BC">
      <w:rPr>
        <w:b/>
        <w:color w:val="001A70" w:themeColor="text2"/>
        <w:sz w:val="16"/>
      </w:rPr>
      <w:t xml:space="preserve"> Ju</w:t>
    </w:r>
    <w:r w:rsidR="003D11BE">
      <w:rPr>
        <w:b/>
        <w:color w:val="001A70" w:themeColor="text2"/>
        <w:sz w:val="16"/>
      </w:rPr>
      <w:t>ly</w:t>
    </w:r>
    <w:r w:rsidR="002C5935" w:rsidRPr="002C5935">
      <w:rPr>
        <w:b/>
        <w:color w:val="001A70" w:themeColor="text2"/>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C2E86"/>
    <w:multiLevelType w:val="hybridMultilevel"/>
    <w:tmpl w:val="4A005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4556EF5"/>
    <w:multiLevelType w:val="hybridMultilevel"/>
    <w:tmpl w:val="1096C7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5"/>
  </w:num>
  <w:num w:numId="5">
    <w:abstractNumId w:val="8"/>
  </w:num>
  <w:num w:numId="6">
    <w:abstractNumId w:val="11"/>
  </w:num>
  <w:num w:numId="7">
    <w:abstractNumId w:val="0"/>
  </w:num>
  <w:num w:numId="8">
    <w:abstractNumId w:val="11"/>
  </w:num>
  <w:num w:numId="9">
    <w:abstractNumId w:val="5"/>
  </w:num>
  <w:num w:numId="10">
    <w:abstractNumId w:val="1"/>
  </w:num>
  <w:num w:numId="11">
    <w:abstractNumId w:val="10"/>
  </w:num>
  <w:num w:numId="12">
    <w:abstractNumId w:val="9"/>
  </w:num>
  <w:num w:numId="13">
    <w:abstractNumId w:val="3"/>
  </w:num>
  <w:num w:numId="14">
    <w:abstractNumId w:val="6"/>
  </w:num>
  <w:num w:numId="15">
    <w:abstractNumId w:val="7"/>
  </w:num>
  <w:num w:numId="16">
    <w:abstractNumId w:val="2"/>
  </w:num>
  <w:num w:numId="17">
    <w:abstractNumId w:val="4"/>
  </w:num>
  <w:num w:numId="18">
    <w:abstractNumId w:val="12"/>
  </w:num>
  <w:num w:numId="19">
    <w:abstractNumId w:val="4"/>
  </w:num>
  <w:num w:numId="20">
    <w:abstractNumId w:val="12"/>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105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118FA"/>
    <w:rsid w:val="0001305A"/>
    <w:rsid w:val="00017D5D"/>
    <w:rsid w:val="0003040F"/>
    <w:rsid w:val="00032635"/>
    <w:rsid w:val="00032AB6"/>
    <w:rsid w:val="00032FDC"/>
    <w:rsid w:val="00037F63"/>
    <w:rsid w:val="00040194"/>
    <w:rsid w:val="00042682"/>
    <w:rsid w:val="00042844"/>
    <w:rsid w:val="0005295D"/>
    <w:rsid w:val="00053819"/>
    <w:rsid w:val="00054029"/>
    <w:rsid w:val="000575CB"/>
    <w:rsid w:val="000711BC"/>
    <w:rsid w:val="000721D0"/>
    <w:rsid w:val="00072FC0"/>
    <w:rsid w:val="000742F2"/>
    <w:rsid w:val="00074AD7"/>
    <w:rsid w:val="00074D67"/>
    <w:rsid w:val="00074D9E"/>
    <w:rsid w:val="00077BFD"/>
    <w:rsid w:val="000802AA"/>
    <w:rsid w:val="0008555D"/>
    <w:rsid w:val="000856E4"/>
    <w:rsid w:val="00087AE5"/>
    <w:rsid w:val="000A37C5"/>
    <w:rsid w:val="000A43C6"/>
    <w:rsid w:val="000B01AE"/>
    <w:rsid w:val="000B1C57"/>
    <w:rsid w:val="000B1C83"/>
    <w:rsid w:val="000B4851"/>
    <w:rsid w:val="000B7B54"/>
    <w:rsid w:val="000C48FC"/>
    <w:rsid w:val="000C546B"/>
    <w:rsid w:val="000C668D"/>
    <w:rsid w:val="000C730C"/>
    <w:rsid w:val="000C7B64"/>
    <w:rsid w:val="000D052C"/>
    <w:rsid w:val="000D6618"/>
    <w:rsid w:val="000D6DC4"/>
    <w:rsid w:val="000E1822"/>
    <w:rsid w:val="000E1A3D"/>
    <w:rsid w:val="000E7D2B"/>
    <w:rsid w:val="000F3FF2"/>
    <w:rsid w:val="000F48CB"/>
    <w:rsid w:val="000F658B"/>
    <w:rsid w:val="00100783"/>
    <w:rsid w:val="00101643"/>
    <w:rsid w:val="00104EF5"/>
    <w:rsid w:val="00107BE4"/>
    <w:rsid w:val="00107E32"/>
    <w:rsid w:val="0011235D"/>
    <w:rsid w:val="00114BC8"/>
    <w:rsid w:val="00116B77"/>
    <w:rsid w:val="00126243"/>
    <w:rsid w:val="0013584E"/>
    <w:rsid w:val="001372D9"/>
    <w:rsid w:val="001428D6"/>
    <w:rsid w:val="00143300"/>
    <w:rsid w:val="00143450"/>
    <w:rsid w:val="001620B2"/>
    <w:rsid w:val="001715BA"/>
    <w:rsid w:val="00180302"/>
    <w:rsid w:val="00181B52"/>
    <w:rsid w:val="0018226E"/>
    <w:rsid w:val="00184A4F"/>
    <w:rsid w:val="00184BC4"/>
    <w:rsid w:val="00186F73"/>
    <w:rsid w:val="00191DE6"/>
    <w:rsid w:val="001A57C6"/>
    <w:rsid w:val="001A5EAB"/>
    <w:rsid w:val="001A6007"/>
    <w:rsid w:val="001A7162"/>
    <w:rsid w:val="001A73A5"/>
    <w:rsid w:val="001C065B"/>
    <w:rsid w:val="001C2E6A"/>
    <w:rsid w:val="001C39EA"/>
    <w:rsid w:val="001C3B15"/>
    <w:rsid w:val="001C794B"/>
    <w:rsid w:val="001D7BC7"/>
    <w:rsid w:val="001E31E8"/>
    <w:rsid w:val="001E3873"/>
    <w:rsid w:val="001E4AAE"/>
    <w:rsid w:val="001E6AB8"/>
    <w:rsid w:val="001F047B"/>
    <w:rsid w:val="001F1B42"/>
    <w:rsid w:val="001F38CF"/>
    <w:rsid w:val="002041C5"/>
    <w:rsid w:val="0020724A"/>
    <w:rsid w:val="00207CE3"/>
    <w:rsid w:val="00211F3B"/>
    <w:rsid w:val="00215F3B"/>
    <w:rsid w:val="0022001B"/>
    <w:rsid w:val="0022400C"/>
    <w:rsid w:val="00225FE2"/>
    <w:rsid w:val="00227391"/>
    <w:rsid w:val="00231B2F"/>
    <w:rsid w:val="00232633"/>
    <w:rsid w:val="002360FA"/>
    <w:rsid w:val="00237393"/>
    <w:rsid w:val="00237A74"/>
    <w:rsid w:val="00237BE8"/>
    <w:rsid w:val="00240210"/>
    <w:rsid w:val="00240530"/>
    <w:rsid w:val="00240B49"/>
    <w:rsid w:val="00241DF1"/>
    <w:rsid w:val="00243B53"/>
    <w:rsid w:val="00244C4C"/>
    <w:rsid w:val="00245EB1"/>
    <w:rsid w:val="00264E25"/>
    <w:rsid w:val="00265AF9"/>
    <w:rsid w:val="002672AF"/>
    <w:rsid w:val="00270AB0"/>
    <w:rsid w:val="00271F02"/>
    <w:rsid w:val="002746BB"/>
    <w:rsid w:val="0027565A"/>
    <w:rsid w:val="00284D64"/>
    <w:rsid w:val="0028672C"/>
    <w:rsid w:val="0029176A"/>
    <w:rsid w:val="0029344E"/>
    <w:rsid w:val="00296DD0"/>
    <w:rsid w:val="002A3C7C"/>
    <w:rsid w:val="002B3424"/>
    <w:rsid w:val="002B36A2"/>
    <w:rsid w:val="002B39B2"/>
    <w:rsid w:val="002C0776"/>
    <w:rsid w:val="002C5935"/>
    <w:rsid w:val="002C6D3C"/>
    <w:rsid w:val="002D02F1"/>
    <w:rsid w:val="002D6EB3"/>
    <w:rsid w:val="002E272C"/>
    <w:rsid w:val="002E3FE8"/>
    <w:rsid w:val="002F0178"/>
    <w:rsid w:val="00300627"/>
    <w:rsid w:val="00302FC7"/>
    <w:rsid w:val="00306A61"/>
    <w:rsid w:val="003078BD"/>
    <w:rsid w:val="00307C6D"/>
    <w:rsid w:val="00316F29"/>
    <w:rsid w:val="00321E9D"/>
    <w:rsid w:val="00322ACB"/>
    <w:rsid w:val="00330556"/>
    <w:rsid w:val="00332D5E"/>
    <w:rsid w:val="00335B53"/>
    <w:rsid w:val="0033632B"/>
    <w:rsid w:val="003370DF"/>
    <w:rsid w:val="00342196"/>
    <w:rsid w:val="0034678C"/>
    <w:rsid w:val="00352321"/>
    <w:rsid w:val="00352553"/>
    <w:rsid w:val="00354816"/>
    <w:rsid w:val="0035626F"/>
    <w:rsid w:val="00363A31"/>
    <w:rsid w:val="00363D2A"/>
    <w:rsid w:val="00365CEC"/>
    <w:rsid w:val="00365E4C"/>
    <w:rsid w:val="00366685"/>
    <w:rsid w:val="0037154A"/>
    <w:rsid w:val="00372A70"/>
    <w:rsid w:val="00372CD0"/>
    <w:rsid w:val="003737F7"/>
    <w:rsid w:val="0037670E"/>
    <w:rsid w:val="003876F9"/>
    <w:rsid w:val="00395FE7"/>
    <w:rsid w:val="00397D03"/>
    <w:rsid w:val="003A239E"/>
    <w:rsid w:val="003A2EE6"/>
    <w:rsid w:val="003A3465"/>
    <w:rsid w:val="003A43DE"/>
    <w:rsid w:val="003A7902"/>
    <w:rsid w:val="003B1121"/>
    <w:rsid w:val="003B1136"/>
    <w:rsid w:val="003B1FF6"/>
    <w:rsid w:val="003B4CD5"/>
    <w:rsid w:val="003C02DA"/>
    <w:rsid w:val="003C0794"/>
    <w:rsid w:val="003C11D3"/>
    <w:rsid w:val="003C4768"/>
    <w:rsid w:val="003D11BE"/>
    <w:rsid w:val="003D3DF9"/>
    <w:rsid w:val="003D5CEF"/>
    <w:rsid w:val="003D7D55"/>
    <w:rsid w:val="003E0477"/>
    <w:rsid w:val="003E13D9"/>
    <w:rsid w:val="003E1487"/>
    <w:rsid w:val="003E265B"/>
    <w:rsid w:val="003E5FE6"/>
    <w:rsid w:val="003E6C41"/>
    <w:rsid w:val="003F2E62"/>
    <w:rsid w:val="003F53C7"/>
    <w:rsid w:val="003F5EB1"/>
    <w:rsid w:val="003F7346"/>
    <w:rsid w:val="004007BE"/>
    <w:rsid w:val="00402829"/>
    <w:rsid w:val="00404D59"/>
    <w:rsid w:val="00405592"/>
    <w:rsid w:val="0040562E"/>
    <w:rsid w:val="00407A59"/>
    <w:rsid w:val="0041360F"/>
    <w:rsid w:val="00415F5E"/>
    <w:rsid w:val="00416574"/>
    <w:rsid w:val="004179CC"/>
    <w:rsid w:val="00432212"/>
    <w:rsid w:val="00432485"/>
    <w:rsid w:val="004327F7"/>
    <w:rsid w:val="004362C9"/>
    <w:rsid w:val="0044560A"/>
    <w:rsid w:val="0044625D"/>
    <w:rsid w:val="004517A8"/>
    <w:rsid w:val="00453FCB"/>
    <w:rsid w:val="00461F1D"/>
    <w:rsid w:val="00464E24"/>
    <w:rsid w:val="00466A32"/>
    <w:rsid w:val="00470DD5"/>
    <w:rsid w:val="00474BD0"/>
    <w:rsid w:val="00475508"/>
    <w:rsid w:val="004762A0"/>
    <w:rsid w:val="004775B0"/>
    <w:rsid w:val="00483353"/>
    <w:rsid w:val="004910D2"/>
    <w:rsid w:val="00492DDB"/>
    <w:rsid w:val="00493BC3"/>
    <w:rsid w:val="004A36D7"/>
    <w:rsid w:val="004A5360"/>
    <w:rsid w:val="004A627F"/>
    <w:rsid w:val="004A6607"/>
    <w:rsid w:val="004C1290"/>
    <w:rsid w:val="004C3B44"/>
    <w:rsid w:val="004C69B3"/>
    <w:rsid w:val="004D18D9"/>
    <w:rsid w:val="004D2292"/>
    <w:rsid w:val="004D7A4F"/>
    <w:rsid w:val="004E6BF7"/>
    <w:rsid w:val="004E721C"/>
    <w:rsid w:val="004F2A0E"/>
    <w:rsid w:val="004F3581"/>
    <w:rsid w:val="00503695"/>
    <w:rsid w:val="00503A6B"/>
    <w:rsid w:val="00503E8D"/>
    <w:rsid w:val="00520161"/>
    <w:rsid w:val="00522101"/>
    <w:rsid w:val="00525125"/>
    <w:rsid w:val="00532C16"/>
    <w:rsid w:val="00533A4C"/>
    <w:rsid w:val="005428EE"/>
    <w:rsid w:val="00551374"/>
    <w:rsid w:val="00562A42"/>
    <w:rsid w:val="00562DEF"/>
    <w:rsid w:val="005657CF"/>
    <w:rsid w:val="005721A7"/>
    <w:rsid w:val="005760C3"/>
    <w:rsid w:val="005778C6"/>
    <w:rsid w:val="00585B33"/>
    <w:rsid w:val="0059277A"/>
    <w:rsid w:val="005935A8"/>
    <w:rsid w:val="005940E6"/>
    <w:rsid w:val="00596D8A"/>
    <w:rsid w:val="005A1F6C"/>
    <w:rsid w:val="005A3E55"/>
    <w:rsid w:val="005A6093"/>
    <w:rsid w:val="005B20A9"/>
    <w:rsid w:val="005B40FE"/>
    <w:rsid w:val="005B7573"/>
    <w:rsid w:val="005D68EF"/>
    <w:rsid w:val="005E175A"/>
    <w:rsid w:val="005E4DC4"/>
    <w:rsid w:val="005E6BD6"/>
    <w:rsid w:val="005E729B"/>
    <w:rsid w:val="005F146C"/>
    <w:rsid w:val="005F624C"/>
    <w:rsid w:val="005F70A1"/>
    <w:rsid w:val="006009C7"/>
    <w:rsid w:val="006054CC"/>
    <w:rsid w:val="00605562"/>
    <w:rsid w:val="00612E10"/>
    <w:rsid w:val="00616D51"/>
    <w:rsid w:val="00617A39"/>
    <w:rsid w:val="00623477"/>
    <w:rsid w:val="00627DF5"/>
    <w:rsid w:val="00630329"/>
    <w:rsid w:val="00636431"/>
    <w:rsid w:val="00636AA5"/>
    <w:rsid w:val="006454DC"/>
    <w:rsid w:val="006458B8"/>
    <w:rsid w:val="00645FD9"/>
    <w:rsid w:val="00646E5E"/>
    <w:rsid w:val="00651055"/>
    <w:rsid w:val="00652028"/>
    <w:rsid w:val="0066084C"/>
    <w:rsid w:val="006620F5"/>
    <w:rsid w:val="006624A9"/>
    <w:rsid w:val="00665518"/>
    <w:rsid w:val="006657AD"/>
    <w:rsid w:val="00671AE2"/>
    <w:rsid w:val="00674645"/>
    <w:rsid w:val="006765F2"/>
    <w:rsid w:val="0067759F"/>
    <w:rsid w:val="00677973"/>
    <w:rsid w:val="00681667"/>
    <w:rsid w:val="00691DAB"/>
    <w:rsid w:val="006927B1"/>
    <w:rsid w:val="0069729D"/>
    <w:rsid w:val="006A2FD2"/>
    <w:rsid w:val="006A47D5"/>
    <w:rsid w:val="006A5D15"/>
    <w:rsid w:val="006B2891"/>
    <w:rsid w:val="006B3D2C"/>
    <w:rsid w:val="006B64BA"/>
    <w:rsid w:val="006B6DD9"/>
    <w:rsid w:val="006B6E54"/>
    <w:rsid w:val="006C1CA8"/>
    <w:rsid w:val="006C3735"/>
    <w:rsid w:val="006C3F60"/>
    <w:rsid w:val="006C5021"/>
    <w:rsid w:val="006C54CE"/>
    <w:rsid w:val="006D1088"/>
    <w:rsid w:val="006D68E8"/>
    <w:rsid w:val="006D68F3"/>
    <w:rsid w:val="006F03DA"/>
    <w:rsid w:val="006F054D"/>
    <w:rsid w:val="006F27B7"/>
    <w:rsid w:val="006F5785"/>
    <w:rsid w:val="006F6358"/>
    <w:rsid w:val="006F755D"/>
    <w:rsid w:val="0070201F"/>
    <w:rsid w:val="007020BF"/>
    <w:rsid w:val="00702D01"/>
    <w:rsid w:val="00707670"/>
    <w:rsid w:val="00712091"/>
    <w:rsid w:val="00712F33"/>
    <w:rsid w:val="00721396"/>
    <w:rsid w:val="00721B19"/>
    <w:rsid w:val="00723C6B"/>
    <w:rsid w:val="00724713"/>
    <w:rsid w:val="00724E04"/>
    <w:rsid w:val="00731E51"/>
    <w:rsid w:val="0073257C"/>
    <w:rsid w:val="00736D31"/>
    <w:rsid w:val="0074190E"/>
    <w:rsid w:val="007456E7"/>
    <w:rsid w:val="00746A00"/>
    <w:rsid w:val="00746C99"/>
    <w:rsid w:val="00747F0C"/>
    <w:rsid w:val="00754B9B"/>
    <w:rsid w:val="00762CF6"/>
    <w:rsid w:val="00763E5B"/>
    <w:rsid w:val="00774C9D"/>
    <w:rsid w:val="00780EF8"/>
    <w:rsid w:val="00781237"/>
    <w:rsid w:val="0078496D"/>
    <w:rsid w:val="00784CE3"/>
    <w:rsid w:val="00791085"/>
    <w:rsid w:val="0079151A"/>
    <w:rsid w:val="00795CBA"/>
    <w:rsid w:val="007A232E"/>
    <w:rsid w:val="007B1B4A"/>
    <w:rsid w:val="007B1CDA"/>
    <w:rsid w:val="007B2B43"/>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2092"/>
    <w:rsid w:val="007F463D"/>
    <w:rsid w:val="0080030B"/>
    <w:rsid w:val="00805D4B"/>
    <w:rsid w:val="0080635A"/>
    <w:rsid w:val="00811A92"/>
    <w:rsid w:val="00811D2D"/>
    <w:rsid w:val="00813873"/>
    <w:rsid w:val="00814AE2"/>
    <w:rsid w:val="00814E9B"/>
    <w:rsid w:val="00817974"/>
    <w:rsid w:val="00820EBE"/>
    <w:rsid w:val="00821361"/>
    <w:rsid w:val="00821BB5"/>
    <w:rsid w:val="00822C59"/>
    <w:rsid w:val="008238F3"/>
    <w:rsid w:val="00825ABD"/>
    <w:rsid w:val="00830DFD"/>
    <w:rsid w:val="00841042"/>
    <w:rsid w:val="00844F7F"/>
    <w:rsid w:val="00847B94"/>
    <w:rsid w:val="00852651"/>
    <w:rsid w:val="00853A6E"/>
    <w:rsid w:val="00857370"/>
    <w:rsid w:val="00860376"/>
    <w:rsid w:val="00860A02"/>
    <w:rsid w:val="008629C0"/>
    <w:rsid w:val="00874995"/>
    <w:rsid w:val="008751D1"/>
    <w:rsid w:val="00882BF4"/>
    <w:rsid w:val="00884022"/>
    <w:rsid w:val="0088774D"/>
    <w:rsid w:val="00893C1C"/>
    <w:rsid w:val="00897D38"/>
    <w:rsid w:val="008A1973"/>
    <w:rsid w:val="008A4976"/>
    <w:rsid w:val="008A71B5"/>
    <w:rsid w:val="008A72FC"/>
    <w:rsid w:val="008B0313"/>
    <w:rsid w:val="008B049A"/>
    <w:rsid w:val="008B36A6"/>
    <w:rsid w:val="008B56E5"/>
    <w:rsid w:val="008C370C"/>
    <w:rsid w:val="008C3BE4"/>
    <w:rsid w:val="008C667D"/>
    <w:rsid w:val="008D2EF9"/>
    <w:rsid w:val="008D4339"/>
    <w:rsid w:val="008E0A9B"/>
    <w:rsid w:val="008E48B0"/>
    <w:rsid w:val="008E5C77"/>
    <w:rsid w:val="008E681A"/>
    <w:rsid w:val="008F05A2"/>
    <w:rsid w:val="008F224D"/>
    <w:rsid w:val="008F47D0"/>
    <w:rsid w:val="008F531D"/>
    <w:rsid w:val="008F609B"/>
    <w:rsid w:val="008F6492"/>
    <w:rsid w:val="00900491"/>
    <w:rsid w:val="00906169"/>
    <w:rsid w:val="00910AE3"/>
    <w:rsid w:val="009111CE"/>
    <w:rsid w:val="00911BCA"/>
    <w:rsid w:val="00915F4D"/>
    <w:rsid w:val="00916BB3"/>
    <w:rsid w:val="00917722"/>
    <w:rsid w:val="0092459A"/>
    <w:rsid w:val="00925E9E"/>
    <w:rsid w:val="00930EE4"/>
    <w:rsid w:val="0093279E"/>
    <w:rsid w:val="00933CFA"/>
    <w:rsid w:val="009342F2"/>
    <w:rsid w:val="00936375"/>
    <w:rsid w:val="009475B4"/>
    <w:rsid w:val="00950D27"/>
    <w:rsid w:val="00951EF0"/>
    <w:rsid w:val="00952204"/>
    <w:rsid w:val="00952A5A"/>
    <w:rsid w:val="00952FA3"/>
    <w:rsid w:val="00954554"/>
    <w:rsid w:val="00954BE6"/>
    <w:rsid w:val="009616BF"/>
    <w:rsid w:val="00961D88"/>
    <w:rsid w:val="00962435"/>
    <w:rsid w:val="00971C5A"/>
    <w:rsid w:val="00982BD0"/>
    <w:rsid w:val="00984734"/>
    <w:rsid w:val="00992B3B"/>
    <w:rsid w:val="00992DB3"/>
    <w:rsid w:val="00993FAA"/>
    <w:rsid w:val="009978BA"/>
    <w:rsid w:val="009A01C4"/>
    <w:rsid w:val="009A4B09"/>
    <w:rsid w:val="009A4D5D"/>
    <w:rsid w:val="009A54FA"/>
    <w:rsid w:val="009B07CC"/>
    <w:rsid w:val="009B4F42"/>
    <w:rsid w:val="009B678C"/>
    <w:rsid w:val="009C0ED3"/>
    <w:rsid w:val="009C49FB"/>
    <w:rsid w:val="009C677C"/>
    <w:rsid w:val="009C6BED"/>
    <w:rsid w:val="009C748B"/>
    <w:rsid w:val="009D08B7"/>
    <w:rsid w:val="009D1F78"/>
    <w:rsid w:val="009D412F"/>
    <w:rsid w:val="009D5686"/>
    <w:rsid w:val="009D6CD1"/>
    <w:rsid w:val="009E11CB"/>
    <w:rsid w:val="009E2586"/>
    <w:rsid w:val="009E7FAC"/>
    <w:rsid w:val="009F1E88"/>
    <w:rsid w:val="009F5041"/>
    <w:rsid w:val="009F5E70"/>
    <w:rsid w:val="00A03571"/>
    <w:rsid w:val="00A040C1"/>
    <w:rsid w:val="00A112A6"/>
    <w:rsid w:val="00A12B19"/>
    <w:rsid w:val="00A12C9C"/>
    <w:rsid w:val="00A17B55"/>
    <w:rsid w:val="00A20ECA"/>
    <w:rsid w:val="00A24EFD"/>
    <w:rsid w:val="00A3145F"/>
    <w:rsid w:val="00A33ACB"/>
    <w:rsid w:val="00A41C50"/>
    <w:rsid w:val="00A44582"/>
    <w:rsid w:val="00A44E96"/>
    <w:rsid w:val="00A506CD"/>
    <w:rsid w:val="00A5706B"/>
    <w:rsid w:val="00A57A17"/>
    <w:rsid w:val="00A6628C"/>
    <w:rsid w:val="00A7039C"/>
    <w:rsid w:val="00A7057B"/>
    <w:rsid w:val="00A74962"/>
    <w:rsid w:val="00A75EAC"/>
    <w:rsid w:val="00A76BB2"/>
    <w:rsid w:val="00A770C4"/>
    <w:rsid w:val="00A80234"/>
    <w:rsid w:val="00A821C8"/>
    <w:rsid w:val="00A86881"/>
    <w:rsid w:val="00A86A03"/>
    <w:rsid w:val="00A90310"/>
    <w:rsid w:val="00A913BC"/>
    <w:rsid w:val="00A97817"/>
    <w:rsid w:val="00AA59E9"/>
    <w:rsid w:val="00AB2425"/>
    <w:rsid w:val="00AB2B77"/>
    <w:rsid w:val="00AB51FE"/>
    <w:rsid w:val="00AC0C2D"/>
    <w:rsid w:val="00AC2975"/>
    <w:rsid w:val="00AC679F"/>
    <w:rsid w:val="00AC7D12"/>
    <w:rsid w:val="00AD2DB9"/>
    <w:rsid w:val="00AD327B"/>
    <w:rsid w:val="00AD4CDF"/>
    <w:rsid w:val="00AD581A"/>
    <w:rsid w:val="00AE0D93"/>
    <w:rsid w:val="00AE78A2"/>
    <w:rsid w:val="00AF16E0"/>
    <w:rsid w:val="00AF1DE0"/>
    <w:rsid w:val="00AF4CF0"/>
    <w:rsid w:val="00AF575C"/>
    <w:rsid w:val="00B040AB"/>
    <w:rsid w:val="00B074DF"/>
    <w:rsid w:val="00B07C7D"/>
    <w:rsid w:val="00B13380"/>
    <w:rsid w:val="00B14AE1"/>
    <w:rsid w:val="00B21E9C"/>
    <w:rsid w:val="00B23A4C"/>
    <w:rsid w:val="00B23A92"/>
    <w:rsid w:val="00B3107B"/>
    <w:rsid w:val="00B31C3E"/>
    <w:rsid w:val="00B32BB7"/>
    <w:rsid w:val="00B344DF"/>
    <w:rsid w:val="00B34E0E"/>
    <w:rsid w:val="00B3556A"/>
    <w:rsid w:val="00B364A0"/>
    <w:rsid w:val="00B452B1"/>
    <w:rsid w:val="00B45B2D"/>
    <w:rsid w:val="00B472BF"/>
    <w:rsid w:val="00B52AEB"/>
    <w:rsid w:val="00B53A5B"/>
    <w:rsid w:val="00B54428"/>
    <w:rsid w:val="00B547A6"/>
    <w:rsid w:val="00B623B0"/>
    <w:rsid w:val="00B63FB9"/>
    <w:rsid w:val="00B64112"/>
    <w:rsid w:val="00B70DD3"/>
    <w:rsid w:val="00B759C2"/>
    <w:rsid w:val="00B869CD"/>
    <w:rsid w:val="00B9035E"/>
    <w:rsid w:val="00B9118C"/>
    <w:rsid w:val="00B92192"/>
    <w:rsid w:val="00B9622D"/>
    <w:rsid w:val="00B9746C"/>
    <w:rsid w:val="00BA17F4"/>
    <w:rsid w:val="00BA4E45"/>
    <w:rsid w:val="00BA657E"/>
    <w:rsid w:val="00BA7A8A"/>
    <w:rsid w:val="00BB30BB"/>
    <w:rsid w:val="00BB347C"/>
    <w:rsid w:val="00BC01C4"/>
    <w:rsid w:val="00BC1193"/>
    <w:rsid w:val="00BC19CF"/>
    <w:rsid w:val="00BC2D1F"/>
    <w:rsid w:val="00BC4E46"/>
    <w:rsid w:val="00BD1349"/>
    <w:rsid w:val="00BD558C"/>
    <w:rsid w:val="00BE034E"/>
    <w:rsid w:val="00BE1D85"/>
    <w:rsid w:val="00BE4395"/>
    <w:rsid w:val="00BF1E71"/>
    <w:rsid w:val="00BF4300"/>
    <w:rsid w:val="00BF775D"/>
    <w:rsid w:val="00C060D4"/>
    <w:rsid w:val="00C11575"/>
    <w:rsid w:val="00C136F9"/>
    <w:rsid w:val="00C13B16"/>
    <w:rsid w:val="00C208FC"/>
    <w:rsid w:val="00C20F49"/>
    <w:rsid w:val="00C25560"/>
    <w:rsid w:val="00C2629E"/>
    <w:rsid w:val="00C313DF"/>
    <w:rsid w:val="00C3276E"/>
    <w:rsid w:val="00C33932"/>
    <w:rsid w:val="00C33A20"/>
    <w:rsid w:val="00C3576D"/>
    <w:rsid w:val="00C3723C"/>
    <w:rsid w:val="00C46CF7"/>
    <w:rsid w:val="00C479DD"/>
    <w:rsid w:val="00C50A47"/>
    <w:rsid w:val="00C532D9"/>
    <w:rsid w:val="00C619ED"/>
    <w:rsid w:val="00C61B17"/>
    <w:rsid w:val="00C64126"/>
    <w:rsid w:val="00C64B9E"/>
    <w:rsid w:val="00C67370"/>
    <w:rsid w:val="00C72C2D"/>
    <w:rsid w:val="00C736D6"/>
    <w:rsid w:val="00C81B2A"/>
    <w:rsid w:val="00C8223A"/>
    <w:rsid w:val="00C831ED"/>
    <w:rsid w:val="00C85BCE"/>
    <w:rsid w:val="00C86856"/>
    <w:rsid w:val="00CA4B80"/>
    <w:rsid w:val="00CA4B81"/>
    <w:rsid w:val="00CA69FB"/>
    <w:rsid w:val="00CA743D"/>
    <w:rsid w:val="00CB2472"/>
    <w:rsid w:val="00CB6266"/>
    <w:rsid w:val="00CC23AF"/>
    <w:rsid w:val="00CC3118"/>
    <w:rsid w:val="00CC4242"/>
    <w:rsid w:val="00CD0280"/>
    <w:rsid w:val="00CE0E41"/>
    <w:rsid w:val="00CE2BE8"/>
    <w:rsid w:val="00CF2530"/>
    <w:rsid w:val="00CF45C7"/>
    <w:rsid w:val="00D01EC1"/>
    <w:rsid w:val="00D03755"/>
    <w:rsid w:val="00D111A3"/>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40F1"/>
    <w:rsid w:val="00D453F6"/>
    <w:rsid w:val="00D45DE7"/>
    <w:rsid w:val="00D46BFF"/>
    <w:rsid w:val="00D47DD1"/>
    <w:rsid w:val="00D531DE"/>
    <w:rsid w:val="00D545DC"/>
    <w:rsid w:val="00D57FE5"/>
    <w:rsid w:val="00D61FAB"/>
    <w:rsid w:val="00D640CC"/>
    <w:rsid w:val="00D75478"/>
    <w:rsid w:val="00D759D5"/>
    <w:rsid w:val="00D76659"/>
    <w:rsid w:val="00D80465"/>
    <w:rsid w:val="00D817F3"/>
    <w:rsid w:val="00D83A72"/>
    <w:rsid w:val="00D83B4F"/>
    <w:rsid w:val="00D84D0E"/>
    <w:rsid w:val="00D8515A"/>
    <w:rsid w:val="00D90FBF"/>
    <w:rsid w:val="00D92038"/>
    <w:rsid w:val="00D97B93"/>
    <w:rsid w:val="00DA3FF6"/>
    <w:rsid w:val="00DA4519"/>
    <w:rsid w:val="00DA6D06"/>
    <w:rsid w:val="00DB0CC0"/>
    <w:rsid w:val="00DB1343"/>
    <w:rsid w:val="00DB1A46"/>
    <w:rsid w:val="00DB3039"/>
    <w:rsid w:val="00DB5268"/>
    <w:rsid w:val="00DB5CA5"/>
    <w:rsid w:val="00DC1E7D"/>
    <w:rsid w:val="00DC2695"/>
    <w:rsid w:val="00DC6578"/>
    <w:rsid w:val="00DD240D"/>
    <w:rsid w:val="00DD25ED"/>
    <w:rsid w:val="00DD3E9E"/>
    <w:rsid w:val="00DD4DF0"/>
    <w:rsid w:val="00DD6F61"/>
    <w:rsid w:val="00DD79D2"/>
    <w:rsid w:val="00DE039C"/>
    <w:rsid w:val="00DE22E2"/>
    <w:rsid w:val="00DE28D6"/>
    <w:rsid w:val="00DE3B04"/>
    <w:rsid w:val="00DF283A"/>
    <w:rsid w:val="00DF5D4F"/>
    <w:rsid w:val="00DF71F1"/>
    <w:rsid w:val="00E00453"/>
    <w:rsid w:val="00E00D52"/>
    <w:rsid w:val="00E021C9"/>
    <w:rsid w:val="00E02273"/>
    <w:rsid w:val="00E0254C"/>
    <w:rsid w:val="00E03F76"/>
    <w:rsid w:val="00E046A4"/>
    <w:rsid w:val="00E07359"/>
    <w:rsid w:val="00E100BC"/>
    <w:rsid w:val="00E10E1A"/>
    <w:rsid w:val="00E163A3"/>
    <w:rsid w:val="00E313AC"/>
    <w:rsid w:val="00E401CE"/>
    <w:rsid w:val="00E40865"/>
    <w:rsid w:val="00E42C71"/>
    <w:rsid w:val="00E43F4A"/>
    <w:rsid w:val="00E4512F"/>
    <w:rsid w:val="00E46170"/>
    <w:rsid w:val="00E51E56"/>
    <w:rsid w:val="00E5370E"/>
    <w:rsid w:val="00E53F12"/>
    <w:rsid w:val="00E53FF9"/>
    <w:rsid w:val="00E55B31"/>
    <w:rsid w:val="00E60F91"/>
    <w:rsid w:val="00E61304"/>
    <w:rsid w:val="00E62523"/>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F0CBC"/>
    <w:rsid w:val="00EF4317"/>
    <w:rsid w:val="00EF7676"/>
    <w:rsid w:val="00EF7CA9"/>
    <w:rsid w:val="00F02D74"/>
    <w:rsid w:val="00F03026"/>
    <w:rsid w:val="00F032B9"/>
    <w:rsid w:val="00F074CE"/>
    <w:rsid w:val="00F11625"/>
    <w:rsid w:val="00F12C86"/>
    <w:rsid w:val="00F136CA"/>
    <w:rsid w:val="00F16B7A"/>
    <w:rsid w:val="00F23348"/>
    <w:rsid w:val="00F247D4"/>
    <w:rsid w:val="00F254AE"/>
    <w:rsid w:val="00F273D9"/>
    <w:rsid w:val="00F30EA8"/>
    <w:rsid w:val="00F333A7"/>
    <w:rsid w:val="00F33706"/>
    <w:rsid w:val="00F37C06"/>
    <w:rsid w:val="00F44E61"/>
    <w:rsid w:val="00F46D9B"/>
    <w:rsid w:val="00F472AE"/>
    <w:rsid w:val="00F501E9"/>
    <w:rsid w:val="00F51BC4"/>
    <w:rsid w:val="00F54496"/>
    <w:rsid w:val="00F54658"/>
    <w:rsid w:val="00F61BB4"/>
    <w:rsid w:val="00F625C9"/>
    <w:rsid w:val="00F636E2"/>
    <w:rsid w:val="00F64965"/>
    <w:rsid w:val="00F65902"/>
    <w:rsid w:val="00F67CB6"/>
    <w:rsid w:val="00F76A55"/>
    <w:rsid w:val="00F81D22"/>
    <w:rsid w:val="00F83079"/>
    <w:rsid w:val="00F8662A"/>
    <w:rsid w:val="00F86706"/>
    <w:rsid w:val="00F9586B"/>
    <w:rsid w:val="00FA0408"/>
    <w:rsid w:val="00FA6B83"/>
    <w:rsid w:val="00FA7AAF"/>
    <w:rsid w:val="00FB72A0"/>
    <w:rsid w:val="00FB7E86"/>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5"/>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B3556A"/>
    <w:rPr>
      <w:rFonts w:ascii="Arial" w:eastAsiaTheme="minorEastAsia" w:hAnsi="Arial"/>
      <w:sz w:val="20"/>
      <w:szCs w:val="21"/>
    </w:rPr>
  </w:style>
  <w:style w:type="paragraph" w:customStyle="1" w:styleId="Tablea">
    <w:name w:val="Table(a)"/>
    <w:aliases w:val="ta"/>
    <w:basedOn w:val="Normal"/>
    <w:rsid w:val="001A57C6"/>
    <w:pPr>
      <w:spacing w:before="60" w:after="0" w:line="240" w:lineRule="auto"/>
      <w:ind w:left="284"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61513117">
      <w:bodyDiv w:val="1"/>
      <w:marLeft w:val="0"/>
      <w:marRight w:val="0"/>
      <w:marTop w:val="0"/>
      <w:marBottom w:val="0"/>
      <w:divBdr>
        <w:top w:val="none" w:sz="0" w:space="0" w:color="auto"/>
        <w:left w:val="none" w:sz="0" w:space="0" w:color="auto"/>
        <w:bottom w:val="none" w:sz="0" w:space="0" w:color="auto"/>
        <w:right w:val="none" w:sz="0" w:space="0" w:color="auto"/>
      </w:divBdr>
    </w:div>
    <w:div w:id="418214543">
      <w:bodyDiv w:val="1"/>
      <w:marLeft w:val="0"/>
      <w:marRight w:val="0"/>
      <w:marTop w:val="0"/>
      <w:marBottom w:val="0"/>
      <w:divBdr>
        <w:top w:val="none" w:sz="0" w:space="0" w:color="auto"/>
        <w:left w:val="none" w:sz="0" w:space="0" w:color="auto"/>
        <w:bottom w:val="none" w:sz="0" w:space="0" w:color="auto"/>
        <w:right w:val="none" w:sz="0" w:space="0" w:color="auto"/>
      </w:divBdr>
    </w:div>
    <w:div w:id="451945564">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621496536">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2021-07-05T07:21:00Z</dcterms:created>
  <dcterms:modified xsi:type="dcterms:W3CDTF">2021-07-05T22:20:00Z</dcterms:modified>
</cp:coreProperties>
</file>