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0D055" w14:textId="39A517A1" w:rsidR="00A65C4E" w:rsidRDefault="003B0CB9" w:rsidP="00423853">
      <w:pPr>
        <w:pStyle w:val="Heading1"/>
        <w:numPr>
          <w:ilvl w:val="0"/>
          <w:numId w:val="11"/>
        </w:numPr>
      </w:pPr>
      <w:bookmarkStart w:id="0" w:name="_Toc63251812"/>
      <w:r>
        <w:t>July 2021 changes to General Surgery items – Item Map</w:t>
      </w:r>
      <w:bookmarkEnd w:id="0"/>
    </w:p>
    <w:p w14:paraId="3B7A9565" w14:textId="1EA58872" w:rsidR="00423853" w:rsidRDefault="00423853" w:rsidP="00423853"/>
    <w:p w14:paraId="10FC35B9" w14:textId="5AB19E10" w:rsidR="001848EA" w:rsidRPr="007F7FA3" w:rsidRDefault="00751CAB" w:rsidP="007F7FA3">
      <w:pPr>
        <w:pStyle w:val="ListParagraph"/>
        <w:numPr>
          <w:ilvl w:val="0"/>
          <w:numId w:val="5"/>
        </w:numPr>
        <w:tabs>
          <w:tab w:val="left" w:pos="720"/>
        </w:tabs>
        <w:spacing w:after="60" w:line="280" w:lineRule="exact"/>
        <w:rPr>
          <w:b/>
          <w:szCs w:val="21"/>
        </w:rPr>
      </w:pPr>
      <w:r>
        <w:rPr>
          <w:b/>
        </w:rPr>
        <w:t>6</w:t>
      </w:r>
      <w:r w:rsidR="00E8405D">
        <w:rPr>
          <w:b/>
        </w:rPr>
        <w:t xml:space="preserve"> July</w:t>
      </w:r>
      <w:r w:rsidR="005D349E">
        <w:rPr>
          <w:b/>
        </w:rPr>
        <w:t xml:space="preserve"> 2021 update: t</w:t>
      </w:r>
      <w:r w:rsidR="00D674DA" w:rsidRPr="005D349E">
        <w:rPr>
          <w:b/>
        </w:rPr>
        <w:t xml:space="preserve">he item map </w:t>
      </w:r>
      <w:r w:rsidR="005D349E" w:rsidRPr="005D349E">
        <w:rPr>
          <w:b/>
        </w:rPr>
        <w:t>now includes the final item descriptors and fees (inclusive of 1 July 2021 indexation)</w:t>
      </w:r>
      <w:r w:rsidR="005D349E">
        <w:rPr>
          <w:b/>
        </w:rPr>
        <w:t xml:space="preserve"> for the 1 July 2021 changes to general surgery items. </w:t>
      </w:r>
      <w:r w:rsidR="00AD0906" w:rsidRPr="00D3768B">
        <w:rPr>
          <w:b/>
        </w:rPr>
        <w:t xml:space="preserve">Only minor wording changes were made to the item descriptors during the drafting of the legislation, </w:t>
      </w:r>
      <w:r w:rsidR="00AD0906">
        <w:rPr>
          <w:b/>
        </w:rPr>
        <w:t>there have been no changes to the clinical intent of the new and amended items.</w:t>
      </w:r>
    </w:p>
    <w:p w14:paraId="33C12BB6" w14:textId="77777777" w:rsidR="00AD22A7" w:rsidRDefault="00AD22A7" w:rsidP="00AD22A7">
      <w:pPr>
        <w:pStyle w:val="ListParagraph"/>
        <w:numPr>
          <w:ilvl w:val="0"/>
          <w:numId w:val="5"/>
        </w:numPr>
        <w:spacing w:after="60" w:line="280" w:lineRule="exact"/>
      </w:pPr>
      <w:bookmarkStart w:id="1" w:name="_Hlk535506978"/>
      <w:r>
        <w:t xml:space="preserve">From 1 July 2021, Medicare Benefits Schedule (MBS) items for general surgery services are changing to reflect contemporary practice. These changes are a result of MBS Review Taskforce (Taskforce) recommendations and consultation with stakeholders. </w:t>
      </w:r>
    </w:p>
    <w:p w14:paraId="14B6C03C" w14:textId="77777777" w:rsidR="00AD22A7" w:rsidRDefault="00AD22A7" w:rsidP="00AD22A7">
      <w:pPr>
        <w:pStyle w:val="ListParagraph"/>
        <w:numPr>
          <w:ilvl w:val="0"/>
          <w:numId w:val="5"/>
        </w:numPr>
        <w:spacing w:after="60" w:line="280" w:lineRule="exact"/>
      </w:pPr>
      <w:r>
        <w:t xml:space="preserve">There will be changes to </w:t>
      </w:r>
      <w:r w:rsidRPr="003F2E62">
        <w:t>MBS services pertaining to</w:t>
      </w:r>
      <w:r w:rsidRPr="002B660D">
        <w:t xml:space="preserve"> </w:t>
      </w:r>
      <w:r>
        <w:t xml:space="preserve">general surgery categories: </w:t>
      </w:r>
      <w:r w:rsidRPr="005F586D">
        <w:t>Laparoscopy and Laparotomy; Small Bowel Resection; Abdominal Wall Hernias</w:t>
      </w:r>
      <w:r>
        <w:t xml:space="preserve">; </w:t>
      </w:r>
      <w:r w:rsidRPr="005F586D">
        <w:t>Oesophageal; Stomach; Liver; Biliary; Pancreas; Spleen; Oncology; Lymph Nodes;</w:t>
      </w:r>
      <w:r>
        <w:t xml:space="preserve"> </w:t>
      </w:r>
      <w:r w:rsidRPr="005F586D">
        <w:t>Excisions</w:t>
      </w:r>
      <w:r>
        <w:t>; and Bariatric.</w:t>
      </w:r>
      <w:r w:rsidRPr="003F2E62">
        <w:t xml:space="preserve"> </w:t>
      </w:r>
    </w:p>
    <w:p w14:paraId="41F96C7A" w14:textId="77777777" w:rsidR="00AD22A7" w:rsidRDefault="00AD22A7" w:rsidP="00AD22A7">
      <w:pPr>
        <w:pStyle w:val="ListParagraph"/>
        <w:numPr>
          <w:ilvl w:val="0"/>
          <w:numId w:val="5"/>
        </w:numPr>
        <w:spacing w:after="60" w:line="280" w:lineRule="exact"/>
      </w:pPr>
      <w:r w:rsidRPr="00CB2F8C">
        <w:t>These changes are relevant for surgeons</w:t>
      </w:r>
      <w:r>
        <w:t xml:space="preserve"> involved in the performance and</w:t>
      </w:r>
      <w:r w:rsidRPr="00CB2F8C">
        <w:t xml:space="preserve"> claiming of eligibl</w:t>
      </w:r>
      <w:r>
        <w:t xml:space="preserve">e general surgery </w:t>
      </w:r>
      <w:r w:rsidRPr="00CB2F8C">
        <w:t>services</w:t>
      </w:r>
      <w:r>
        <w:t>; consumers claiming these services; private health insurers; and private hospitals.</w:t>
      </w:r>
      <w:r w:rsidDel="00DC04E2">
        <w:t xml:space="preserve"> </w:t>
      </w:r>
    </w:p>
    <w:bookmarkEnd w:id="1"/>
    <w:p w14:paraId="18C36462" w14:textId="2B21DDE1" w:rsidR="00AD22A7" w:rsidRDefault="00AD22A7" w:rsidP="00AD22A7">
      <w:pPr>
        <w:pStyle w:val="ListParagraph"/>
        <w:numPr>
          <w:ilvl w:val="0"/>
          <w:numId w:val="5"/>
        </w:numPr>
        <w:spacing w:after="60" w:line="280" w:lineRule="exact"/>
      </w:pPr>
      <w:r>
        <w:t>From 1 July 2021, billing practices will need to be adjusted to reflect these changes.</w:t>
      </w:r>
    </w:p>
    <w:p w14:paraId="4D49B8EF" w14:textId="7CC6F3E7" w:rsidR="0038668B" w:rsidRPr="007F7FA3" w:rsidRDefault="0038668B" w:rsidP="0038668B">
      <w:pPr>
        <w:pStyle w:val="ListParagraph"/>
        <w:numPr>
          <w:ilvl w:val="0"/>
          <w:numId w:val="5"/>
        </w:numPr>
        <w:rPr>
          <w:rStyle w:val="Hyperlink"/>
          <w:color w:val="auto"/>
          <w:u w:val="none"/>
        </w:rPr>
      </w:pPr>
      <w:r>
        <w:t xml:space="preserve">If you have questions regarding the changes to the item descriptors for the general surgery items please email: </w:t>
      </w:r>
      <w:hyperlink r:id="rId7" w:history="1">
        <w:r w:rsidRPr="00C736B5">
          <w:rPr>
            <w:rStyle w:val="Hyperlink"/>
          </w:rPr>
          <w:t>1july2021MBSchanges.generalsurgery@health.gov.au</w:t>
        </w:r>
      </w:hyperlink>
      <w:r w:rsidR="00104C4C">
        <w:t xml:space="preserve">, </w:t>
      </w:r>
      <w:r>
        <w:t xml:space="preserve">questions regarding </w:t>
      </w:r>
      <w:r w:rsidR="00F20670">
        <w:t xml:space="preserve">the </w:t>
      </w:r>
      <w:r w:rsidR="007A161F">
        <w:t>PHI Classification</w:t>
      </w:r>
      <w:r>
        <w:t xml:space="preserve">s should be directed to </w:t>
      </w:r>
      <w:hyperlink r:id="rId8" w:history="1">
        <w:r w:rsidRPr="0038668B">
          <w:rPr>
            <w:rStyle w:val="Hyperlink"/>
            <w:b/>
            <w:sz w:val="24"/>
            <w:szCs w:val="24"/>
          </w:rPr>
          <w:t>PHI@health.gov.au</w:t>
        </w:r>
      </w:hyperlink>
    </w:p>
    <w:p w14:paraId="49E7A909" w14:textId="77777777" w:rsidR="007F7FA3" w:rsidRPr="00C47378" w:rsidRDefault="007F7FA3" w:rsidP="007F7FA3">
      <w:pPr>
        <w:pStyle w:val="ListParagraph"/>
        <w:ind w:left="360"/>
        <w:rPr>
          <w:rStyle w:val="Hyperlink"/>
          <w:color w:val="auto"/>
          <w:u w:val="none"/>
        </w:rPr>
      </w:pPr>
    </w:p>
    <w:sdt>
      <w:sdtPr>
        <w:rPr>
          <w:rFonts w:ascii="Times New Roman" w:eastAsiaTheme="minorHAnsi" w:hAnsi="Times New Roman" w:cs="Times New Roman"/>
          <w:color w:val="auto"/>
          <w:sz w:val="24"/>
          <w:szCs w:val="24"/>
          <w:u w:val="single"/>
          <w:lang w:val="en-AU"/>
        </w:rPr>
        <w:id w:val="-2147267238"/>
        <w:docPartObj>
          <w:docPartGallery w:val="Table of Contents"/>
          <w:docPartUnique/>
        </w:docPartObj>
      </w:sdtPr>
      <w:sdtEndPr>
        <w:rPr>
          <w:b/>
          <w:bCs/>
          <w:noProof/>
        </w:rPr>
      </w:sdtEndPr>
      <w:sdtContent>
        <w:p w14:paraId="1D0B74CD" w14:textId="36157087" w:rsidR="00FB65CD" w:rsidRDefault="00FB65CD">
          <w:pPr>
            <w:pStyle w:val="TOCHeading"/>
          </w:pPr>
          <w:r>
            <w:t>Contents</w:t>
          </w:r>
        </w:p>
        <w:p w14:paraId="354AD96A" w14:textId="02DA4CD5" w:rsidR="00552B78" w:rsidRDefault="00FB65CD">
          <w:pPr>
            <w:pStyle w:val="TOC1"/>
            <w:tabs>
              <w:tab w:val="right" w:leader="dot" w:pos="20921"/>
            </w:tabs>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hyperlink w:anchor="_Toc63251812" w:history="1">
            <w:r w:rsidR="00552B78" w:rsidRPr="002D1822">
              <w:rPr>
                <w:rStyle w:val="Hyperlink"/>
                <w:noProof/>
              </w:rPr>
              <w:t>1 July 2021 changes to General Surgery items – Item Map</w:t>
            </w:r>
            <w:r w:rsidR="00552B78">
              <w:rPr>
                <w:noProof/>
                <w:webHidden/>
              </w:rPr>
              <w:tab/>
            </w:r>
            <w:r w:rsidR="00552B78">
              <w:rPr>
                <w:noProof/>
                <w:webHidden/>
              </w:rPr>
              <w:fldChar w:fldCharType="begin"/>
            </w:r>
            <w:r w:rsidR="00552B78">
              <w:rPr>
                <w:noProof/>
                <w:webHidden/>
              </w:rPr>
              <w:instrText xml:space="preserve"> PAGEREF _Toc63251812 \h </w:instrText>
            </w:r>
            <w:r w:rsidR="00552B78">
              <w:rPr>
                <w:noProof/>
                <w:webHidden/>
              </w:rPr>
            </w:r>
            <w:r w:rsidR="00552B78">
              <w:rPr>
                <w:noProof/>
                <w:webHidden/>
              </w:rPr>
              <w:fldChar w:fldCharType="separate"/>
            </w:r>
            <w:r w:rsidR="00775755">
              <w:rPr>
                <w:noProof/>
                <w:webHidden/>
              </w:rPr>
              <w:t>1</w:t>
            </w:r>
            <w:r w:rsidR="00552B78">
              <w:rPr>
                <w:noProof/>
                <w:webHidden/>
              </w:rPr>
              <w:fldChar w:fldCharType="end"/>
            </w:r>
          </w:hyperlink>
        </w:p>
        <w:p w14:paraId="13839180" w14:textId="07F7E220" w:rsidR="00552B78" w:rsidRDefault="009B11E3">
          <w:pPr>
            <w:pStyle w:val="TOC1"/>
            <w:tabs>
              <w:tab w:val="right" w:leader="dot" w:pos="20921"/>
            </w:tabs>
            <w:rPr>
              <w:rFonts w:asciiTheme="minorHAnsi" w:eastAsiaTheme="minorEastAsia" w:hAnsiTheme="minorHAnsi" w:cstheme="minorBidi"/>
              <w:noProof/>
              <w:sz w:val="22"/>
              <w:szCs w:val="22"/>
              <w:lang w:eastAsia="en-AU"/>
            </w:rPr>
          </w:pPr>
          <w:hyperlink w:anchor="_Toc63251813" w:history="1">
            <w:r w:rsidR="00552B78" w:rsidRPr="002D1822">
              <w:rPr>
                <w:rStyle w:val="Hyperlink"/>
                <w:noProof/>
              </w:rPr>
              <w:t>Changes to laparoscopy and laparotomy procedure MBS services</w:t>
            </w:r>
            <w:r w:rsidR="00552B78">
              <w:rPr>
                <w:noProof/>
                <w:webHidden/>
              </w:rPr>
              <w:tab/>
            </w:r>
            <w:r w:rsidR="00552B78">
              <w:rPr>
                <w:noProof/>
                <w:webHidden/>
              </w:rPr>
              <w:fldChar w:fldCharType="begin"/>
            </w:r>
            <w:r w:rsidR="00552B78">
              <w:rPr>
                <w:noProof/>
                <w:webHidden/>
              </w:rPr>
              <w:instrText xml:space="preserve"> PAGEREF _Toc63251813 \h </w:instrText>
            </w:r>
            <w:r w:rsidR="00552B78">
              <w:rPr>
                <w:noProof/>
                <w:webHidden/>
              </w:rPr>
            </w:r>
            <w:r w:rsidR="00552B78">
              <w:rPr>
                <w:noProof/>
                <w:webHidden/>
              </w:rPr>
              <w:fldChar w:fldCharType="separate"/>
            </w:r>
            <w:r w:rsidR="00775755">
              <w:rPr>
                <w:noProof/>
                <w:webHidden/>
              </w:rPr>
              <w:t>2</w:t>
            </w:r>
            <w:r w:rsidR="00552B78">
              <w:rPr>
                <w:noProof/>
                <w:webHidden/>
              </w:rPr>
              <w:fldChar w:fldCharType="end"/>
            </w:r>
          </w:hyperlink>
        </w:p>
        <w:p w14:paraId="397194BF" w14:textId="68FFE04A" w:rsidR="00552B78" w:rsidRDefault="009B11E3">
          <w:pPr>
            <w:pStyle w:val="TOC1"/>
            <w:tabs>
              <w:tab w:val="right" w:leader="dot" w:pos="20921"/>
            </w:tabs>
            <w:rPr>
              <w:rFonts w:asciiTheme="minorHAnsi" w:eastAsiaTheme="minorEastAsia" w:hAnsiTheme="minorHAnsi" w:cstheme="minorBidi"/>
              <w:noProof/>
              <w:sz w:val="22"/>
              <w:szCs w:val="22"/>
              <w:lang w:eastAsia="en-AU"/>
            </w:rPr>
          </w:pPr>
          <w:hyperlink w:anchor="_Toc63251814" w:history="1">
            <w:r w:rsidR="00552B78" w:rsidRPr="002D1822">
              <w:rPr>
                <w:rStyle w:val="Hyperlink"/>
                <w:noProof/>
              </w:rPr>
              <w:t>Changes to small bowel resection procedure MBS services</w:t>
            </w:r>
            <w:r w:rsidR="00552B78">
              <w:rPr>
                <w:noProof/>
                <w:webHidden/>
              </w:rPr>
              <w:tab/>
            </w:r>
            <w:r w:rsidR="00552B78">
              <w:rPr>
                <w:noProof/>
                <w:webHidden/>
              </w:rPr>
              <w:fldChar w:fldCharType="begin"/>
            </w:r>
            <w:r w:rsidR="00552B78">
              <w:rPr>
                <w:noProof/>
                <w:webHidden/>
              </w:rPr>
              <w:instrText xml:space="preserve"> PAGEREF _Toc63251814 \h </w:instrText>
            </w:r>
            <w:r w:rsidR="00552B78">
              <w:rPr>
                <w:noProof/>
                <w:webHidden/>
              </w:rPr>
            </w:r>
            <w:r w:rsidR="00552B78">
              <w:rPr>
                <w:noProof/>
                <w:webHidden/>
              </w:rPr>
              <w:fldChar w:fldCharType="separate"/>
            </w:r>
            <w:r w:rsidR="00775755">
              <w:rPr>
                <w:noProof/>
                <w:webHidden/>
              </w:rPr>
              <w:t>11</w:t>
            </w:r>
            <w:r w:rsidR="00552B78">
              <w:rPr>
                <w:noProof/>
                <w:webHidden/>
              </w:rPr>
              <w:fldChar w:fldCharType="end"/>
            </w:r>
          </w:hyperlink>
        </w:p>
        <w:p w14:paraId="55643488" w14:textId="7E0BA979" w:rsidR="00552B78" w:rsidRDefault="009B11E3">
          <w:pPr>
            <w:pStyle w:val="TOC1"/>
            <w:tabs>
              <w:tab w:val="right" w:leader="dot" w:pos="20921"/>
            </w:tabs>
            <w:rPr>
              <w:rFonts w:asciiTheme="minorHAnsi" w:eastAsiaTheme="minorEastAsia" w:hAnsiTheme="minorHAnsi" w:cstheme="minorBidi"/>
              <w:noProof/>
              <w:sz w:val="22"/>
              <w:szCs w:val="22"/>
              <w:lang w:eastAsia="en-AU"/>
            </w:rPr>
          </w:pPr>
          <w:hyperlink w:anchor="_Toc63251815" w:history="1">
            <w:r w:rsidR="00552B78" w:rsidRPr="002D1822">
              <w:rPr>
                <w:rStyle w:val="Hyperlink"/>
                <w:noProof/>
              </w:rPr>
              <w:t>Changes to abdominal wall hernia procedure MBS services</w:t>
            </w:r>
            <w:r w:rsidR="00552B78">
              <w:rPr>
                <w:noProof/>
                <w:webHidden/>
              </w:rPr>
              <w:tab/>
            </w:r>
            <w:r w:rsidR="00552B78">
              <w:rPr>
                <w:noProof/>
                <w:webHidden/>
              </w:rPr>
              <w:fldChar w:fldCharType="begin"/>
            </w:r>
            <w:r w:rsidR="00552B78">
              <w:rPr>
                <w:noProof/>
                <w:webHidden/>
              </w:rPr>
              <w:instrText xml:space="preserve"> PAGEREF _Toc63251815 \h </w:instrText>
            </w:r>
            <w:r w:rsidR="00552B78">
              <w:rPr>
                <w:noProof/>
                <w:webHidden/>
              </w:rPr>
            </w:r>
            <w:r w:rsidR="00552B78">
              <w:rPr>
                <w:noProof/>
                <w:webHidden/>
              </w:rPr>
              <w:fldChar w:fldCharType="separate"/>
            </w:r>
            <w:r w:rsidR="00775755">
              <w:rPr>
                <w:noProof/>
                <w:webHidden/>
              </w:rPr>
              <w:t>13</w:t>
            </w:r>
            <w:r w:rsidR="00552B78">
              <w:rPr>
                <w:noProof/>
                <w:webHidden/>
              </w:rPr>
              <w:fldChar w:fldCharType="end"/>
            </w:r>
          </w:hyperlink>
        </w:p>
        <w:p w14:paraId="00403AC0" w14:textId="3E1604BF" w:rsidR="00552B78" w:rsidRDefault="009B11E3">
          <w:pPr>
            <w:pStyle w:val="TOC1"/>
            <w:tabs>
              <w:tab w:val="right" w:leader="dot" w:pos="20921"/>
            </w:tabs>
            <w:rPr>
              <w:rFonts w:asciiTheme="minorHAnsi" w:eastAsiaTheme="minorEastAsia" w:hAnsiTheme="minorHAnsi" w:cstheme="minorBidi"/>
              <w:noProof/>
              <w:sz w:val="22"/>
              <w:szCs w:val="22"/>
              <w:lang w:eastAsia="en-AU"/>
            </w:rPr>
          </w:pPr>
          <w:hyperlink w:anchor="_Toc63251816" w:history="1">
            <w:r w:rsidR="00552B78" w:rsidRPr="002D1822">
              <w:rPr>
                <w:rStyle w:val="Hyperlink"/>
                <w:noProof/>
              </w:rPr>
              <w:t>Changes to oesophageal procedure MBS services</w:t>
            </w:r>
            <w:r w:rsidR="00552B78">
              <w:rPr>
                <w:noProof/>
                <w:webHidden/>
              </w:rPr>
              <w:tab/>
            </w:r>
            <w:r w:rsidR="00552B78">
              <w:rPr>
                <w:noProof/>
                <w:webHidden/>
              </w:rPr>
              <w:fldChar w:fldCharType="begin"/>
            </w:r>
            <w:r w:rsidR="00552B78">
              <w:rPr>
                <w:noProof/>
                <w:webHidden/>
              </w:rPr>
              <w:instrText xml:space="preserve"> PAGEREF _Toc63251816 \h </w:instrText>
            </w:r>
            <w:r w:rsidR="00552B78">
              <w:rPr>
                <w:noProof/>
                <w:webHidden/>
              </w:rPr>
            </w:r>
            <w:r w:rsidR="00552B78">
              <w:rPr>
                <w:noProof/>
                <w:webHidden/>
              </w:rPr>
              <w:fldChar w:fldCharType="separate"/>
            </w:r>
            <w:r w:rsidR="00775755">
              <w:rPr>
                <w:noProof/>
                <w:webHidden/>
              </w:rPr>
              <w:t>16</w:t>
            </w:r>
            <w:r w:rsidR="00552B78">
              <w:rPr>
                <w:noProof/>
                <w:webHidden/>
              </w:rPr>
              <w:fldChar w:fldCharType="end"/>
            </w:r>
          </w:hyperlink>
        </w:p>
        <w:p w14:paraId="3B1A7619" w14:textId="1BE6CC6D" w:rsidR="00552B78" w:rsidRDefault="009B11E3">
          <w:pPr>
            <w:pStyle w:val="TOC1"/>
            <w:tabs>
              <w:tab w:val="right" w:leader="dot" w:pos="20921"/>
            </w:tabs>
            <w:rPr>
              <w:rFonts w:asciiTheme="minorHAnsi" w:eastAsiaTheme="minorEastAsia" w:hAnsiTheme="minorHAnsi" w:cstheme="minorBidi"/>
              <w:noProof/>
              <w:sz w:val="22"/>
              <w:szCs w:val="22"/>
              <w:lang w:eastAsia="en-AU"/>
            </w:rPr>
          </w:pPr>
          <w:hyperlink w:anchor="_Toc63251817" w:history="1">
            <w:r w:rsidR="00552B78" w:rsidRPr="002D1822">
              <w:rPr>
                <w:rStyle w:val="Hyperlink"/>
                <w:noProof/>
              </w:rPr>
              <w:t>Changes to stomach procedure MBS services</w:t>
            </w:r>
            <w:r w:rsidR="00552B78">
              <w:rPr>
                <w:noProof/>
                <w:webHidden/>
              </w:rPr>
              <w:tab/>
            </w:r>
            <w:r w:rsidR="00552B78">
              <w:rPr>
                <w:noProof/>
                <w:webHidden/>
              </w:rPr>
              <w:fldChar w:fldCharType="begin"/>
            </w:r>
            <w:r w:rsidR="00552B78">
              <w:rPr>
                <w:noProof/>
                <w:webHidden/>
              </w:rPr>
              <w:instrText xml:space="preserve"> PAGEREF _Toc63251817 \h </w:instrText>
            </w:r>
            <w:r w:rsidR="00552B78">
              <w:rPr>
                <w:noProof/>
                <w:webHidden/>
              </w:rPr>
            </w:r>
            <w:r w:rsidR="00552B78">
              <w:rPr>
                <w:noProof/>
                <w:webHidden/>
              </w:rPr>
              <w:fldChar w:fldCharType="separate"/>
            </w:r>
            <w:r w:rsidR="00775755">
              <w:rPr>
                <w:noProof/>
                <w:webHidden/>
              </w:rPr>
              <w:t>25</w:t>
            </w:r>
            <w:r w:rsidR="00552B78">
              <w:rPr>
                <w:noProof/>
                <w:webHidden/>
              </w:rPr>
              <w:fldChar w:fldCharType="end"/>
            </w:r>
          </w:hyperlink>
        </w:p>
        <w:p w14:paraId="01316638" w14:textId="49A3A372" w:rsidR="00552B78" w:rsidRDefault="009B11E3">
          <w:pPr>
            <w:pStyle w:val="TOC1"/>
            <w:tabs>
              <w:tab w:val="right" w:leader="dot" w:pos="20921"/>
            </w:tabs>
            <w:rPr>
              <w:rFonts w:asciiTheme="minorHAnsi" w:eastAsiaTheme="minorEastAsia" w:hAnsiTheme="minorHAnsi" w:cstheme="minorBidi"/>
              <w:noProof/>
              <w:sz w:val="22"/>
              <w:szCs w:val="22"/>
              <w:lang w:eastAsia="en-AU"/>
            </w:rPr>
          </w:pPr>
          <w:hyperlink w:anchor="_Toc63251818" w:history="1">
            <w:r w:rsidR="00552B78" w:rsidRPr="002D1822">
              <w:rPr>
                <w:rStyle w:val="Hyperlink"/>
                <w:noProof/>
              </w:rPr>
              <w:t>Changes to liver procedure MBS services</w:t>
            </w:r>
            <w:r w:rsidR="00552B78">
              <w:rPr>
                <w:noProof/>
                <w:webHidden/>
              </w:rPr>
              <w:tab/>
            </w:r>
            <w:r w:rsidR="00552B78">
              <w:rPr>
                <w:noProof/>
                <w:webHidden/>
              </w:rPr>
              <w:fldChar w:fldCharType="begin"/>
            </w:r>
            <w:r w:rsidR="00552B78">
              <w:rPr>
                <w:noProof/>
                <w:webHidden/>
              </w:rPr>
              <w:instrText xml:space="preserve"> PAGEREF _Toc63251818 \h </w:instrText>
            </w:r>
            <w:r w:rsidR="00552B78">
              <w:rPr>
                <w:noProof/>
                <w:webHidden/>
              </w:rPr>
            </w:r>
            <w:r w:rsidR="00552B78">
              <w:rPr>
                <w:noProof/>
                <w:webHidden/>
              </w:rPr>
              <w:fldChar w:fldCharType="separate"/>
            </w:r>
            <w:r w:rsidR="00775755">
              <w:rPr>
                <w:noProof/>
                <w:webHidden/>
              </w:rPr>
              <w:t>30</w:t>
            </w:r>
            <w:r w:rsidR="00552B78">
              <w:rPr>
                <w:noProof/>
                <w:webHidden/>
              </w:rPr>
              <w:fldChar w:fldCharType="end"/>
            </w:r>
          </w:hyperlink>
        </w:p>
        <w:p w14:paraId="5F2B18A1" w14:textId="265ED35C" w:rsidR="00552B78" w:rsidRDefault="009B11E3">
          <w:pPr>
            <w:pStyle w:val="TOC1"/>
            <w:tabs>
              <w:tab w:val="right" w:leader="dot" w:pos="20921"/>
            </w:tabs>
            <w:rPr>
              <w:rFonts w:asciiTheme="minorHAnsi" w:eastAsiaTheme="minorEastAsia" w:hAnsiTheme="minorHAnsi" w:cstheme="minorBidi"/>
              <w:noProof/>
              <w:sz w:val="22"/>
              <w:szCs w:val="22"/>
              <w:lang w:eastAsia="en-AU"/>
            </w:rPr>
          </w:pPr>
          <w:hyperlink w:anchor="_Toc63251819" w:history="1">
            <w:r w:rsidR="00552B78" w:rsidRPr="002D1822">
              <w:rPr>
                <w:rStyle w:val="Hyperlink"/>
                <w:noProof/>
              </w:rPr>
              <w:t>Changes to biliary procedure MBS services</w:t>
            </w:r>
            <w:r w:rsidR="00552B78">
              <w:rPr>
                <w:noProof/>
                <w:webHidden/>
              </w:rPr>
              <w:tab/>
            </w:r>
            <w:r w:rsidR="00552B78">
              <w:rPr>
                <w:noProof/>
                <w:webHidden/>
              </w:rPr>
              <w:fldChar w:fldCharType="begin"/>
            </w:r>
            <w:r w:rsidR="00552B78">
              <w:rPr>
                <w:noProof/>
                <w:webHidden/>
              </w:rPr>
              <w:instrText xml:space="preserve"> PAGEREF _Toc63251819 \h </w:instrText>
            </w:r>
            <w:r w:rsidR="00552B78">
              <w:rPr>
                <w:noProof/>
                <w:webHidden/>
              </w:rPr>
            </w:r>
            <w:r w:rsidR="00552B78">
              <w:rPr>
                <w:noProof/>
                <w:webHidden/>
              </w:rPr>
              <w:fldChar w:fldCharType="separate"/>
            </w:r>
            <w:r w:rsidR="00775755">
              <w:rPr>
                <w:noProof/>
                <w:webHidden/>
              </w:rPr>
              <w:t>36</w:t>
            </w:r>
            <w:r w:rsidR="00552B78">
              <w:rPr>
                <w:noProof/>
                <w:webHidden/>
              </w:rPr>
              <w:fldChar w:fldCharType="end"/>
            </w:r>
          </w:hyperlink>
        </w:p>
        <w:p w14:paraId="135CD1BA" w14:textId="754813FF" w:rsidR="00552B78" w:rsidRDefault="009B11E3">
          <w:pPr>
            <w:pStyle w:val="TOC1"/>
            <w:tabs>
              <w:tab w:val="right" w:leader="dot" w:pos="20921"/>
            </w:tabs>
            <w:rPr>
              <w:rFonts w:asciiTheme="minorHAnsi" w:eastAsiaTheme="minorEastAsia" w:hAnsiTheme="minorHAnsi" w:cstheme="minorBidi"/>
              <w:noProof/>
              <w:sz w:val="22"/>
              <w:szCs w:val="22"/>
              <w:lang w:eastAsia="en-AU"/>
            </w:rPr>
          </w:pPr>
          <w:hyperlink w:anchor="_Toc63251820" w:history="1">
            <w:r w:rsidR="00552B78" w:rsidRPr="002D1822">
              <w:rPr>
                <w:rStyle w:val="Hyperlink"/>
                <w:noProof/>
              </w:rPr>
              <w:t>Changes to pancreas procedure MBS services</w:t>
            </w:r>
            <w:r w:rsidR="00552B78">
              <w:rPr>
                <w:noProof/>
                <w:webHidden/>
              </w:rPr>
              <w:tab/>
            </w:r>
            <w:r w:rsidR="00552B78">
              <w:rPr>
                <w:noProof/>
                <w:webHidden/>
              </w:rPr>
              <w:fldChar w:fldCharType="begin"/>
            </w:r>
            <w:r w:rsidR="00552B78">
              <w:rPr>
                <w:noProof/>
                <w:webHidden/>
              </w:rPr>
              <w:instrText xml:space="preserve"> PAGEREF _Toc63251820 \h </w:instrText>
            </w:r>
            <w:r w:rsidR="00552B78">
              <w:rPr>
                <w:noProof/>
                <w:webHidden/>
              </w:rPr>
            </w:r>
            <w:r w:rsidR="00552B78">
              <w:rPr>
                <w:noProof/>
                <w:webHidden/>
              </w:rPr>
              <w:fldChar w:fldCharType="separate"/>
            </w:r>
            <w:r w:rsidR="00775755">
              <w:rPr>
                <w:noProof/>
                <w:webHidden/>
              </w:rPr>
              <w:t>41</w:t>
            </w:r>
            <w:r w:rsidR="00552B78">
              <w:rPr>
                <w:noProof/>
                <w:webHidden/>
              </w:rPr>
              <w:fldChar w:fldCharType="end"/>
            </w:r>
          </w:hyperlink>
        </w:p>
        <w:p w14:paraId="6AE68776" w14:textId="0B19C484" w:rsidR="00552B78" w:rsidRDefault="009B11E3">
          <w:pPr>
            <w:pStyle w:val="TOC1"/>
            <w:tabs>
              <w:tab w:val="right" w:leader="dot" w:pos="20921"/>
            </w:tabs>
            <w:rPr>
              <w:rFonts w:asciiTheme="minorHAnsi" w:eastAsiaTheme="minorEastAsia" w:hAnsiTheme="minorHAnsi" w:cstheme="minorBidi"/>
              <w:noProof/>
              <w:sz w:val="22"/>
              <w:szCs w:val="22"/>
              <w:lang w:eastAsia="en-AU"/>
            </w:rPr>
          </w:pPr>
          <w:hyperlink w:anchor="_Toc63251821" w:history="1">
            <w:r w:rsidR="00552B78" w:rsidRPr="002D1822">
              <w:rPr>
                <w:rStyle w:val="Hyperlink"/>
                <w:noProof/>
              </w:rPr>
              <w:t>Changes to spleen procedure MBS services</w:t>
            </w:r>
            <w:r w:rsidR="00552B78">
              <w:rPr>
                <w:noProof/>
                <w:webHidden/>
              </w:rPr>
              <w:tab/>
            </w:r>
            <w:r w:rsidR="00552B78">
              <w:rPr>
                <w:noProof/>
                <w:webHidden/>
              </w:rPr>
              <w:fldChar w:fldCharType="begin"/>
            </w:r>
            <w:r w:rsidR="00552B78">
              <w:rPr>
                <w:noProof/>
                <w:webHidden/>
              </w:rPr>
              <w:instrText xml:space="preserve"> PAGEREF _Toc63251821 \h </w:instrText>
            </w:r>
            <w:r w:rsidR="00552B78">
              <w:rPr>
                <w:noProof/>
                <w:webHidden/>
              </w:rPr>
            </w:r>
            <w:r w:rsidR="00552B78">
              <w:rPr>
                <w:noProof/>
                <w:webHidden/>
              </w:rPr>
              <w:fldChar w:fldCharType="separate"/>
            </w:r>
            <w:r w:rsidR="00775755">
              <w:rPr>
                <w:noProof/>
                <w:webHidden/>
              </w:rPr>
              <w:t>44</w:t>
            </w:r>
            <w:r w:rsidR="00552B78">
              <w:rPr>
                <w:noProof/>
                <w:webHidden/>
              </w:rPr>
              <w:fldChar w:fldCharType="end"/>
            </w:r>
          </w:hyperlink>
        </w:p>
        <w:p w14:paraId="28E7B13B" w14:textId="4384E4D4" w:rsidR="00552B78" w:rsidRDefault="009B11E3">
          <w:pPr>
            <w:pStyle w:val="TOC1"/>
            <w:tabs>
              <w:tab w:val="right" w:leader="dot" w:pos="20921"/>
            </w:tabs>
            <w:rPr>
              <w:rFonts w:asciiTheme="minorHAnsi" w:eastAsiaTheme="minorEastAsia" w:hAnsiTheme="minorHAnsi" w:cstheme="minorBidi"/>
              <w:noProof/>
              <w:sz w:val="22"/>
              <w:szCs w:val="22"/>
              <w:lang w:eastAsia="en-AU"/>
            </w:rPr>
          </w:pPr>
          <w:hyperlink w:anchor="_Toc63251822" w:history="1">
            <w:r w:rsidR="00552B78" w:rsidRPr="002D1822">
              <w:rPr>
                <w:rStyle w:val="Hyperlink"/>
                <w:noProof/>
              </w:rPr>
              <w:t>Changes to oncology procedure MBS services</w:t>
            </w:r>
            <w:r w:rsidR="00552B78">
              <w:rPr>
                <w:noProof/>
                <w:webHidden/>
              </w:rPr>
              <w:tab/>
            </w:r>
            <w:r w:rsidR="00552B78">
              <w:rPr>
                <w:noProof/>
                <w:webHidden/>
              </w:rPr>
              <w:fldChar w:fldCharType="begin"/>
            </w:r>
            <w:r w:rsidR="00552B78">
              <w:rPr>
                <w:noProof/>
                <w:webHidden/>
              </w:rPr>
              <w:instrText xml:space="preserve"> PAGEREF _Toc63251822 \h </w:instrText>
            </w:r>
            <w:r w:rsidR="00552B78">
              <w:rPr>
                <w:noProof/>
                <w:webHidden/>
              </w:rPr>
            </w:r>
            <w:r w:rsidR="00552B78">
              <w:rPr>
                <w:noProof/>
                <w:webHidden/>
              </w:rPr>
              <w:fldChar w:fldCharType="separate"/>
            </w:r>
            <w:r w:rsidR="00775755">
              <w:rPr>
                <w:noProof/>
                <w:webHidden/>
              </w:rPr>
              <w:t>45</w:t>
            </w:r>
            <w:r w:rsidR="00552B78">
              <w:rPr>
                <w:noProof/>
                <w:webHidden/>
              </w:rPr>
              <w:fldChar w:fldCharType="end"/>
            </w:r>
          </w:hyperlink>
        </w:p>
        <w:p w14:paraId="5B86E58C" w14:textId="54E6D437" w:rsidR="00552B78" w:rsidRDefault="009B11E3">
          <w:pPr>
            <w:pStyle w:val="TOC1"/>
            <w:tabs>
              <w:tab w:val="right" w:leader="dot" w:pos="20921"/>
            </w:tabs>
            <w:rPr>
              <w:rFonts w:asciiTheme="minorHAnsi" w:eastAsiaTheme="minorEastAsia" w:hAnsiTheme="minorHAnsi" w:cstheme="minorBidi"/>
              <w:noProof/>
              <w:sz w:val="22"/>
              <w:szCs w:val="22"/>
              <w:lang w:eastAsia="en-AU"/>
            </w:rPr>
          </w:pPr>
          <w:hyperlink w:anchor="_Toc63251823" w:history="1">
            <w:r w:rsidR="00552B78" w:rsidRPr="002D1822">
              <w:rPr>
                <w:rStyle w:val="Hyperlink"/>
                <w:noProof/>
              </w:rPr>
              <w:t>Changes to lymph node procedure MBS services</w:t>
            </w:r>
            <w:r w:rsidR="00552B78">
              <w:rPr>
                <w:noProof/>
                <w:webHidden/>
              </w:rPr>
              <w:tab/>
            </w:r>
            <w:r w:rsidR="00552B78">
              <w:rPr>
                <w:noProof/>
                <w:webHidden/>
              </w:rPr>
              <w:fldChar w:fldCharType="begin"/>
            </w:r>
            <w:r w:rsidR="00552B78">
              <w:rPr>
                <w:noProof/>
                <w:webHidden/>
              </w:rPr>
              <w:instrText xml:space="preserve"> PAGEREF _Toc63251823 \h </w:instrText>
            </w:r>
            <w:r w:rsidR="00552B78">
              <w:rPr>
                <w:noProof/>
                <w:webHidden/>
              </w:rPr>
            </w:r>
            <w:r w:rsidR="00552B78">
              <w:rPr>
                <w:noProof/>
                <w:webHidden/>
              </w:rPr>
              <w:fldChar w:fldCharType="separate"/>
            </w:r>
            <w:r w:rsidR="00775755">
              <w:rPr>
                <w:noProof/>
                <w:webHidden/>
              </w:rPr>
              <w:t>46</w:t>
            </w:r>
            <w:r w:rsidR="00552B78">
              <w:rPr>
                <w:noProof/>
                <w:webHidden/>
              </w:rPr>
              <w:fldChar w:fldCharType="end"/>
            </w:r>
          </w:hyperlink>
        </w:p>
        <w:p w14:paraId="6120FFC7" w14:textId="51C9A6ED" w:rsidR="00552B78" w:rsidRDefault="009B11E3">
          <w:pPr>
            <w:pStyle w:val="TOC1"/>
            <w:tabs>
              <w:tab w:val="right" w:leader="dot" w:pos="20921"/>
            </w:tabs>
            <w:rPr>
              <w:rFonts w:asciiTheme="minorHAnsi" w:eastAsiaTheme="minorEastAsia" w:hAnsiTheme="minorHAnsi" w:cstheme="minorBidi"/>
              <w:noProof/>
              <w:sz w:val="22"/>
              <w:szCs w:val="22"/>
              <w:lang w:eastAsia="en-AU"/>
            </w:rPr>
          </w:pPr>
          <w:hyperlink w:anchor="_Toc63251824" w:history="1">
            <w:r w:rsidR="00552B78" w:rsidRPr="002D1822">
              <w:rPr>
                <w:rStyle w:val="Hyperlink"/>
                <w:noProof/>
              </w:rPr>
              <w:t>Changes to excision procedure MBS services</w:t>
            </w:r>
            <w:r w:rsidR="00552B78">
              <w:rPr>
                <w:noProof/>
                <w:webHidden/>
              </w:rPr>
              <w:tab/>
            </w:r>
            <w:r w:rsidR="00552B78">
              <w:rPr>
                <w:noProof/>
                <w:webHidden/>
              </w:rPr>
              <w:fldChar w:fldCharType="begin"/>
            </w:r>
            <w:r w:rsidR="00552B78">
              <w:rPr>
                <w:noProof/>
                <w:webHidden/>
              </w:rPr>
              <w:instrText xml:space="preserve"> PAGEREF _Toc63251824 \h </w:instrText>
            </w:r>
            <w:r w:rsidR="00552B78">
              <w:rPr>
                <w:noProof/>
                <w:webHidden/>
              </w:rPr>
            </w:r>
            <w:r w:rsidR="00552B78">
              <w:rPr>
                <w:noProof/>
                <w:webHidden/>
              </w:rPr>
              <w:fldChar w:fldCharType="separate"/>
            </w:r>
            <w:r w:rsidR="00775755">
              <w:rPr>
                <w:noProof/>
                <w:webHidden/>
              </w:rPr>
              <w:t>47</w:t>
            </w:r>
            <w:r w:rsidR="00552B78">
              <w:rPr>
                <w:noProof/>
                <w:webHidden/>
              </w:rPr>
              <w:fldChar w:fldCharType="end"/>
            </w:r>
          </w:hyperlink>
        </w:p>
        <w:p w14:paraId="4A015FEA" w14:textId="1DD600CE" w:rsidR="00552B78" w:rsidRDefault="009B11E3">
          <w:pPr>
            <w:pStyle w:val="TOC1"/>
            <w:tabs>
              <w:tab w:val="right" w:leader="dot" w:pos="20921"/>
            </w:tabs>
            <w:rPr>
              <w:rFonts w:asciiTheme="minorHAnsi" w:eastAsiaTheme="minorEastAsia" w:hAnsiTheme="minorHAnsi" w:cstheme="minorBidi"/>
              <w:noProof/>
              <w:sz w:val="22"/>
              <w:szCs w:val="22"/>
              <w:lang w:eastAsia="en-AU"/>
            </w:rPr>
          </w:pPr>
          <w:hyperlink w:anchor="_Toc63251825" w:history="1">
            <w:r w:rsidR="00552B78" w:rsidRPr="002D1822">
              <w:rPr>
                <w:rStyle w:val="Hyperlink"/>
                <w:noProof/>
              </w:rPr>
              <w:t>Changes to bariatric procedure MBS services</w:t>
            </w:r>
            <w:r w:rsidR="00552B78">
              <w:rPr>
                <w:noProof/>
                <w:webHidden/>
              </w:rPr>
              <w:tab/>
            </w:r>
            <w:r w:rsidR="00552B78">
              <w:rPr>
                <w:noProof/>
                <w:webHidden/>
              </w:rPr>
              <w:fldChar w:fldCharType="begin"/>
            </w:r>
            <w:r w:rsidR="00552B78">
              <w:rPr>
                <w:noProof/>
                <w:webHidden/>
              </w:rPr>
              <w:instrText xml:space="preserve"> PAGEREF _Toc63251825 \h </w:instrText>
            </w:r>
            <w:r w:rsidR="00552B78">
              <w:rPr>
                <w:noProof/>
                <w:webHidden/>
              </w:rPr>
            </w:r>
            <w:r w:rsidR="00552B78">
              <w:rPr>
                <w:noProof/>
                <w:webHidden/>
              </w:rPr>
              <w:fldChar w:fldCharType="separate"/>
            </w:r>
            <w:r w:rsidR="00775755">
              <w:rPr>
                <w:noProof/>
                <w:webHidden/>
              </w:rPr>
              <w:t>48</w:t>
            </w:r>
            <w:r w:rsidR="00552B78">
              <w:rPr>
                <w:noProof/>
                <w:webHidden/>
              </w:rPr>
              <w:fldChar w:fldCharType="end"/>
            </w:r>
          </w:hyperlink>
        </w:p>
        <w:p w14:paraId="0E3CAE3A" w14:textId="57F1683D" w:rsidR="00FB65CD" w:rsidRPr="00017D74" w:rsidRDefault="00FB65CD">
          <w:r>
            <w:rPr>
              <w:b/>
              <w:bCs/>
              <w:noProof/>
            </w:rPr>
            <w:fldChar w:fldCharType="end"/>
          </w:r>
        </w:p>
      </w:sdtContent>
    </w:sdt>
    <w:p w14:paraId="32823908" w14:textId="77777777" w:rsidR="007F7FA3" w:rsidRDefault="007F7FA3" w:rsidP="004E3C8F">
      <w:pPr>
        <w:pStyle w:val="Heading1"/>
      </w:pPr>
      <w:bookmarkStart w:id="2" w:name="_Toc63251813"/>
    </w:p>
    <w:p w14:paraId="50EE2656" w14:textId="0BB7E127" w:rsidR="007F7FA3" w:rsidRPr="007F7FA3" w:rsidRDefault="007F7FA3" w:rsidP="007F7FA3">
      <w:pPr>
        <w:rPr>
          <w:rFonts w:asciiTheme="majorHAnsi" w:eastAsiaTheme="majorEastAsia" w:hAnsiTheme="majorHAnsi" w:cstheme="majorBidi"/>
          <w:color w:val="2E74B5" w:themeColor="accent1" w:themeShade="BF"/>
          <w:sz w:val="32"/>
          <w:szCs w:val="32"/>
        </w:rPr>
      </w:pPr>
      <w:r>
        <w:br w:type="page"/>
      </w:r>
    </w:p>
    <w:p w14:paraId="0DD69D8A" w14:textId="307FE5BB" w:rsidR="00F7354F" w:rsidRPr="002B42F8" w:rsidRDefault="002D0B75" w:rsidP="004E3C8F">
      <w:pPr>
        <w:pStyle w:val="Heading1"/>
      </w:pPr>
      <w:r>
        <w:lastRenderedPageBreak/>
        <w:t>C</w:t>
      </w:r>
      <w:r w:rsidRPr="00702D01">
        <w:t xml:space="preserve">hanges to </w:t>
      </w:r>
      <w:r>
        <w:t xml:space="preserve">laparoscopy and laparotomy procedure </w:t>
      </w:r>
      <w:r w:rsidRPr="00702D01">
        <w:t>MBS services</w:t>
      </w:r>
      <w:bookmarkEnd w:id="2"/>
    </w:p>
    <w:p w14:paraId="595056AD" w14:textId="77777777" w:rsidR="00F7354F" w:rsidRPr="00F7354F" w:rsidRDefault="00F7354F" w:rsidP="00F7354F">
      <w:pPr>
        <w:pStyle w:val="ListParagraph"/>
      </w:pPr>
    </w:p>
    <w:tbl>
      <w:tblPr>
        <w:tblW w:w="12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laparoscopy and laparotomy procedure MBS items"/>
        <w:tblDescription w:val="For each new or amended laparoscopy and laparotomy item this table  provides the existing item descriptor for the item in column 'current item descriptor' and the new item descriptor or amended item descriptor in column 'new item descriptor'. The text of the new and amended item descriptors for laparoscopy and laparotomy items are also provided within the 'Reference guide on changes to Laparoscopy and Laparotomy items'."/>
      </w:tblPr>
      <w:tblGrid>
        <w:gridCol w:w="1057"/>
        <w:gridCol w:w="1049"/>
        <w:gridCol w:w="1721"/>
        <w:gridCol w:w="4560"/>
        <w:gridCol w:w="4510"/>
      </w:tblGrid>
      <w:tr w:rsidR="00B07763" w:rsidRPr="004E0146" w14:paraId="237F3C51" w14:textId="77777777" w:rsidTr="00FB65CD">
        <w:trPr>
          <w:trHeight w:val="1244"/>
          <w:tblHeader/>
        </w:trPr>
        <w:tc>
          <w:tcPr>
            <w:tcW w:w="1057" w:type="dxa"/>
            <w:shd w:val="clear" w:color="000000" w:fill="FFF2CC"/>
            <w:vAlign w:val="bottom"/>
            <w:hideMark/>
          </w:tcPr>
          <w:p w14:paraId="48F4AF14"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 xml:space="preserve">MBS Taskforce </w:t>
            </w:r>
            <w:r w:rsidRPr="004E0146">
              <w:rPr>
                <w:rFonts w:ascii="Calibri" w:eastAsia="Times New Roman" w:hAnsi="Calibri" w:cs="Calibri"/>
                <w:color w:val="000000"/>
                <w:sz w:val="20"/>
                <w:szCs w:val="20"/>
                <w:lang w:eastAsia="en-AU"/>
              </w:rPr>
              <w:br/>
              <w:t>Rec #</w:t>
            </w:r>
          </w:p>
        </w:tc>
        <w:tc>
          <w:tcPr>
            <w:tcW w:w="1049" w:type="dxa"/>
            <w:shd w:val="clear" w:color="000000" w:fill="FFF2CC"/>
            <w:vAlign w:val="bottom"/>
            <w:hideMark/>
          </w:tcPr>
          <w:p w14:paraId="10D1B8B2"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 </w:t>
            </w:r>
          </w:p>
          <w:p w14:paraId="6DED5B18" w14:textId="58A751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change</w:t>
            </w:r>
          </w:p>
        </w:tc>
        <w:tc>
          <w:tcPr>
            <w:tcW w:w="1721" w:type="dxa"/>
            <w:shd w:val="clear" w:color="000000" w:fill="FFF2CC"/>
            <w:vAlign w:val="bottom"/>
            <w:hideMark/>
          </w:tcPr>
          <w:p w14:paraId="45CC96D6" w14:textId="6EAF754F" w:rsidR="00B07763" w:rsidRPr="004E0146" w:rsidRDefault="009408AD"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I</w:t>
            </w:r>
            <w:r w:rsidR="00B07763" w:rsidRPr="004E0146">
              <w:rPr>
                <w:rFonts w:ascii="Calibri" w:eastAsia="Times New Roman" w:hAnsi="Calibri" w:cs="Calibri"/>
                <w:color w:val="000000"/>
                <w:sz w:val="20"/>
                <w:szCs w:val="20"/>
                <w:lang w:eastAsia="en-AU"/>
              </w:rPr>
              <w:t>tem</w:t>
            </w:r>
          </w:p>
        </w:tc>
        <w:tc>
          <w:tcPr>
            <w:tcW w:w="4560" w:type="dxa"/>
            <w:shd w:val="clear" w:color="000000" w:fill="FFF2CC"/>
            <w:vAlign w:val="bottom"/>
            <w:hideMark/>
          </w:tcPr>
          <w:p w14:paraId="54C377F7"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current item descriptor</w:t>
            </w:r>
          </w:p>
        </w:tc>
        <w:tc>
          <w:tcPr>
            <w:tcW w:w="4510" w:type="dxa"/>
            <w:shd w:val="clear" w:color="000000" w:fill="FFF2CC"/>
            <w:vAlign w:val="bottom"/>
            <w:hideMark/>
          </w:tcPr>
          <w:p w14:paraId="69DE31F8" w14:textId="4B2768B4" w:rsidR="00210726" w:rsidRPr="00210726" w:rsidRDefault="001C7A05" w:rsidP="00210726">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br/>
            </w:r>
            <w:r>
              <w:rPr>
                <w:rFonts w:ascii="Calibri" w:eastAsia="Times New Roman" w:hAnsi="Calibri" w:cs="Calibri"/>
                <w:color w:val="000000"/>
                <w:sz w:val="20"/>
                <w:szCs w:val="20"/>
                <w:lang w:eastAsia="en-AU"/>
              </w:rPr>
              <w:br/>
              <w:t>new item descriptor</w:t>
            </w:r>
          </w:p>
        </w:tc>
      </w:tr>
      <w:tr w:rsidR="00B07763" w:rsidRPr="004E0146" w14:paraId="2F076EA5" w14:textId="77777777" w:rsidTr="00B07763">
        <w:trPr>
          <w:trHeight w:val="3034"/>
        </w:trPr>
        <w:tc>
          <w:tcPr>
            <w:tcW w:w="1057" w:type="dxa"/>
            <w:shd w:val="clear" w:color="auto" w:fill="auto"/>
            <w:hideMark/>
          </w:tcPr>
          <w:p w14:paraId="7BC24653"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w:t>
            </w:r>
          </w:p>
        </w:tc>
        <w:tc>
          <w:tcPr>
            <w:tcW w:w="1049" w:type="dxa"/>
            <w:shd w:val="clear" w:color="auto" w:fill="auto"/>
            <w:hideMark/>
          </w:tcPr>
          <w:p w14:paraId="6710DCB4"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new item</w:t>
            </w:r>
          </w:p>
        </w:tc>
        <w:tc>
          <w:tcPr>
            <w:tcW w:w="1721" w:type="dxa"/>
            <w:shd w:val="clear" w:color="auto" w:fill="auto"/>
            <w:hideMark/>
          </w:tcPr>
          <w:p w14:paraId="0CEFDDA7" w14:textId="1BD3ED78" w:rsidR="00B07763" w:rsidRPr="004E0146" w:rsidRDefault="00820AF7"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i/>
                <w:iCs/>
                <w:color w:val="000000"/>
                <w:sz w:val="20"/>
                <w:szCs w:val="20"/>
                <w:lang w:eastAsia="en-AU"/>
              </w:rPr>
              <w:t>30720</w:t>
            </w:r>
            <w:r w:rsidRPr="004E0146">
              <w:rPr>
                <w:rFonts w:ascii="Calibri" w:eastAsia="Times New Roman" w:hAnsi="Calibri" w:cs="Calibri"/>
                <w:color w:val="000000"/>
                <w:sz w:val="20"/>
                <w:szCs w:val="20"/>
                <w:lang w:eastAsia="en-AU"/>
              </w:rPr>
              <w:br/>
              <w:t>(combines services in items 30571, and 30572)</w:t>
            </w:r>
          </w:p>
        </w:tc>
        <w:tc>
          <w:tcPr>
            <w:tcW w:w="4560" w:type="dxa"/>
            <w:shd w:val="clear" w:color="auto" w:fill="auto"/>
            <w:hideMark/>
          </w:tcPr>
          <w:p w14:paraId="69171799"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n/a</w:t>
            </w:r>
          </w:p>
        </w:tc>
        <w:tc>
          <w:tcPr>
            <w:tcW w:w="4510" w:type="dxa"/>
            <w:shd w:val="clear" w:color="auto" w:fill="auto"/>
            <w:hideMark/>
          </w:tcPr>
          <w:p w14:paraId="535850D5" w14:textId="77777777" w:rsidR="00056EAA" w:rsidRPr="001F4759" w:rsidRDefault="00056EAA" w:rsidP="00056EAA">
            <w:pPr>
              <w:pStyle w:val="Tabletext"/>
              <w:rPr>
                <w:rFonts w:ascii="Calibri" w:hAnsi="Calibri" w:cs="Calibri"/>
              </w:rPr>
            </w:pPr>
            <w:r w:rsidRPr="001F4759">
              <w:rPr>
                <w:rFonts w:ascii="Calibri" w:hAnsi="Calibri" w:cs="Calibri"/>
              </w:rPr>
              <w:t>Appendicectomy, on a patient 10 years of age or over, whether performed by:</w:t>
            </w:r>
          </w:p>
          <w:p w14:paraId="7E21D943" w14:textId="77777777" w:rsidR="00056EAA" w:rsidRPr="001F4759" w:rsidRDefault="00056EAA" w:rsidP="00056EAA">
            <w:pPr>
              <w:pStyle w:val="Tablea"/>
              <w:rPr>
                <w:rFonts w:ascii="Calibri" w:hAnsi="Calibri" w:cs="Calibri"/>
              </w:rPr>
            </w:pPr>
            <w:r w:rsidRPr="001F4759">
              <w:rPr>
                <w:rFonts w:ascii="Calibri" w:hAnsi="Calibri" w:cs="Calibri"/>
              </w:rPr>
              <w:t>(a) laparoscopy or right iliac fossa open incision; or</w:t>
            </w:r>
          </w:p>
          <w:p w14:paraId="7398D007" w14:textId="77777777" w:rsidR="00056EAA" w:rsidRPr="001F4759" w:rsidRDefault="00056EAA" w:rsidP="00056EAA">
            <w:pPr>
              <w:pStyle w:val="Tablea"/>
              <w:rPr>
                <w:rFonts w:ascii="Calibri" w:hAnsi="Calibri" w:cs="Calibri"/>
              </w:rPr>
            </w:pPr>
            <w:r w:rsidRPr="001F4759">
              <w:rPr>
                <w:rFonts w:ascii="Calibri" w:hAnsi="Calibri" w:cs="Calibri"/>
              </w:rPr>
              <w:t>(b) conversion of a laparoscopy to an open right iliac fossa incision;</w:t>
            </w:r>
          </w:p>
          <w:p w14:paraId="21670A01" w14:textId="77777777" w:rsidR="00056EAA" w:rsidRPr="001F4759" w:rsidRDefault="00056EAA" w:rsidP="00056EAA">
            <w:pPr>
              <w:spacing w:after="24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other than a service to which item 30574 applies (H) (</w:t>
            </w:r>
            <w:proofErr w:type="spellStart"/>
            <w:r w:rsidRPr="001F4759">
              <w:rPr>
                <w:rFonts w:ascii="Calibri" w:eastAsia="Times New Roman" w:hAnsi="Calibri" w:cs="Calibri"/>
                <w:sz w:val="20"/>
                <w:szCs w:val="20"/>
                <w:lang w:eastAsia="en-AU"/>
              </w:rPr>
              <w:t>Anaes</w:t>
            </w:r>
            <w:proofErr w:type="spellEnd"/>
            <w:r w:rsidRPr="001F4759">
              <w:rPr>
                <w:rFonts w:ascii="Calibri" w:eastAsia="Times New Roman" w:hAnsi="Calibri" w:cs="Calibri"/>
                <w:sz w:val="20"/>
                <w:szCs w:val="20"/>
                <w:lang w:eastAsia="en-AU"/>
              </w:rPr>
              <w:t>.) (Assist.)</w:t>
            </w:r>
          </w:p>
          <w:p w14:paraId="44D62948" w14:textId="60B7395C" w:rsidR="00B07763" w:rsidRPr="001F4759" w:rsidRDefault="00B07763" w:rsidP="00056EAA">
            <w:pPr>
              <w:spacing w:after="24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Fee</w:t>
            </w:r>
            <w:r w:rsidR="00056EAA" w:rsidRPr="001F4759">
              <w:rPr>
                <w:rFonts w:ascii="Calibri" w:hAnsi="Calibri" w:cs="Calibri"/>
                <w:sz w:val="20"/>
                <w:szCs w:val="20"/>
              </w:rPr>
              <w:t xml:space="preserve">: </w:t>
            </w:r>
            <w:r w:rsidR="00056EAA" w:rsidRPr="001F4759">
              <w:rPr>
                <w:rFonts w:ascii="Calibri" w:eastAsia="Times New Roman" w:hAnsi="Calibri" w:cs="Calibri"/>
                <w:sz w:val="20"/>
                <w:szCs w:val="20"/>
                <w:lang w:eastAsia="en-AU"/>
              </w:rPr>
              <w:t>$463.50</w:t>
            </w:r>
            <w:r w:rsidRPr="001F4759">
              <w:rPr>
                <w:rFonts w:ascii="Calibri" w:eastAsia="Times New Roman" w:hAnsi="Calibri" w:cs="Calibri"/>
                <w:sz w:val="20"/>
                <w:szCs w:val="20"/>
                <w:lang w:eastAsia="en-AU"/>
              </w:rPr>
              <w:br/>
            </w:r>
            <w:r w:rsidRPr="001F4759">
              <w:rPr>
                <w:rFonts w:ascii="Calibri" w:eastAsia="Times New Roman" w:hAnsi="Calibri" w:cs="Calibri"/>
                <w:sz w:val="20"/>
                <w:szCs w:val="20"/>
                <w:lang w:eastAsia="en-AU"/>
              </w:rPr>
              <w:br/>
            </w:r>
            <w:r w:rsidR="007A161F" w:rsidRPr="001F4759">
              <w:rPr>
                <w:rFonts w:ascii="Calibri" w:eastAsia="Times New Roman" w:hAnsi="Calibri" w:cs="Calibri"/>
                <w:sz w:val="20"/>
                <w:szCs w:val="20"/>
                <w:lang w:eastAsia="en-AU"/>
              </w:rPr>
              <w:t xml:space="preserve"> PHI Classification</w:t>
            </w:r>
            <w:r w:rsidRPr="001F4759">
              <w:rPr>
                <w:rFonts w:ascii="Calibri" w:eastAsia="Times New Roman" w:hAnsi="Calibri" w:cs="Calibri"/>
                <w:sz w:val="20"/>
                <w:szCs w:val="20"/>
                <w:lang w:eastAsia="en-AU"/>
              </w:rPr>
              <w:t>: Type A - Surgical patient</w:t>
            </w:r>
            <w:r w:rsidRPr="001F4759">
              <w:rPr>
                <w:rFonts w:ascii="Calibri" w:eastAsia="Times New Roman" w:hAnsi="Calibri" w:cs="Calibri"/>
                <w:sz w:val="20"/>
                <w:szCs w:val="20"/>
                <w:lang w:eastAsia="en-AU"/>
              </w:rPr>
              <w:br/>
            </w:r>
            <w:r w:rsidR="0020695A" w:rsidRPr="001F4759">
              <w:rPr>
                <w:rFonts w:ascii="Calibri" w:eastAsia="Times New Roman" w:hAnsi="Calibri" w:cs="Calibri"/>
                <w:sz w:val="20"/>
                <w:szCs w:val="20"/>
                <w:lang w:eastAsia="en-AU"/>
              </w:rPr>
              <w:t xml:space="preserve"> Clinical Category</w:t>
            </w:r>
            <w:r w:rsidRPr="001F4759">
              <w:rPr>
                <w:rFonts w:ascii="Calibri" w:eastAsia="Times New Roman" w:hAnsi="Calibri" w:cs="Calibri"/>
                <w:sz w:val="20"/>
                <w:szCs w:val="20"/>
                <w:lang w:eastAsia="en-AU"/>
              </w:rPr>
              <w:t>: Hernia and appendix</w:t>
            </w:r>
          </w:p>
          <w:p w14:paraId="35F130CF" w14:textId="08190AE2" w:rsidR="001C7A05" w:rsidRPr="001F4759" w:rsidRDefault="001C7A05" w:rsidP="001C7A05">
            <w:pPr>
              <w:spacing w:after="240" w:line="240" w:lineRule="auto"/>
              <w:rPr>
                <w:rFonts w:ascii="Calibri" w:hAnsi="Calibri" w:cs="Calibri"/>
                <w:sz w:val="20"/>
                <w:szCs w:val="20"/>
              </w:rPr>
            </w:pPr>
          </w:p>
        </w:tc>
      </w:tr>
      <w:tr w:rsidR="00B07763" w:rsidRPr="004E0146" w14:paraId="01660D85" w14:textId="77777777" w:rsidTr="00B07763">
        <w:trPr>
          <w:trHeight w:val="2127"/>
        </w:trPr>
        <w:tc>
          <w:tcPr>
            <w:tcW w:w="1057" w:type="dxa"/>
            <w:shd w:val="clear" w:color="auto" w:fill="auto"/>
            <w:noWrap/>
            <w:hideMark/>
          </w:tcPr>
          <w:p w14:paraId="4B2C6F2E"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 </w:t>
            </w:r>
          </w:p>
        </w:tc>
        <w:tc>
          <w:tcPr>
            <w:tcW w:w="1049" w:type="dxa"/>
            <w:shd w:val="clear" w:color="auto" w:fill="auto"/>
            <w:hideMark/>
          </w:tcPr>
          <w:p w14:paraId="02B21D3E"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 xml:space="preserve">delete </w:t>
            </w:r>
          </w:p>
        </w:tc>
        <w:tc>
          <w:tcPr>
            <w:tcW w:w="1721" w:type="dxa"/>
            <w:shd w:val="clear" w:color="auto" w:fill="auto"/>
            <w:hideMark/>
          </w:tcPr>
          <w:p w14:paraId="06188BB9" w14:textId="18FA7438"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30571</w:t>
            </w:r>
            <w:r w:rsidR="00FB65CD">
              <w:rPr>
                <w:rFonts w:ascii="Calibri" w:eastAsia="Times New Roman" w:hAnsi="Calibri" w:cs="Calibri"/>
                <w:color w:val="000000"/>
                <w:sz w:val="20"/>
                <w:szCs w:val="20"/>
                <w:lang w:eastAsia="en-AU"/>
              </w:rPr>
              <w:t xml:space="preserve"> (item has been combined into new item 30720)</w:t>
            </w:r>
          </w:p>
        </w:tc>
        <w:tc>
          <w:tcPr>
            <w:tcW w:w="4560" w:type="dxa"/>
            <w:shd w:val="clear" w:color="auto" w:fill="auto"/>
            <w:hideMark/>
          </w:tcPr>
          <w:p w14:paraId="76D1A841" w14:textId="77777777" w:rsidR="00B07763" w:rsidRDefault="00B07763" w:rsidP="004E0146">
            <w:pPr>
              <w:spacing w:after="240" w:line="240" w:lineRule="auto"/>
              <w:rPr>
                <w:rFonts w:asciiTheme="minorHAnsi" w:hAnsiTheme="minorHAnsi" w:cstheme="minorHAnsi"/>
                <w:sz w:val="20"/>
                <w:szCs w:val="20"/>
              </w:rPr>
            </w:pPr>
            <w:r w:rsidRPr="0012361C">
              <w:rPr>
                <w:rFonts w:asciiTheme="minorHAnsi" w:hAnsiTheme="minorHAnsi" w:cstheme="minorHAnsi"/>
                <w:sz w:val="20"/>
                <w:szCs w:val="20"/>
              </w:rPr>
              <w:t xml:space="preserve">Appendicectomy, </w:t>
            </w:r>
            <w:r w:rsidRPr="0012361C">
              <w:rPr>
                <w:rFonts w:asciiTheme="minorHAnsi" w:eastAsia="Calibri" w:hAnsiTheme="minorHAnsi" w:cstheme="minorHAnsi"/>
                <w:sz w:val="20"/>
                <w:szCs w:val="20"/>
              </w:rPr>
              <w:t xml:space="preserve">on a person 10 years of age or over, </w:t>
            </w:r>
            <w:r w:rsidRPr="0012361C">
              <w:rPr>
                <w:rFonts w:asciiTheme="minorHAnsi" w:hAnsiTheme="minorHAnsi" w:cstheme="minorHAnsi"/>
                <w:sz w:val="20"/>
                <w:szCs w:val="20"/>
              </w:rPr>
              <w:t>other than a service to which item 30574 applies (H) (</w:t>
            </w:r>
            <w:proofErr w:type="spellStart"/>
            <w:r w:rsidRPr="0012361C">
              <w:rPr>
                <w:rFonts w:asciiTheme="minorHAnsi" w:hAnsiTheme="minorHAnsi" w:cstheme="minorHAnsi"/>
                <w:sz w:val="20"/>
                <w:szCs w:val="20"/>
              </w:rPr>
              <w:t>Anaes</w:t>
            </w:r>
            <w:proofErr w:type="spellEnd"/>
            <w:r w:rsidRPr="0012361C">
              <w:rPr>
                <w:rFonts w:asciiTheme="minorHAnsi" w:hAnsiTheme="minorHAnsi" w:cstheme="minorHAnsi"/>
                <w:sz w:val="20"/>
                <w:szCs w:val="20"/>
              </w:rPr>
              <w:t>.) (Assist.)</w:t>
            </w:r>
          </w:p>
          <w:p w14:paraId="76B4F486" w14:textId="1F7769D1" w:rsidR="00B07763" w:rsidRPr="0012361C" w:rsidRDefault="00B07763" w:rsidP="004E0146">
            <w:pPr>
              <w:spacing w:after="240" w:line="240" w:lineRule="auto"/>
              <w:rPr>
                <w:rFonts w:asciiTheme="minorHAnsi" w:hAnsiTheme="minorHAnsi" w:cstheme="minorHAnsi"/>
                <w:sz w:val="20"/>
                <w:szCs w:val="20"/>
              </w:rPr>
            </w:pPr>
            <w:r w:rsidRPr="0012361C">
              <w:rPr>
                <w:rFonts w:asciiTheme="minorHAnsi" w:eastAsia="Times New Roman" w:hAnsiTheme="minorHAnsi" w:cstheme="minorHAnsi"/>
                <w:color w:val="000000"/>
                <w:sz w:val="20"/>
                <w:szCs w:val="20"/>
                <w:lang w:eastAsia="en-AU"/>
              </w:rPr>
              <w:br/>
              <w:t>Fee: $</w:t>
            </w:r>
            <w:r w:rsidRPr="0012361C">
              <w:rPr>
                <w:rFonts w:asciiTheme="minorHAnsi" w:hAnsiTheme="minorHAnsi" w:cstheme="minorHAnsi"/>
                <w:sz w:val="20"/>
                <w:szCs w:val="20"/>
              </w:rPr>
              <w:t>459.35</w:t>
            </w:r>
            <w:r w:rsidRPr="0012361C">
              <w:rPr>
                <w:rFonts w:asciiTheme="minorHAnsi" w:eastAsia="Times New Roman" w:hAnsiTheme="minorHAnsi" w:cstheme="minorHAnsi"/>
                <w:color w:val="000000"/>
                <w:sz w:val="20"/>
                <w:szCs w:val="20"/>
                <w:lang w:eastAsia="en-AU"/>
              </w:rPr>
              <w:br/>
            </w:r>
            <w:r w:rsidRPr="0012361C">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12361C">
              <w:rPr>
                <w:rFonts w:asciiTheme="minorHAnsi" w:eastAsia="Times New Roman" w:hAnsiTheme="minorHAnsi" w:cstheme="minorHAnsi"/>
                <w:color w:val="000000"/>
                <w:sz w:val="20"/>
                <w:szCs w:val="20"/>
                <w:lang w:eastAsia="en-AU"/>
              </w:rPr>
              <w:t>: Type A - Surgical patient</w:t>
            </w:r>
            <w:r w:rsidRPr="0012361C">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12361C">
              <w:rPr>
                <w:rFonts w:asciiTheme="minorHAnsi" w:eastAsia="Times New Roman" w:hAnsiTheme="minorHAnsi" w:cstheme="minorHAnsi"/>
                <w:color w:val="000000"/>
                <w:sz w:val="20"/>
                <w:szCs w:val="20"/>
                <w:lang w:eastAsia="en-AU"/>
              </w:rPr>
              <w:t>: Hernia and appendix</w:t>
            </w:r>
          </w:p>
        </w:tc>
        <w:tc>
          <w:tcPr>
            <w:tcW w:w="4510" w:type="dxa"/>
            <w:shd w:val="clear" w:color="auto" w:fill="auto"/>
            <w:hideMark/>
          </w:tcPr>
          <w:p w14:paraId="1715B1FB" w14:textId="77777777" w:rsidR="00B07763" w:rsidRPr="001F4759" w:rsidRDefault="00B07763" w:rsidP="004E0146">
            <w:pPr>
              <w:spacing w:after="24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n/a</w:t>
            </w:r>
          </w:p>
        </w:tc>
      </w:tr>
      <w:tr w:rsidR="00B07763" w:rsidRPr="004E0146" w14:paraId="3C3C828C" w14:textId="77777777" w:rsidTr="00B07763">
        <w:trPr>
          <w:trHeight w:val="1918"/>
        </w:trPr>
        <w:tc>
          <w:tcPr>
            <w:tcW w:w="1057" w:type="dxa"/>
            <w:shd w:val="clear" w:color="auto" w:fill="auto"/>
            <w:noWrap/>
            <w:hideMark/>
          </w:tcPr>
          <w:p w14:paraId="43215E77"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 </w:t>
            </w:r>
          </w:p>
        </w:tc>
        <w:tc>
          <w:tcPr>
            <w:tcW w:w="1049" w:type="dxa"/>
            <w:shd w:val="clear" w:color="auto" w:fill="auto"/>
            <w:noWrap/>
            <w:hideMark/>
          </w:tcPr>
          <w:p w14:paraId="7231C914" w14:textId="7C5CB79D"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Delete</w:t>
            </w:r>
          </w:p>
        </w:tc>
        <w:tc>
          <w:tcPr>
            <w:tcW w:w="1721" w:type="dxa"/>
            <w:shd w:val="clear" w:color="auto" w:fill="auto"/>
            <w:noWrap/>
            <w:hideMark/>
          </w:tcPr>
          <w:p w14:paraId="7AFC055D" w14:textId="5F7413F0"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30572</w:t>
            </w:r>
            <w:r w:rsidR="00FB65CD">
              <w:rPr>
                <w:rFonts w:ascii="Calibri" w:eastAsia="Times New Roman" w:hAnsi="Calibri" w:cs="Calibri"/>
                <w:color w:val="000000"/>
                <w:sz w:val="20"/>
                <w:szCs w:val="20"/>
                <w:lang w:eastAsia="en-AU"/>
              </w:rPr>
              <w:t xml:space="preserve"> (item has been combined into new item 30720)</w:t>
            </w:r>
          </w:p>
        </w:tc>
        <w:tc>
          <w:tcPr>
            <w:tcW w:w="4560" w:type="dxa"/>
            <w:shd w:val="clear" w:color="auto" w:fill="auto"/>
            <w:hideMark/>
          </w:tcPr>
          <w:p w14:paraId="17CA1780" w14:textId="77777777" w:rsidR="00B07763" w:rsidRPr="0012361C" w:rsidRDefault="00B07763" w:rsidP="004E0146">
            <w:pPr>
              <w:spacing w:after="0" w:line="240" w:lineRule="auto"/>
              <w:rPr>
                <w:rFonts w:asciiTheme="minorHAnsi" w:hAnsiTheme="minorHAnsi" w:cstheme="minorHAnsi"/>
                <w:sz w:val="20"/>
                <w:szCs w:val="20"/>
              </w:rPr>
            </w:pPr>
            <w:r w:rsidRPr="0012361C">
              <w:rPr>
                <w:rFonts w:asciiTheme="minorHAnsi" w:hAnsiTheme="minorHAnsi" w:cstheme="minorHAnsi"/>
                <w:sz w:val="20"/>
                <w:szCs w:val="20"/>
              </w:rPr>
              <w:t xml:space="preserve">Laparoscopic appendicectomy, </w:t>
            </w:r>
            <w:r w:rsidRPr="0012361C">
              <w:rPr>
                <w:rFonts w:asciiTheme="minorHAnsi" w:eastAsia="Calibri" w:hAnsiTheme="minorHAnsi" w:cstheme="minorHAnsi"/>
                <w:sz w:val="20"/>
                <w:szCs w:val="20"/>
              </w:rPr>
              <w:t>on a person 10 years of age or over</w:t>
            </w:r>
            <w:r w:rsidRPr="0012361C">
              <w:rPr>
                <w:rFonts w:asciiTheme="minorHAnsi" w:hAnsiTheme="minorHAnsi" w:cstheme="minorHAnsi"/>
                <w:sz w:val="20"/>
                <w:szCs w:val="20"/>
              </w:rPr>
              <w:t xml:space="preserve"> (H) (</w:t>
            </w:r>
            <w:proofErr w:type="spellStart"/>
            <w:r w:rsidRPr="0012361C">
              <w:rPr>
                <w:rFonts w:asciiTheme="minorHAnsi" w:hAnsiTheme="minorHAnsi" w:cstheme="minorHAnsi"/>
                <w:sz w:val="20"/>
                <w:szCs w:val="20"/>
              </w:rPr>
              <w:t>Anaes</w:t>
            </w:r>
            <w:proofErr w:type="spellEnd"/>
            <w:r w:rsidRPr="0012361C">
              <w:rPr>
                <w:rFonts w:asciiTheme="minorHAnsi" w:hAnsiTheme="minorHAnsi" w:cstheme="minorHAnsi"/>
                <w:sz w:val="20"/>
                <w:szCs w:val="20"/>
              </w:rPr>
              <w:t>.) (Assist.)</w:t>
            </w:r>
          </w:p>
          <w:p w14:paraId="131AC69E" w14:textId="57DA707E" w:rsidR="00B07763" w:rsidRPr="0012361C" w:rsidRDefault="00B07763" w:rsidP="004E0146">
            <w:pPr>
              <w:spacing w:after="0" w:line="240" w:lineRule="auto"/>
              <w:rPr>
                <w:rFonts w:asciiTheme="minorHAnsi" w:eastAsia="Times New Roman" w:hAnsiTheme="minorHAnsi" w:cstheme="minorHAnsi"/>
                <w:color w:val="000000"/>
                <w:sz w:val="20"/>
                <w:szCs w:val="20"/>
                <w:lang w:eastAsia="en-AU"/>
              </w:rPr>
            </w:pPr>
            <w:r w:rsidRPr="0012361C">
              <w:rPr>
                <w:rFonts w:asciiTheme="minorHAnsi" w:eastAsia="Times New Roman" w:hAnsiTheme="minorHAnsi" w:cstheme="minorHAnsi"/>
                <w:color w:val="000000"/>
                <w:sz w:val="20"/>
                <w:szCs w:val="20"/>
                <w:lang w:eastAsia="en-AU"/>
              </w:rPr>
              <w:br/>
              <w:t>Fee: $</w:t>
            </w:r>
            <w:r w:rsidRPr="0012361C">
              <w:rPr>
                <w:rFonts w:asciiTheme="minorHAnsi" w:hAnsiTheme="minorHAnsi" w:cstheme="minorHAnsi"/>
                <w:sz w:val="20"/>
                <w:szCs w:val="20"/>
              </w:rPr>
              <w:t>459.35</w:t>
            </w:r>
            <w:r w:rsidRPr="0012361C">
              <w:rPr>
                <w:rFonts w:asciiTheme="minorHAnsi" w:eastAsia="Times New Roman" w:hAnsiTheme="minorHAnsi" w:cstheme="minorHAnsi"/>
                <w:color w:val="000000"/>
                <w:sz w:val="20"/>
                <w:szCs w:val="20"/>
                <w:lang w:eastAsia="en-AU"/>
              </w:rPr>
              <w:br/>
            </w:r>
            <w:r w:rsidRPr="0012361C">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12361C">
              <w:rPr>
                <w:rFonts w:asciiTheme="minorHAnsi" w:eastAsia="Times New Roman" w:hAnsiTheme="minorHAnsi" w:cstheme="minorHAnsi"/>
                <w:color w:val="000000"/>
                <w:sz w:val="20"/>
                <w:szCs w:val="20"/>
                <w:lang w:eastAsia="en-AU"/>
              </w:rPr>
              <w:t>: Type A - Surgical patient</w:t>
            </w:r>
            <w:r w:rsidRPr="0012361C">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12361C">
              <w:rPr>
                <w:rFonts w:asciiTheme="minorHAnsi" w:eastAsia="Times New Roman" w:hAnsiTheme="minorHAnsi" w:cstheme="minorHAnsi"/>
                <w:color w:val="000000"/>
                <w:sz w:val="20"/>
                <w:szCs w:val="20"/>
                <w:lang w:eastAsia="en-AU"/>
              </w:rPr>
              <w:t>: Hernia and appendix</w:t>
            </w:r>
          </w:p>
          <w:p w14:paraId="3166BFCA" w14:textId="11C6CFB3" w:rsidR="00B07763" w:rsidRPr="0012361C" w:rsidRDefault="00B07763" w:rsidP="004E0146">
            <w:pPr>
              <w:spacing w:after="0" w:line="240" w:lineRule="auto"/>
              <w:rPr>
                <w:rFonts w:asciiTheme="minorHAnsi" w:eastAsia="Times New Roman" w:hAnsiTheme="minorHAnsi" w:cstheme="minorHAnsi"/>
                <w:color w:val="000000"/>
                <w:sz w:val="20"/>
                <w:szCs w:val="20"/>
                <w:lang w:eastAsia="en-AU"/>
              </w:rPr>
            </w:pPr>
          </w:p>
        </w:tc>
        <w:tc>
          <w:tcPr>
            <w:tcW w:w="4510" w:type="dxa"/>
            <w:shd w:val="clear" w:color="auto" w:fill="auto"/>
            <w:hideMark/>
          </w:tcPr>
          <w:p w14:paraId="4DD87DBA" w14:textId="77777777" w:rsidR="00B07763" w:rsidRPr="001F4759" w:rsidRDefault="00B07763" w:rsidP="004E0146">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n/a</w:t>
            </w:r>
          </w:p>
        </w:tc>
      </w:tr>
      <w:tr w:rsidR="00B07763" w:rsidRPr="004E0146" w14:paraId="5B7D0E02" w14:textId="77777777" w:rsidTr="00B07763">
        <w:trPr>
          <w:trHeight w:val="3915"/>
        </w:trPr>
        <w:tc>
          <w:tcPr>
            <w:tcW w:w="1057" w:type="dxa"/>
            <w:shd w:val="clear" w:color="auto" w:fill="auto"/>
            <w:noWrap/>
            <w:hideMark/>
          </w:tcPr>
          <w:p w14:paraId="78691417"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4</w:t>
            </w:r>
          </w:p>
        </w:tc>
        <w:tc>
          <w:tcPr>
            <w:tcW w:w="1049" w:type="dxa"/>
            <w:shd w:val="clear" w:color="auto" w:fill="auto"/>
            <w:hideMark/>
          </w:tcPr>
          <w:p w14:paraId="7234B163"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new item</w:t>
            </w:r>
          </w:p>
        </w:tc>
        <w:tc>
          <w:tcPr>
            <w:tcW w:w="1721" w:type="dxa"/>
            <w:shd w:val="clear" w:color="auto" w:fill="auto"/>
            <w:hideMark/>
          </w:tcPr>
          <w:p w14:paraId="6A8606B1"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i/>
                <w:iCs/>
                <w:color w:val="000000"/>
                <w:sz w:val="20"/>
                <w:szCs w:val="20"/>
                <w:lang w:eastAsia="en-AU"/>
              </w:rPr>
              <w:t>30721</w:t>
            </w:r>
            <w:r w:rsidRPr="004E0146">
              <w:rPr>
                <w:rFonts w:ascii="Calibri" w:eastAsia="Times New Roman" w:hAnsi="Calibri" w:cs="Calibri"/>
                <w:color w:val="000000"/>
                <w:sz w:val="20"/>
                <w:szCs w:val="20"/>
                <w:lang w:eastAsia="en-AU"/>
              </w:rPr>
              <w:br w:type="page"/>
              <w:t xml:space="preserve">(combines services in items 30373, 30391  and 31450 ) </w:t>
            </w:r>
          </w:p>
        </w:tc>
        <w:tc>
          <w:tcPr>
            <w:tcW w:w="4560" w:type="dxa"/>
            <w:shd w:val="clear" w:color="auto" w:fill="auto"/>
            <w:hideMark/>
          </w:tcPr>
          <w:p w14:paraId="32BBAB83"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n/a</w:t>
            </w:r>
          </w:p>
        </w:tc>
        <w:tc>
          <w:tcPr>
            <w:tcW w:w="4510" w:type="dxa"/>
            <w:shd w:val="clear" w:color="auto" w:fill="auto"/>
            <w:hideMark/>
          </w:tcPr>
          <w:p w14:paraId="3FB5E048" w14:textId="11858F28" w:rsidR="00B07763" w:rsidRPr="001F4759" w:rsidRDefault="00056EAA" w:rsidP="004E0146">
            <w:pPr>
              <w:spacing w:after="0" w:line="240" w:lineRule="auto"/>
              <w:rPr>
                <w:rFonts w:ascii="Calibri" w:hAnsi="Calibri" w:cs="Calibri"/>
                <w:sz w:val="20"/>
                <w:szCs w:val="20"/>
              </w:rPr>
            </w:pPr>
            <w:r w:rsidRPr="001F4759">
              <w:rPr>
                <w:rFonts w:ascii="Calibri" w:hAnsi="Calibri" w:cs="Calibri"/>
                <w:sz w:val="20"/>
                <w:szCs w:val="20"/>
              </w:rPr>
              <w:t>Laparotomy or laparoscopy, or laparoscopy converted to laparotomy, with or without associated biopsies, including the division of adhesions (if performed, but only if the time taken to divide adhesions is 45 minutes or less), if no other intra</w:t>
            </w:r>
            <w:r w:rsidRPr="001F4759">
              <w:rPr>
                <w:rFonts w:ascii="Calibri" w:hAnsi="Calibri" w:cs="Calibri"/>
                <w:sz w:val="20"/>
                <w:szCs w:val="20"/>
              </w:rPr>
              <w:noBreakHyphen/>
              <w:t>abdominal procedure is performed (H) (</w:t>
            </w:r>
            <w:proofErr w:type="spellStart"/>
            <w:r w:rsidRPr="001F4759">
              <w:rPr>
                <w:rFonts w:ascii="Calibri" w:hAnsi="Calibri" w:cs="Calibri"/>
                <w:sz w:val="20"/>
                <w:szCs w:val="20"/>
              </w:rPr>
              <w:t>Anaes</w:t>
            </w:r>
            <w:proofErr w:type="spellEnd"/>
            <w:r w:rsidRPr="001F4759">
              <w:rPr>
                <w:rFonts w:ascii="Calibri" w:hAnsi="Calibri" w:cs="Calibri"/>
                <w:sz w:val="20"/>
                <w:szCs w:val="20"/>
              </w:rPr>
              <w:t>.) (Assist.)</w:t>
            </w:r>
          </w:p>
          <w:p w14:paraId="3F69F1CA" w14:textId="77777777" w:rsidR="00B07763" w:rsidRPr="001F4759" w:rsidRDefault="00B07763" w:rsidP="004E0146">
            <w:pPr>
              <w:spacing w:after="0" w:line="240" w:lineRule="auto"/>
              <w:rPr>
                <w:rFonts w:ascii="Calibri" w:hAnsi="Calibri" w:cs="Calibri"/>
                <w:sz w:val="20"/>
                <w:szCs w:val="20"/>
              </w:rPr>
            </w:pPr>
          </w:p>
          <w:p w14:paraId="5E6D9EBC" w14:textId="2799ED91" w:rsidR="00B07763" w:rsidRPr="001F4759" w:rsidRDefault="00B07763" w:rsidP="004E0146">
            <w:pPr>
              <w:spacing w:after="0" w:line="240" w:lineRule="auto"/>
              <w:rPr>
                <w:rFonts w:ascii="Calibri" w:hAnsi="Calibri" w:cs="Calibri"/>
                <w:sz w:val="20"/>
                <w:szCs w:val="20"/>
              </w:rPr>
            </w:pPr>
            <w:r w:rsidRPr="001F4759">
              <w:rPr>
                <w:rFonts w:ascii="Calibri" w:hAnsi="Calibri" w:cs="Calibri"/>
                <w:sz w:val="20"/>
                <w:szCs w:val="20"/>
              </w:rPr>
              <w:br w:type="page"/>
            </w:r>
            <w:r w:rsidRPr="001F4759">
              <w:rPr>
                <w:rFonts w:ascii="Calibri" w:hAnsi="Calibri" w:cs="Calibri"/>
                <w:sz w:val="20"/>
                <w:szCs w:val="20"/>
              </w:rPr>
              <w:br w:type="page"/>
            </w:r>
            <w:r w:rsidR="00056EAA" w:rsidRPr="001F4759">
              <w:rPr>
                <w:rFonts w:ascii="Calibri" w:hAnsi="Calibri" w:cs="Calibri"/>
                <w:sz w:val="20"/>
                <w:szCs w:val="20"/>
              </w:rPr>
              <w:t>Fee:  $502.85</w:t>
            </w:r>
          </w:p>
          <w:p w14:paraId="2E6F6FA9" w14:textId="77777777" w:rsidR="00B07763" w:rsidRPr="001F4759" w:rsidRDefault="00B07763" w:rsidP="004E0146">
            <w:pPr>
              <w:spacing w:after="0" w:line="240" w:lineRule="auto"/>
              <w:rPr>
                <w:rFonts w:ascii="Calibri" w:hAnsi="Calibri" w:cs="Calibri"/>
                <w:sz w:val="20"/>
                <w:szCs w:val="20"/>
              </w:rPr>
            </w:pPr>
          </w:p>
          <w:p w14:paraId="041B6650" w14:textId="702073AF" w:rsidR="00B07763" w:rsidRPr="001F4759" w:rsidRDefault="00B07763" w:rsidP="004E0146">
            <w:pPr>
              <w:spacing w:after="0" w:line="240" w:lineRule="auto"/>
              <w:rPr>
                <w:rFonts w:ascii="Calibri" w:hAnsi="Calibri" w:cs="Calibri"/>
                <w:sz w:val="20"/>
                <w:szCs w:val="20"/>
              </w:rPr>
            </w:pPr>
            <w:r w:rsidRPr="001F4759">
              <w:rPr>
                <w:rFonts w:ascii="Calibri" w:hAnsi="Calibri" w:cs="Calibri"/>
                <w:sz w:val="20"/>
                <w:szCs w:val="20"/>
              </w:rPr>
              <w:br w:type="page"/>
            </w:r>
            <w:r w:rsidRPr="001F4759">
              <w:rPr>
                <w:rFonts w:ascii="Calibri" w:hAnsi="Calibri" w:cs="Calibri"/>
                <w:sz w:val="20"/>
                <w:szCs w:val="20"/>
              </w:rPr>
              <w:br w:type="page"/>
            </w:r>
            <w:r w:rsidR="007A161F" w:rsidRPr="001F4759">
              <w:rPr>
                <w:rFonts w:ascii="Calibri" w:hAnsi="Calibri" w:cs="Calibri"/>
                <w:sz w:val="20"/>
                <w:szCs w:val="20"/>
              </w:rPr>
              <w:t xml:space="preserve"> PHI Classification</w:t>
            </w:r>
            <w:r w:rsidRPr="001F4759">
              <w:rPr>
                <w:rFonts w:ascii="Calibri" w:hAnsi="Calibri" w:cs="Calibri"/>
                <w:sz w:val="20"/>
                <w:szCs w:val="20"/>
              </w:rPr>
              <w:t>: Type A - Surgical patient</w:t>
            </w:r>
          </w:p>
          <w:p w14:paraId="2A30BC38" w14:textId="2802E4AE" w:rsidR="00B07763" w:rsidRPr="001F4759" w:rsidRDefault="00B07763" w:rsidP="004E0146">
            <w:pPr>
              <w:spacing w:after="0" w:line="240" w:lineRule="auto"/>
              <w:rPr>
                <w:rFonts w:ascii="Calibri" w:eastAsia="Times New Roman" w:hAnsi="Calibri" w:cs="Calibri"/>
                <w:sz w:val="20"/>
                <w:szCs w:val="20"/>
                <w:lang w:eastAsia="en-AU"/>
              </w:rPr>
            </w:pPr>
            <w:r w:rsidRPr="001F4759">
              <w:rPr>
                <w:rFonts w:ascii="Calibri" w:hAnsi="Calibri" w:cs="Calibri"/>
                <w:sz w:val="20"/>
                <w:szCs w:val="20"/>
              </w:rPr>
              <w:br w:type="page"/>
            </w:r>
            <w:r w:rsidR="0020695A" w:rsidRPr="001F4759">
              <w:rPr>
                <w:rFonts w:ascii="Calibri" w:hAnsi="Calibri" w:cs="Calibri"/>
                <w:sz w:val="20"/>
                <w:szCs w:val="20"/>
              </w:rPr>
              <w:t xml:space="preserve"> Clinical Category</w:t>
            </w:r>
            <w:r w:rsidRPr="001F4759">
              <w:rPr>
                <w:rFonts w:ascii="Calibri" w:hAnsi="Calibri" w:cs="Calibri"/>
                <w:sz w:val="20"/>
                <w:szCs w:val="20"/>
              </w:rPr>
              <w:t>: Digestive system</w:t>
            </w:r>
            <w:r w:rsidRPr="001F4759">
              <w:rPr>
                <w:rFonts w:ascii="Calibri" w:hAnsi="Calibri" w:cs="Calibri"/>
                <w:sz w:val="20"/>
                <w:szCs w:val="20"/>
              </w:rPr>
              <w:br w:type="page"/>
            </w:r>
            <w:r w:rsidRPr="001F4759">
              <w:rPr>
                <w:rFonts w:ascii="Calibri" w:hAnsi="Calibri" w:cs="Calibri"/>
                <w:sz w:val="20"/>
                <w:szCs w:val="20"/>
              </w:rPr>
              <w:br w:type="page"/>
            </w:r>
            <w:r w:rsidRPr="001F4759">
              <w:rPr>
                <w:rFonts w:ascii="Calibri" w:hAnsi="Calibri" w:cs="Calibri"/>
                <w:sz w:val="20"/>
                <w:szCs w:val="20"/>
              </w:rPr>
              <w:br w:type="page"/>
            </w:r>
            <w:r w:rsidRPr="001F4759">
              <w:rPr>
                <w:rFonts w:ascii="Calibri" w:hAnsi="Calibri" w:cs="Calibri"/>
                <w:sz w:val="20"/>
                <w:szCs w:val="20"/>
              </w:rPr>
              <w:br w:type="page"/>
            </w:r>
          </w:p>
        </w:tc>
      </w:tr>
      <w:tr w:rsidR="00B07763" w:rsidRPr="004E0146" w14:paraId="3591E6C1" w14:textId="77777777" w:rsidTr="00B07763">
        <w:trPr>
          <w:trHeight w:val="2400"/>
        </w:trPr>
        <w:tc>
          <w:tcPr>
            <w:tcW w:w="1057" w:type="dxa"/>
            <w:shd w:val="clear" w:color="auto" w:fill="auto"/>
            <w:noWrap/>
            <w:hideMark/>
          </w:tcPr>
          <w:p w14:paraId="678F4EFF"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lastRenderedPageBreak/>
              <w:t> </w:t>
            </w:r>
          </w:p>
        </w:tc>
        <w:tc>
          <w:tcPr>
            <w:tcW w:w="1049" w:type="dxa"/>
            <w:shd w:val="clear" w:color="auto" w:fill="auto"/>
            <w:hideMark/>
          </w:tcPr>
          <w:p w14:paraId="7FD67888"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 xml:space="preserve">delete </w:t>
            </w:r>
          </w:p>
        </w:tc>
        <w:tc>
          <w:tcPr>
            <w:tcW w:w="1721" w:type="dxa"/>
            <w:shd w:val="clear" w:color="000000" w:fill="FFFFFF"/>
            <w:noWrap/>
            <w:hideMark/>
          </w:tcPr>
          <w:p w14:paraId="61DAE8D3" w14:textId="7E3CFCC4"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30373</w:t>
            </w:r>
            <w:r w:rsidR="002D0B75">
              <w:rPr>
                <w:rFonts w:ascii="Calibri" w:eastAsia="Times New Roman" w:hAnsi="Calibri" w:cs="Calibri"/>
                <w:color w:val="000000"/>
                <w:sz w:val="20"/>
                <w:szCs w:val="20"/>
                <w:lang w:eastAsia="en-AU"/>
              </w:rPr>
              <w:t xml:space="preserve"> (item has been combined into new item 30721)</w:t>
            </w:r>
          </w:p>
        </w:tc>
        <w:tc>
          <w:tcPr>
            <w:tcW w:w="4560" w:type="dxa"/>
            <w:shd w:val="clear" w:color="auto" w:fill="auto"/>
            <w:hideMark/>
          </w:tcPr>
          <w:p w14:paraId="2622C464" w14:textId="512E8DBE" w:rsidR="00B07763" w:rsidRPr="00397A66" w:rsidRDefault="00B07763" w:rsidP="0020695A">
            <w:pPr>
              <w:spacing w:after="240" w:line="240" w:lineRule="auto"/>
              <w:rPr>
                <w:rFonts w:asciiTheme="minorHAnsi" w:eastAsia="Times New Roman" w:hAnsiTheme="minorHAnsi" w:cstheme="minorHAnsi"/>
                <w:color w:val="000000"/>
                <w:sz w:val="20"/>
                <w:szCs w:val="20"/>
                <w:lang w:eastAsia="en-AU"/>
              </w:rPr>
            </w:pPr>
            <w:r w:rsidRPr="00397A66">
              <w:rPr>
                <w:rFonts w:asciiTheme="minorHAnsi" w:hAnsiTheme="minorHAnsi" w:cstheme="minorHAnsi"/>
                <w:sz w:val="20"/>
                <w:szCs w:val="20"/>
              </w:rPr>
              <w:t>Laparotomy (exploratory), including associated biopsies, if no other intra</w:t>
            </w:r>
            <w:r w:rsidRPr="00397A66">
              <w:rPr>
                <w:rFonts w:asciiTheme="minorHAnsi" w:hAnsiTheme="minorHAnsi" w:cstheme="minorHAnsi"/>
                <w:sz w:val="20"/>
                <w:szCs w:val="20"/>
              </w:rPr>
              <w:noBreakHyphen/>
              <w:t>abdominal procedure is performed (H) (</w:t>
            </w:r>
            <w:proofErr w:type="spellStart"/>
            <w:r w:rsidRPr="00397A66">
              <w:rPr>
                <w:rFonts w:asciiTheme="minorHAnsi" w:hAnsiTheme="minorHAnsi" w:cstheme="minorHAnsi"/>
                <w:sz w:val="20"/>
                <w:szCs w:val="20"/>
              </w:rPr>
              <w:t>Anaes</w:t>
            </w:r>
            <w:proofErr w:type="spellEnd"/>
            <w:r w:rsidRPr="00397A66">
              <w:rPr>
                <w:rFonts w:asciiTheme="minorHAnsi" w:hAnsiTheme="minorHAnsi" w:cstheme="minorHAnsi"/>
                <w:sz w:val="20"/>
                <w:szCs w:val="20"/>
              </w:rPr>
              <w:t>.) (Assist.)</w:t>
            </w:r>
            <w:r w:rsidRPr="00397A66">
              <w:rPr>
                <w:rFonts w:asciiTheme="minorHAnsi" w:eastAsia="Times New Roman" w:hAnsiTheme="minorHAnsi" w:cstheme="minorHAnsi"/>
                <w:color w:val="000000"/>
                <w:sz w:val="20"/>
                <w:szCs w:val="20"/>
                <w:lang w:eastAsia="en-AU"/>
              </w:rPr>
              <w:br/>
            </w:r>
            <w:r w:rsidRPr="00397A66">
              <w:rPr>
                <w:rFonts w:asciiTheme="minorHAnsi" w:eastAsia="Times New Roman" w:hAnsiTheme="minorHAnsi" w:cstheme="minorHAnsi"/>
                <w:color w:val="000000"/>
                <w:sz w:val="20"/>
                <w:szCs w:val="20"/>
                <w:lang w:eastAsia="en-AU"/>
              </w:rPr>
              <w:br/>
              <w:t>Fee: $</w:t>
            </w:r>
            <w:r w:rsidRPr="00397A66">
              <w:rPr>
                <w:rFonts w:asciiTheme="minorHAnsi" w:hAnsiTheme="minorHAnsi" w:cstheme="minorHAnsi"/>
                <w:sz w:val="20"/>
                <w:szCs w:val="20"/>
              </w:rPr>
              <w:t>498.35</w:t>
            </w:r>
            <w:r w:rsidRPr="00397A66">
              <w:rPr>
                <w:rFonts w:asciiTheme="minorHAnsi" w:eastAsia="Times New Roman" w:hAnsiTheme="minorHAnsi" w:cstheme="minorHAnsi"/>
                <w:color w:val="000000"/>
                <w:sz w:val="20"/>
                <w:szCs w:val="20"/>
                <w:lang w:eastAsia="en-AU"/>
              </w:rPr>
              <w:br/>
            </w:r>
            <w:r w:rsidRPr="00397A66">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397A66">
              <w:rPr>
                <w:rFonts w:asciiTheme="minorHAnsi" w:eastAsia="Times New Roman" w:hAnsiTheme="minorHAnsi" w:cstheme="minorHAnsi"/>
                <w:color w:val="000000"/>
                <w:sz w:val="20"/>
                <w:szCs w:val="20"/>
                <w:lang w:eastAsia="en-AU"/>
              </w:rPr>
              <w:t>: Type A - Surgical patient</w:t>
            </w:r>
            <w:r w:rsidRPr="00397A66">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397A66">
              <w:rPr>
                <w:rFonts w:asciiTheme="minorHAnsi" w:eastAsia="Times New Roman" w:hAnsiTheme="minorHAnsi" w:cstheme="minorHAnsi"/>
                <w:color w:val="000000"/>
                <w:sz w:val="20"/>
                <w:szCs w:val="20"/>
                <w:lang w:eastAsia="en-AU"/>
              </w:rPr>
              <w:t>: Digestive system</w:t>
            </w:r>
          </w:p>
        </w:tc>
        <w:tc>
          <w:tcPr>
            <w:tcW w:w="4510" w:type="dxa"/>
            <w:shd w:val="clear" w:color="auto" w:fill="auto"/>
            <w:hideMark/>
          </w:tcPr>
          <w:p w14:paraId="1ED4ECB9" w14:textId="77777777" w:rsidR="00B07763" w:rsidRPr="001F4759" w:rsidRDefault="00B07763" w:rsidP="004E0146">
            <w:pPr>
              <w:spacing w:after="24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n/a</w:t>
            </w:r>
          </w:p>
        </w:tc>
      </w:tr>
      <w:tr w:rsidR="00B07763" w:rsidRPr="004E0146" w14:paraId="623B238B" w14:textId="77777777" w:rsidTr="006907D5">
        <w:trPr>
          <w:trHeight w:val="1983"/>
        </w:trPr>
        <w:tc>
          <w:tcPr>
            <w:tcW w:w="1057" w:type="dxa"/>
            <w:shd w:val="clear" w:color="auto" w:fill="auto"/>
            <w:noWrap/>
            <w:hideMark/>
          </w:tcPr>
          <w:p w14:paraId="394E48DD"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 </w:t>
            </w:r>
          </w:p>
        </w:tc>
        <w:tc>
          <w:tcPr>
            <w:tcW w:w="1049" w:type="dxa"/>
            <w:shd w:val="clear" w:color="auto" w:fill="auto"/>
            <w:noWrap/>
            <w:hideMark/>
          </w:tcPr>
          <w:p w14:paraId="0B4E1C75"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delete</w:t>
            </w:r>
          </w:p>
        </w:tc>
        <w:tc>
          <w:tcPr>
            <w:tcW w:w="1721" w:type="dxa"/>
            <w:shd w:val="clear" w:color="000000" w:fill="FFFFFF"/>
            <w:noWrap/>
            <w:hideMark/>
          </w:tcPr>
          <w:p w14:paraId="4EA663A2" w14:textId="50C8CC3C"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30391</w:t>
            </w:r>
            <w:r w:rsidR="002D0B75">
              <w:rPr>
                <w:rFonts w:ascii="Calibri" w:eastAsia="Times New Roman" w:hAnsi="Calibri" w:cs="Calibri"/>
                <w:color w:val="000000"/>
                <w:sz w:val="20"/>
                <w:szCs w:val="20"/>
                <w:lang w:eastAsia="en-AU"/>
              </w:rPr>
              <w:t xml:space="preserve"> (item has been combined into new item 30721)</w:t>
            </w:r>
          </w:p>
        </w:tc>
        <w:tc>
          <w:tcPr>
            <w:tcW w:w="4560" w:type="dxa"/>
            <w:shd w:val="clear" w:color="auto" w:fill="auto"/>
            <w:hideMark/>
          </w:tcPr>
          <w:p w14:paraId="2644028F" w14:textId="214D0D5F" w:rsidR="00B07763" w:rsidRPr="00397A66" w:rsidRDefault="00B07763" w:rsidP="004E0146">
            <w:pPr>
              <w:spacing w:after="0" w:line="240" w:lineRule="auto"/>
              <w:rPr>
                <w:rFonts w:asciiTheme="minorHAnsi" w:hAnsiTheme="minorHAnsi" w:cstheme="minorHAnsi"/>
                <w:sz w:val="20"/>
                <w:szCs w:val="20"/>
              </w:rPr>
            </w:pPr>
            <w:r w:rsidRPr="00397A66">
              <w:rPr>
                <w:rFonts w:asciiTheme="minorHAnsi" w:hAnsiTheme="minorHAnsi" w:cstheme="minorHAnsi"/>
                <w:sz w:val="20"/>
                <w:szCs w:val="20"/>
              </w:rPr>
              <w:t>Laparoscopy, with biopsy (H) (</w:t>
            </w:r>
            <w:proofErr w:type="spellStart"/>
            <w:r w:rsidRPr="00397A66">
              <w:rPr>
                <w:rFonts w:asciiTheme="minorHAnsi" w:hAnsiTheme="minorHAnsi" w:cstheme="minorHAnsi"/>
                <w:sz w:val="20"/>
                <w:szCs w:val="20"/>
              </w:rPr>
              <w:t>Anaes</w:t>
            </w:r>
            <w:proofErr w:type="spellEnd"/>
            <w:r w:rsidRPr="00397A66">
              <w:rPr>
                <w:rFonts w:asciiTheme="minorHAnsi" w:hAnsiTheme="minorHAnsi" w:cstheme="minorHAnsi"/>
                <w:sz w:val="20"/>
                <w:szCs w:val="20"/>
              </w:rPr>
              <w:t>.) (Assist.)</w:t>
            </w:r>
          </w:p>
          <w:p w14:paraId="2406BD98" w14:textId="77777777" w:rsidR="00B07763" w:rsidRPr="00397A66" w:rsidRDefault="00B07763" w:rsidP="004E0146">
            <w:pPr>
              <w:spacing w:after="0" w:line="240" w:lineRule="auto"/>
              <w:rPr>
                <w:rFonts w:asciiTheme="minorHAnsi" w:eastAsia="Times New Roman" w:hAnsiTheme="minorHAnsi" w:cstheme="minorHAnsi"/>
                <w:color w:val="000000"/>
                <w:sz w:val="20"/>
                <w:szCs w:val="20"/>
                <w:lang w:eastAsia="en-AU"/>
              </w:rPr>
            </w:pPr>
          </w:p>
          <w:p w14:paraId="6049215B" w14:textId="3C17981D" w:rsidR="00B07763" w:rsidRPr="00397A66" w:rsidRDefault="00B07763" w:rsidP="0020695A">
            <w:pPr>
              <w:spacing w:after="0" w:line="240" w:lineRule="auto"/>
              <w:rPr>
                <w:rFonts w:asciiTheme="minorHAnsi" w:eastAsia="Times New Roman" w:hAnsiTheme="minorHAnsi" w:cstheme="minorHAnsi"/>
                <w:color w:val="000000"/>
                <w:sz w:val="20"/>
                <w:szCs w:val="20"/>
                <w:lang w:eastAsia="en-AU"/>
              </w:rPr>
            </w:pPr>
            <w:r w:rsidRPr="00397A66">
              <w:rPr>
                <w:rFonts w:asciiTheme="minorHAnsi" w:eastAsia="Times New Roman" w:hAnsiTheme="minorHAnsi" w:cstheme="minorHAnsi"/>
                <w:color w:val="000000"/>
                <w:sz w:val="20"/>
                <w:szCs w:val="20"/>
                <w:lang w:eastAsia="en-AU"/>
              </w:rPr>
              <w:t>Fee:  $</w:t>
            </w:r>
            <w:r w:rsidRPr="00397A66">
              <w:rPr>
                <w:rFonts w:asciiTheme="minorHAnsi" w:hAnsiTheme="minorHAnsi" w:cstheme="minorHAnsi"/>
                <w:sz w:val="20"/>
                <w:szCs w:val="20"/>
              </w:rPr>
              <w:t>293.25</w:t>
            </w:r>
            <w:r w:rsidRPr="00397A66">
              <w:rPr>
                <w:rFonts w:asciiTheme="minorHAnsi" w:eastAsia="Times New Roman" w:hAnsiTheme="minorHAnsi" w:cstheme="minorHAnsi"/>
                <w:color w:val="000000"/>
                <w:sz w:val="20"/>
                <w:szCs w:val="20"/>
                <w:lang w:eastAsia="en-AU"/>
              </w:rPr>
              <w:br/>
            </w:r>
            <w:r w:rsidRPr="00397A66">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397A66">
              <w:rPr>
                <w:rFonts w:asciiTheme="minorHAnsi" w:eastAsia="Times New Roman" w:hAnsiTheme="minorHAnsi" w:cstheme="minorHAnsi"/>
                <w:color w:val="000000"/>
                <w:sz w:val="20"/>
                <w:szCs w:val="20"/>
                <w:lang w:eastAsia="en-AU"/>
              </w:rPr>
              <w:t>: Type B - Para 5, Non-band specific Type B day procedures</w:t>
            </w:r>
            <w:r w:rsidRPr="00397A66">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397A66">
              <w:rPr>
                <w:rFonts w:asciiTheme="minorHAnsi" w:eastAsia="Times New Roman" w:hAnsiTheme="minorHAnsi" w:cstheme="minorHAnsi"/>
                <w:color w:val="000000"/>
                <w:sz w:val="20"/>
                <w:szCs w:val="20"/>
                <w:lang w:eastAsia="en-AU"/>
              </w:rPr>
              <w:t>: Common list</w:t>
            </w:r>
          </w:p>
        </w:tc>
        <w:tc>
          <w:tcPr>
            <w:tcW w:w="4510" w:type="dxa"/>
            <w:shd w:val="clear" w:color="auto" w:fill="auto"/>
            <w:hideMark/>
          </w:tcPr>
          <w:p w14:paraId="70918249" w14:textId="77777777" w:rsidR="00B07763" w:rsidRPr="001F4759" w:rsidRDefault="00B07763" w:rsidP="004E0146">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n/a</w:t>
            </w:r>
          </w:p>
        </w:tc>
      </w:tr>
      <w:tr w:rsidR="00B07763" w:rsidRPr="004E0146" w14:paraId="47825014" w14:textId="77777777" w:rsidTr="00B07763">
        <w:trPr>
          <w:trHeight w:val="2286"/>
        </w:trPr>
        <w:tc>
          <w:tcPr>
            <w:tcW w:w="1057" w:type="dxa"/>
            <w:shd w:val="clear" w:color="auto" w:fill="auto"/>
            <w:noWrap/>
            <w:hideMark/>
          </w:tcPr>
          <w:p w14:paraId="11CF6A95"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 </w:t>
            </w:r>
          </w:p>
        </w:tc>
        <w:tc>
          <w:tcPr>
            <w:tcW w:w="1049" w:type="dxa"/>
            <w:shd w:val="clear" w:color="auto" w:fill="auto"/>
            <w:noWrap/>
            <w:hideMark/>
          </w:tcPr>
          <w:p w14:paraId="5D389CDC"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delete</w:t>
            </w:r>
          </w:p>
        </w:tc>
        <w:tc>
          <w:tcPr>
            <w:tcW w:w="1721" w:type="dxa"/>
            <w:shd w:val="clear" w:color="000000" w:fill="FFFFFF"/>
            <w:noWrap/>
            <w:hideMark/>
          </w:tcPr>
          <w:p w14:paraId="5FE68FBE" w14:textId="3CBAD02A" w:rsidR="00B07763" w:rsidRPr="00FE6B06" w:rsidRDefault="00B07763" w:rsidP="004E0146">
            <w:pPr>
              <w:spacing w:after="0" w:line="240" w:lineRule="auto"/>
              <w:rPr>
                <w:rFonts w:ascii="Calibri" w:eastAsia="Times New Roman" w:hAnsi="Calibri" w:cs="Calibri"/>
                <w:color w:val="000000"/>
                <w:sz w:val="20"/>
                <w:szCs w:val="20"/>
                <w:lang w:eastAsia="en-AU"/>
              </w:rPr>
            </w:pPr>
            <w:r w:rsidRPr="00FE6B06">
              <w:rPr>
                <w:rFonts w:ascii="Calibri" w:eastAsia="Times New Roman" w:hAnsi="Calibri" w:cs="Calibri"/>
                <w:color w:val="000000"/>
                <w:sz w:val="20"/>
                <w:szCs w:val="20"/>
                <w:lang w:eastAsia="en-AU"/>
              </w:rPr>
              <w:t>31450</w:t>
            </w:r>
            <w:r w:rsidR="002D0B75">
              <w:rPr>
                <w:rFonts w:ascii="Calibri" w:eastAsia="Times New Roman" w:hAnsi="Calibri" w:cs="Calibri"/>
                <w:color w:val="000000"/>
                <w:sz w:val="20"/>
                <w:szCs w:val="20"/>
                <w:lang w:eastAsia="en-AU"/>
              </w:rPr>
              <w:t xml:space="preserve"> (item has been combined into new item 30721)</w:t>
            </w:r>
          </w:p>
        </w:tc>
        <w:tc>
          <w:tcPr>
            <w:tcW w:w="4560" w:type="dxa"/>
            <w:shd w:val="clear" w:color="auto" w:fill="auto"/>
            <w:hideMark/>
          </w:tcPr>
          <w:p w14:paraId="2B25547A" w14:textId="2DEE53CD" w:rsidR="00B07763" w:rsidRPr="00397A66" w:rsidRDefault="00B07763" w:rsidP="0020695A">
            <w:pPr>
              <w:spacing w:after="0" w:line="240" w:lineRule="auto"/>
              <w:rPr>
                <w:rFonts w:asciiTheme="minorHAnsi" w:eastAsia="Times New Roman" w:hAnsiTheme="minorHAnsi" w:cstheme="minorHAnsi"/>
                <w:color w:val="000000"/>
                <w:sz w:val="20"/>
                <w:szCs w:val="20"/>
                <w:lang w:eastAsia="en-AU"/>
              </w:rPr>
            </w:pPr>
            <w:r w:rsidRPr="00397A66">
              <w:rPr>
                <w:rFonts w:asciiTheme="minorHAnsi" w:hAnsiTheme="minorHAnsi" w:cstheme="minorHAnsi"/>
                <w:sz w:val="20"/>
                <w:szCs w:val="20"/>
              </w:rPr>
              <w:t>Laparoscopic division of adhesions, as an independent procedure, if the time taken is 1 hour or less (H) (</w:t>
            </w:r>
            <w:proofErr w:type="spellStart"/>
            <w:r w:rsidRPr="00397A66">
              <w:rPr>
                <w:rFonts w:asciiTheme="minorHAnsi" w:hAnsiTheme="minorHAnsi" w:cstheme="minorHAnsi"/>
                <w:sz w:val="20"/>
                <w:szCs w:val="20"/>
              </w:rPr>
              <w:t>Anaes</w:t>
            </w:r>
            <w:proofErr w:type="spellEnd"/>
            <w:r w:rsidRPr="00397A66">
              <w:rPr>
                <w:rFonts w:asciiTheme="minorHAnsi" w:hAnsiTheme="minorHAnsi" w:cstheme="minorHAnsi"/>
                <w:sz w:val="20"/>
                <w:szCs w:val="20"/>
              </w:rPr>
              <w:t>.) (Assist.)</w:t>
            </w:r>
            <w:r w:rsidRPr="00397A66">
              <w:rPr>
                <w:rFonts w:asciiTheme="minorHAnsi" w:eastAsia="Times New Roman" w:hAnsiTheme="minorHAnsi" w:cstheme="minorHAnsi"/>
                <w:color w:val="000000"/>
                <w:sz w:val="20"/>
                <w:szCs w:val="20"/>
                <w:lang w:eastAsia="en-AU"/>
              </w:rPr>
              <w:br/>
            </w:r>
            <w:r w:rsidRPr="00397A66">
              <w:rPr>
                <w:rFonts w:asciiTheme="minorHAnsi" w:eastAsia="Times New Roman" w:hAnsiTheme="minorHAnsi" w:cstheme="minorHAnsi"/>
                <w:color w:val="000000"/>
                <w:sz w:val="20"/>
                <w:szCs w:val="20"/>
                <w:lang w:eastAsia="en-AU"/>
              </w:rPr>
              <w:br/>
              <w:t>Fee: $</w:t>
            </w:r>
            <w:r w:rsidRPr="00397A66">
              <w:rPr>
                <w:rFonts w:asciiTheme="minorHAnsi" w:hAnsiTheme="minorHAnsi" w:cstheme="minorHAnsi"/>
                <w:sz w:val="20"/>
                <w:szCs w:val="20"/>
              </w:rPr>
              <w:t>419.35</w:t>
            </w:r>
            <w:r w:rsidRPr="00397A66">
              <w:rPr>
                <w:rFonts w:asciiTheme="minorHAnsi" w:eastAsia="Times New Roman" w:hAnsiTheme="minorHAnsi" w:cstheme="minorHAnsi"/>
                <w:color w:val="000000"/>
                <w:sz w:val="20"/>
                <w:szCs w:val="20"/>
                <w:lang w:eastAsia="en-AU"/>
              </w:rPr>
              <w:br/>
            </w:r>
            <w:r w:rsidRPr="00397A66">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397A66">
              <w:rPr>
                <w:rFonts w:asciiTheme="minorHAnsi" w:eastAsia="Times New Roman" w:hAnsiTheme="minorHAnsi" w:cstheme="minorHAnsi"/>
                <w:color w:val="000000"/>
                <w:sz w:val="20"/>
                <w:szCs w:val="20"/>
                <w:lang w:eastAsia="en-AU"/>
              </w:rPr>
              <w:t>: Type A - Surgical patient</w:t>
            </w:r>
            <w:r w:rsidRPr="00397A66">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397A66">
              <w:rPr>
                <w:rFonts w:asciiTheme="minorHAnsi" w:eastAsia="Times New Roman" w:hAnsiTheme="minorHAnsi" w:cstheme="minorHAnsi"/>
                <w:color w:val="000000"/>
                <w:sz w:val="20"/>
                <w:szCs w:val="20"/>
                <w:lang w:eastAsia="en-AU"/>
              </w:rPr>
              <w:t>: Digestive system</w:t>
            </w:r>
          </w:p>
        </w:tc>
        <w:tc>
          <w:tcPr>
            <w:tcW w:w="4510" w:type="dxa"/>
            <w:shd w:val="clear" w:color="auto" w:fill="auto"/>
            <w:noWrap/>
            <w:hideMark/>
          </w:tcPr>
          <w:p w14:paraId="522687BD" w14:textId="77777777" w:rsidR="00B07763" w:rsidRPr="001F4759" w:rsidRDefault="00B07763" w:rsidP="004E0146">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n/a</w:t>
            </w:r>
          </w:p>
        </w:tc>
      </w:tr>
      <w:tr w:rsidR="00B07763" w:rsidRPr="004E0146" w14:paraId="28578784" w14:textId="77777777" w:rsidTr="00B07763">
        <w:trPr>
          <w:trHeight w:val="3109"/>
        </w:trPr>
        <w:tc>
          <w:tcPr>
            <w:tcW w:w="1057" w:type="dxa"/>
            <w:shd w:val="clear" w:color="auto" w:fill="auto"/>
            <w:noWrap/>
            <w:hideMark/>
          </w:tcPr>
          <w:p w14:paraId="6D46E55B"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5</w:t>
            </w:r>
          </w:p>
        </w:tc>
        <w:tc>
          <w:tcPr>
            <w:tcW w:w="1049" w:type="dxa"/>
            <w:shd w:val="clear" w:color="auto" w:fill="auto"/>
            <w:hideMark/>
          </w:tcPr>
          <w:p w14:paraId="53D9C8F2"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new item</w:t>
            </w:r>
          </w:p>
        </w:tc>
        <w:tc>
          <w:tcPr>
            <w:tcW w:w="1721" w:type="dxa"/>
            <w:shd w:val="clear" w:color="auto" w:fill="auto"/>
            <w:hideMark/>
          </w:tcPr>
          <w:p w14:paraId="64FED38A"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i/>
                <w:iCs/>
                <w:color w:val="000000"/>
                <w:sz w:val="20"/>
                <w:szCs w:val="20"/>
                <w:lang w:eastAsia="en-AU"/>
              </w:rPr>
              <w:t>30722</w:t>
            </w:r>
            <w:r w:rsidRPr="004E0146">
              <w:rPr>
                <w:rFonts w:ascii="Calibri" w:eastAsia="Times New Roman" w:hAnsi="Calibri" w:cs="Calibri"/>
                <w:color w:val="000000"/>
                <w:sz w:val="20"/>
                <w:szCs w:val="20"/>
                <w:lang w:eastAsia="en-AU"/>
              </w:rPr>
              <w:br w:type="page"/>
              <w:t xml:space="preserve">(combines services in items 30375, 30376) </w:t>
            </w:r>
          </w:p>
        </w:tc>
        <w:tc>
          <w:tcPr>
            <w:tcW w:w="4560" w:type="dxa"/>
            <w:shd w:val="clear" w:color="auto" w:fill="auto"/>
            <w:hideMark/>
          </w:tcPr>
          <w:p w14:paraId="1F0636FE"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n/a</w:t>
            </w:r>
          </w:p>
        </w:tc>
        <w:tc>
          <w:tcPr>
            <w:tcW w:w="4510" w:type="dxa"/>
            <w:shd w:val="clear" w:color="auto" w:fill="auto"/>
            <w:hideMark/>
          </w:tcPr>
          <w:p w14:paraId="06261D11" w14:textId="77777777" w:rsidR="006A3A00" w:rsidRPr="001F4759" w:rsidRDefault="006A3A00" w:rsidP="006A3A00">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Laparotomy or laparoscopy, on a patient 10 years of age or over, including any of the following procedures (if performed, and including division of one or more adhesions, but only if the time taken to divide the adhesions is 45 minutes or less):</w:t>
            </w:r>
          </w:p>
          <w:p w14:paraId="7F35B684" w14:textId="77777777" w:rsidR="006A3A00" w:rsidRPr="001F4759" w:rsidRDefault="006A3A00" w:rsidP="006A3A00">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(a) colostomy;</w:t>
            </w:r>
          </w:p>
          <w:p w14:paraId="4AA7DFA3" w14:textId="77777777" w:rsidR="006A3A00" w:rsidRPr="001F4759" w:rsidRDefault="006A3A00" w:rsidP="006A3A00">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(b) colotomy;</w:t>
            </w:r>
          </w:p>
          <w:p w14:paraId="253B4975" w14:textId="77777777" w:rsidR="006A3A00" w:rsidRPr="001F4759" w:rsidRDefault="006A3A00" w:rsidP="006A3A00">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(c) cholecystostomy;</w:t>
            </w:r>
          </w:p>
          <w:p w14:paraId="6E7DCDCA" w14:textId="77777777" w:rsidR="006A3A00" w:rsidRPr="001F4759" w:rsidRDefault="006A3A00" w:rsidP="006A3A00">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(d) enterostomy;</w:t>
            </w:r>
          </w:p>
          <w:p w14:paraId="6B4CB8BD" w14:textId="77777777" w:rsidR="006A3A00" w:rsidRPr="001F4759" w:rsidRDefault="006A3A00" w:rsidP="006A3A00">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(e) enterotomy;</w:t>
            </w:r>
          </w:p>
          <w:p w14:paraId="79581C53" w14:textId="77777777" w:rsidR="006A3A00" w:rsidRPr="001F4759" w:rsidRDefault="006A3A00" w:rsidP="006A3A00">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(f) gastrostomy;</w:t>
            </w:r>
          </w:p>
          <w:p w14:paraId="44438B1F" w14:textId="77777777" w:rsidR="006A3A00" w:rsidRPr="001F4759" w:rsidRDefault="006A3A00" w:rsidP="006A3A00">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(g) gastrotomy;</w:t>
            </w:r>
          </w:p>
          <w:p w14:paraId="6E3CFE8C" w14:textId="77777777" w:rsidR="006A3A00" w:rsidRPr="001F4759" w:rsidRDefault="006A3A00" w:rsidP="006A3A00">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 xml:space="preserve">(h) </w:t>
            </w:r>
            <w:proofErr w:type="spellStart"/>
            <w:r w:rsidRPr="001F4759">
              <w:rPr>
                <w:rFonts w:ascii="Calibri" w:eastAsia="Times New Roman" w:hAnsi="Calibri" w:cs="Calibri"/>
                <w:sz w:val="20"/>
                <w:szCs w:val="20"/>
                <w:lang w:eastAsia="en-AU"/>
              </w:rPr>
              <w:t>caecostomy</w:t>
            </w:r>
            <w:proofErr w:type="spellEnd"/>
            <w:r w:rsidRPr="001F4759">
              <w:rPr>
                <w:rFonts w:ascii="Calibri" w:eastAsia="Times New Roman" w:hAnsi="Calibri" w:cs="Calibri"/>
                <w:sz w:val="20"/>
                <w:szCs w:val="20"/>
                <w:lang w:eastAsia="en-AU"/>
              </w:rPr>
              <w:t>;</w:t>
            </w:r>
          </w:p>
          <w:p w14:paraId="34FE3C58" w14:textId="77777777" w:rsidR="006A3A00" w:rsidRPr="001F4759" w:rsidRDefault="006A3A00" w:rsidP="006A3A00">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w:t>
            </w:r>
            <w:proofErr w:type="spellStart"/>
            <w:r w:rsidRPr="001F4759">
              <w:rPr>
                <w:rFonts w:ascii="Calibri" w:eastAsia="Times New Roman" w:hAnsi="Calibri" w:cs="Calibri"/>
                <w:sz w:val="20"/>
                <w:szCs w:val="20"/>
                <w:lang w:eastAsia="en-AU"/>
              </w:rPr>
              <w:t>i</w:t>
            </w:r>
            <w:proofErr w:type="spellEnd"/>
            <w:r w:rsidRPr="001F4759">
              <w:rPr>
                <w:rFonts w:ascii="Calibri" w:eastAsia="Times New Roman" w:hAnsi="Calibri" w:cs="Calibri"/>
                <w:sz w:val="20"/>
                <w:szCs w:val="20"/>
                <w:lang w:eastAsia="en-AU"/>
              </w:rPr>
              <w:t xml:space="preserve">) gastric fixation by </w:t>
            </w:r>
            <w:proofErr w:type="spellStart"/>
            <w:r w:rsidRPr="001F4759">
              <w:rPr>
                <w:rFonts w:ascii="Calibri" w:eastAsia="Times New Roman" w:hAnsi="Calibri" w:cs="Calibri"/>
                <w:sz w:val="20"/>
                <w:szCs w:val="20"/>
                <w:lang w:eastAsia="en-AU"/>
              </w:rPr>
              <w:t>cardiopexy</w:t>
            </w:r>
            <w:proofErr w:type="spellEnd"/>
            <w:r w:rsidRPr="001F4759">
              <w:rPr>
                <w:rFonts w:ascii="Calibri" w:eastAsia="Times New Roman" w:hAnsi="Calibri" w:cs="Calibri"/>
                <w:sz w:val="20"/>
                <w:szCs w:val="20"/>
                <w:lang w:eastAsia="en-AU"/>
              </w:rPr>
              <w:t>;</w:t>
            </w:r>
          </w:p>
          <w:p w14:paraId="185DBCA2" w14:textId="77777777" w:rsidR="006A3A00" w:rsidRPr="001F4759" w:rsidRDefault="006A3A00" w:rsidP="006A3A00">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(j) reduction of intussusception;</w:t>
            </w:r>
          </w:p>
          <w:p w14:paraId="5F1A6353" w14:textId="77777777" w:rsidR="006A3A00" w:rsidRPr="001F4759" w:rsidRDefault="006A3A00" w:rsidP="006A3A00">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(k) simple repair of ruptured viscus (including perforated peptic ulcer);</w:t>
            </w:r>
          </w:p>
          <w:p w14:paraId="12614424" w14:textId="77777777" w:rsidR="006A3A00" w:rsidRPr="001F4759" w:rsidRDefault="006A3A00" w:rsidP="006A3A00">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(l) reduction of volvulus;</w:t>
            </w:r>
          </w:p>
          <w:p w14:paraId="387FDC84" w14:textId="77777777" w:rsidR="006A3A00" w:rsidRPr="001F4759" w:rsidRDefault="006A3A00" w:rsidP="006A3A00">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(m) drainage of pancreas</w:t>
            </w:r>
          </w:p>
          <w:p w14:paraId="429285AE" w14:textId="4E6F35E5" w:rsidR="00B07763" w:rsidRPr="001F4759" w:rsidRDefault="006A3A00" w:rsidP="006A3A00">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(H) (</w:t>
            </w:r>
            <w:proofErr w:type="spellStart"/>
            <w:r w:rsidRPr="001F4759">
              <w:rPr>
                <w:rFonts w:ascii="Calibri" w:eastAsia="Times New Roman" w:hAnsi="Calibri" w:cs="Calibri"/>
                <w:sz w:val="20"/>
                <w:szCs w:val="20"/>
                <w:lang w:eastAsia="en-AU"/>
              </w:rPr>
              <w:t>Anaes</w:t>
            </w:r>
            <w:proofErr w:type="spellEnd"/>
            <w:r w:rsidRPr="001F4759">
              <w:rPr>
                <w:rFonts w:ascii="Calibri" w:eastAsia="Times New Roman" w:hAnsi="Calibri" w:cs="Calibri"/>
                <w:sz w:val="20"/>
                <w:szCs w:val="20"/>
                <w:lang w:eastAsia="en-AU"/>
              </w:rPr>
              <w:t>.) (Assist.)</w:t>
            </w:r>
          </w:p>
          <w:p w14:paraId="1B737F24" w14:textId="77777777" w:rsidR="006A3A00" w:rsidRPr="001F4759" w:rsidRDefault="006A3A00" w:rsidP="006A3A00">
            <w:pPr>
              <w:spacing w:after="0" w:line="240" w:lineRule="auto"/>
              <w:rPr>
                <w:rFonts w:ascii="Calibri" w:eastAsia="Times New Roman" w:hAnsi="Calibri" w:cs="Calibri"/>
                <w:sz w:val="20"/>
                <w:szCs w:val="20"/>
                <w:lang w:eastAsia="en-AU"/>
              </w:rPr>
            </w:pPr>
          </w:p>
          <w:p w14:paraId="0A1F342A" w14:textId="1EBBD256" w:rsidR="00B07763" w:rsidRPr="001F4759" w:rsidRDefault="00B07763" w:rsidP="006A3A00">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br w:type="page"/>
            </w:r>
            <w:r w:rsidRPr="001F4759">
              <w:rPr>
                <w:rFonts w:ascii="Calibri" w:eastAsia="Times New Roman" w:hAnsi="Calibri" w:cs="Calibri"/>
                <w:sz w:val="20"/>
                <w:szCs w:val="20"/>
                <w:lang w:eastAsia="en-AU"/>
              </w:rPr>
              <w:br w:type="page"/>
            </w:r>
            <w:r w:rsidR="006A3A00" w:rsidRPr="001F4759">
              <w:rPr>
                <w:rFonts w:ascii="Calibri" w:eastAsia="Times New Roman" w:hAnsi="Calibri" w:cs="Calibri"/>
                <w:sz w:val="20"/>
                <w:szCs w:val="20"/>
                <w:lang w:eastAsia="en-AU"/>
              </w:rPr>
              <w:t>Fee: $542.40</w:t>
            </w:r>
          </w:p>
          <w:p w14:paraId="6A20DB77" w14:textId="77777777" w:rsidR="00B07763" w:rsidRPr="001F4759" w:rsidRDefault="00B07763" w:rsidP="006A3A00">
            <w:pPr>
              <w:spacing w:after="0" w:line="240" w:lineRule="auto"/>
              <w:rPr>
                <w:rFonts w:ascii="Calibri" w:eastAsia="Times New Roman" w:hAnsi="Calibri" w:cs="Calibri"/>
                <w:sz w:val="20"/>
                <w:szCs w:val="20"/>
                <w:lang w:eastAsia="en-AU"/>
              </w:rPr>
            </w:pPr>
          </w:p>
          <w:p w14:paraId="09904484" w14:textId="120BB477" w:rsidR="00B07763" w:rsidRPr="001F4759" w:rsidRDefault="007A161F" w:rsidP="006A3A00">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 xml:space="preserve"> PHI Classification</w:t>
            </w:r>
            <w:r w:rsidR="00B07763" w:rsidRPr="001F4759">
              <w:rPr>
                <w:rFonts w:ascii="Calibri" w:eastAsia="Times New Roman" w:hAnsi="Calibri" w:cs="Calibri"/>
                <w:sz w:val="20"/>
                <w:szCs w:val="20"/>
                <w:lang w:eastAsia="en-AU"/>
              </w:rPr>
              <w:t>: Type A - Surgical patient</w:t>
            </w:r>
            <w:r w:rsidR="00B07763" w:rsidRPr="001F4759">
              <w:rPr>
                <w:rFonts w:ascii="Calibri" w:eastAsia="Times New Roman" w:hAnsi="Calibri" w:cs="Calibri"/>
                <w:sz w:val="20"/>
                <w:szCs w:val="20"/>
                <w:lang w:eastAsia="en-AU"/>
              </w:rPr>
              <w:br w:type="page"/>
            </w:r>
          </w:p>
          <w:p w14:paraId="7EA13F16" w14:textId="6616F71F" w:rsidR="00B07763" w:rsidRPr="001F4759" w:rsidRDefault="0020695A" w:rsidP="006A3A00">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lastRenderedPageBreak/>
              <w:t xml:space="preserve"> Clinical Category</w:t>
            </w:r>
            <w:r w:rsidR="00B07763" w:rsidRPr="001F4759">
              <w:rPr>
                <w:rFonts w:ascii="Calibri" w:eastAsia="Times New Roman" w:hAnsi="Calibri" w:cs="Calibri"/>
                <w:sz w:val="20"/>
                <w:szCs w:val="20"/>
                <w:lang w:eastAsia="en-AU"/>
              </w:rPr>
              <w:t>: Digestive system</w:t>
            </w:r>
            <w:r w:rsidR="00B07763" w:rsidRPr="001F4759">
              <w:rPr>
                <w:rFonts w:ascii="Calibri" w:eastAsia="Times New Roman" w:hAnsi="Calibri" w:cs="Calibri"/>
                <w:sz w:val="20"/>
                <w:szCs w:val="20"/>
                <w:lang w:eastAsia="en-AU"/>
              </w:rPr>
              <w:br w:type="page"/>
            </w:r>
          </w:p>
          <w:p w14:paraId="0AFE259B" w14:textId="77777777" w:rsidR="00B07763" w:rsidRPr="001F4759" w:rsidRDefault="00B07763" w:rsidP="006A3A00">
            <w:pPr>
              <w:spacing w:after="0" w:line="240" w:lineRule="auto"/>
              <w:rPr>
                <w:rFonts w:ascii="Calibri" w:eastAsia="Times New Roman" w:hAnsi="Calibri" w:cs="Calibri"/>
                <w:sz w:val="20"/>
                <w:szCs w:val="20"/>
                <w:lang w:eastAsia="en-AU"/>
              </w:rPr>
            </w:pPr>
          </w:p>
        </w:tc>
      </w:tr>
      <w:tr w:rsidR="00B07763" w:rsidRPr="004E0146" w14:paraId="6C27C3DA" w14:textId="77777777" w:rsidTr="006907D5">
        <w:trPr>
          <w:trHeight w:val="3977"/>
        </w:trPr>
        <w:tc>
          <w:tcPr>
            <w:tcW w:w="1057" w:type="dxa"/>
            <w:shd w:val="clear" w:color="auto" w:fill="auto"/>
            <w:noWrap/>
            <w:hideMark/>
          </w:tcPr>
          <w:p w14:paraId="40F6957D"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lastRenderedPageBreak/>
              <w:t> </w:t>
            </w:r>
          </w:p>
        </w:tc>
        <w:tc>
          <w:tcPr>
            <w:tcW w:w="1049" w:type="dxa"/>
            <w:shd w:val="clear" w:color="auto" w:fill="auto"/>
            <w:hideMark/>
          </w:tcPr>
          <w:p w14:paraId="4ED1C1A3"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 xml:space="preserve">delete </w:t>
            </w:r>
          </w:p>
        </w:tc>
        <w:tc>
          <w:tcPr>
            <w:tcW w:w="1721" w:type="dxa"/>
            <w:shd w:val="clear" w:color="000000" w:fill="FFFFFF"/>
            <w:noWrap/>
            <w:hideMark/>
          </w:tcPr>
          <w:p w14:paraId="5FFE7343" w14:textId="22659C0D"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30375</w:t>
            </w:r>
            <w:r w:rsidR="002D0B75">
              <w:rPr>
                <w:rFonts w:ascii="Calibri" w:eastAsia="Times New Roman" w:hAnsi="Calibri" w:cs="Calibri"/>
                <w:color w:val="000000"/>
                <w:sz w:val="20"/>
                <w:szCs w:val="20"/>
                <w:lang w:eastAsia="en-AU"/>
              </w:rPr>
              <w:t xml:space="preserve"> (item has been combined into new item 30722)</w:t>
            </w:r>
          </w:p>
        </w:tc>
        <w:tc>
          <w:tcPr>
            <w:tcW w:w="4560" w:type="dxa"/>
            <w:shd w:val="clear" w:color="auto" w:fill="auto"/>
            <w:hideMark/>
          </w:tcPr>
          <w:p w14:paraId="62B769AB" w14:textId="17940B59" w:rsidR="00B07763" w:rsidRPr="0018098A" w:rsidRDefault="00B07763" w:rsidP="004E0146">
            <w:pPr>
              <w:spacing w:after="0" w:line="240" w:lineRule="auto"/>
              <w:rPr>
                <w:rFonts w:ascii="Calibri" w:hAnsi="Calibri" w:cs="Calibri"/>
                <w:sz w:val="20"/>
                <w:szCs w:val="20"/>
              </w:rPr>
            </w:pPr>
            <w:proofErr w:type="spellStart"/>
            <w:r w:rsidRPr="0018098A">
              <w:rPr>
                <w:rFonts w:ascii="Calibri" w:hAnsi="Calibri" w:cs="Calibri"/>
                <w:sz w:val="20"/>
                <w:szCs w:val="20"/>
              </w:rPr>
              <w:t>Caecostomy</w:t>
            </w:r>
            <w:proofErr w:type="spellEnd"/>
            <w:r w:rsidRPr="0018098A">
              <w:rPr>
                <w:rFonts w:ascii="Calibri" w:hAnsi="Calibri" w:cs="Calibri"/>
                <w:sz w:val="20"/>
                <w:szCs w:val="20"/>
              </w:rPr>
              <w:t>, enterostomy, colostomy, enterotomy, colotomy, cholecystostomy, gastrostomy, gastrotomy, reduction of intussusception, removal of Meckel’s diverticulum, suture of perforated peptic ulcer, simple repair of ruptured viscus, reduction of volvulus, pyloroplasty or drainage of pancreas, on a person 10 years of age or over (H) (</w:t>
            </w:r>
            <w:proofErr w:type="spellStart"/>
            <w:r w:rsidRPr="0018098A">
              <w:rPr>
                <w:rFonts w:ascii="Calibri" w:hAnsi="Calibri" w:cs="Calibri"/>
                <w:sz w:val="20"/>
                <w:szCs w:val="20"/>
              </w:rPr>
              <w:t>Anaes</w:t>
            </w:r>
            <w:proofErr w:type="spellEnd"/>
            <w:r w:rsidRPr="0018098A">
              <w:rPr>
                <w:rFonts w:ascii="Calibri" w:hAnsi="Calibri" w:cs="Calibri"/>
                <w:sz w:val="20"/>
                <w:szCs w:val="20"/>
              </w:rPr>
              <w:t>.) (Assist.)</w:t>
            </w:r>
          </w:p>
          <w:p w14:paraId="25841BFE" w14:textId="77777777" w:rsidR="00B07763" w:rsidRPr="0018098A" w:rsidRDefault="00B07763" w:rsidP="004E0146">
            <w:pPr>
              <w:spacing w:after="0" w:line="240" w:lineRule="auto"/>
              <w:rPr>
                <w:rFonts w:ascii="Calibri" w:eastAsia="Times New Roman" w:hAnsi="Calibri" w:cs="Calibri"/>
                <w:color w:val="000000"/>
                <w:sz w:val="20"/>
                <w:szCs w:val="20"/>
                <w:lang w:eastAsia="en-AU"/>
              </w:rPr>
            </w:pPr>
          </w:p>
          <w:p w14:paraId="315DB909" w14:textId="5C4DFFCC" w:rsidR="00B07763" w:rsidRPr="0018098A" w:rsidRDefault="00B07763" w:rsidP="004E0146">
            <w:pPr>
              <w:spacing w:after="0" w:line="240" w:lineRule="auto"/>
              <w:rPr>
                <w:rFonts w:ascii="Calibri" w:eastAsia="Times New Roman" w:hAnsi="Calibri" w:cs="Calibri"/>
                <w:color w:val="000000"/>
                <w:sz w:val="20"/>
                <w:szCs w:val="20"/>
                <w:lang w:eastAsia="en-AU"/>
              </w:rPr>
            </w:pPr>
            <w:r w:rsidRPr="0018098A">
              <w:rPr>
                <w:rFonts w:ascii="Calibri" w:eastAsia="Times New Roman" w:hAnsi="Calibri" w:cs="Calibri"/>
                <w:color w:val="000000"/>
                <w:sz w:val="20"/>
                <w:szCs w:val="20"/>
                <w:lang w:eastAsia="en-AU"/>
              </w:rPr>
              <w:br w:type="page"/>
            </w:r>
            <w:r w:rsidRPr="0018098A">
              <w:rPr>
                <w:rFonts w:ascii="Calibri" w:eastAsia="Times New Roman" w:hAnsi="Calibri" w:cs="Calibri"/>
                <w:color w:val="000000"/>
                <w:sz w:val="20"/>
                <w:szCs w:val="20"/>
                <w:lang w:eastAsia="en-AU"/>
              </w:rPr>
              <w:br w:type="page"/>
              <w:t>Fee: $</w:t>
            </w:r>
            <w:r w:rsidRPr="0018098A">
              <w:rPr>
                <w:rFonts w:ascii="Calibri" w:hAnsi="Calibri" w:cs="Calibri"/>
                <w:sz w:val="20"/>
                <w:szCs w:val="20"/>
              </w:rPr>
              <w:t>537.55</w:t>
            </w:r>
          </w:p>
          <w:p w14:paraId="73906808" w14:textId="77777777" w:rsidR="00B07763" w:rsidRDefault="00B07763" w:rsidP="004E0146">
            <w:pPr>
              <w:spacing w:after="0" w:line="240" w:lineRule="auto"/>
              <w:rPr>
                <w:rFonts w:ascii="Calibri" w:eastAsia="Times New Roman" w:hAnsi="Calibri" w:cs="Calibri"/>
                <w:color w:val="000000"/>
                <w:sz w:val="20"/>
                <w:szCs w:val="20"/>
                <w:lang w:eastAsia="en-AU"/>
              </w:rPr>
            </w:pPr>
          </w:p>
          <w:p w14:paraId="05F3EBFA" w14:textId="77777777" w:rsidR="00B07763"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br w:type="page"/>
            </w:r>
            <w:r w:rsidRPr="004E0146">
              <w:rPr>
                <w:rFonts w:ascii="Calibri" w:eastAsia="Times New Roman" w:hAnsi="Calibri" w:cs="Calibri"/>
                <w:color w:val="000000"/>
                <w:sz w:val="20"/>
                <w:szCs w:val="20"/>
                <w:lang w:eastAsia="en-AU"/>
              </w:rPr>
              <w:br w:type="page"/>
              <w:t>TN.8.14 - Laparotomy and Other Procedures on the Abdominal Viscera - (Items 30375 and 30622)</w:t>
            </w:r>
          </w:p>
          <w:p w14:paraId="79B08D0A" w14:textId="77777777" w:rsidR="00B07763" w:rsidRDefault="00B07763" w:rsidP="004E0146">
            <w:pPr>
              <w:spacing w:after="0" w:line="240" w:lineRule="auto"/>
              <w:rPr>
                <w:rFonts w:ascii="Calibri" w:eastAsia="Times New Roman" w:hAnsi="Calibri" w:cs="Calibri"/>
                <w:color w:val="000000"/>
                <w:sz w:val="20"/>
                <w:szCs w:val="20"/>
                <w:lang w:eastAsia="en-AU"/>
              </w:rPr>
            </w:pPr>
          </w:p>
          <w:p w14:paraId="051FB3D2" w14:textId="52E0D738" w:rsidR="00B07763" w:rsidRDefault="0020695A" w:rsidP="004E0146">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br w:type="page"/>
            </w:r>
            <w:r w:rsidR="007A161F">
              <w:rPr>
                <w:rFonts w:ascii="Calibri" w:eastAsia="Times New Roman" w:hAnsi="Calibri" w:cs="Calibri"/>
                <w:color w:val="000000"/>
                <w:sz w:val="20"/>
                <w:szCs w:val="20"/>
                <w:lang w:eastAsia="en-AU"/>
              </w:rPr>
              <w:t>PHI Classification</w:t>
            </w:r>
            <w:r w:rsidR="00B07763" w:rsidRPr="004E0146">
              <w:rPr>
                <w:rFonts w:ascii="Calibri" w:eastAsia="Times New Roman" w:hAnsi="Calibri" w:cs="Calibri"/>
                <w:color w:val="000000"/>
                <w:sz w:val="20"/>
                <w:szCs w:val="20"/>
                <w:lang w:eastAsia="en-AU"/>
              </w:rPr>
              <w:t>: Type A - Surgical patient</w:t>
            </w:r>
          </w:p>
          <w:p w14:paraId="2C422415" w14:textId="01FE8ECA"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br w:type="page"/>
            </w:r>
            <w:r w:rsidR="0020695A">
              <w:rPr>
                <w:rFonts w:ascii="Calibri" w:eastAsia="Times New Roman" w:hAnsi="Calibri" w:cs="Calibri"/>
                <w:color w:val="000000"/>
                <w:sz w:val="20"/>
                <w:szCs w:val="20"/>
                <w:lang w:eastAsia="en-AU"/>
              </w:rPr>
              <w:t>Clinical Category</w:t>
            </w:r>
            <w:r w:rsidRPr="004E0146">
              <w:rPr>
                <w:rFonts w:ascii="Calibri" w:eastAsia="Times New Roman" w:hAnsi="Calibri" w:cs="Calibri"/>
                <w:color w:val="000000"/>
                <w:sz w:val="20"/>
                <w:szCs w:val="20"/>
                <w:lang w:eastAsia="en-AU"/>
              </w:rPr>
              <w:t>: Digestive system</w:t>
            </w:r>
            <w:r w:rsidRPr="004E0146">
              <w:rPr>
                <w:rFonts w:ascii="Calibri" w:eastAsia="Times New Roman" w:hAnsi="Calibri" w:cs="Calibri"/>
                <w:color w:val="000000"/>
                <w:sz w:val="20"/>
                <w:szCs w:val="20"/>
                <w:lang w:eastAsia="en-AU"/>
              </w:rPr>
              <w:br w:type="page"/>
            </w:r>
            <w:r w:rsidRPr="004E0146">
              <w:rPr>
                <w:rFonts w:ascii="Calibri" w:eastAsia="Times New Roman" w:hAnsi="Calibri" w:cs="Calibri"/>
                <w:color w:val="000000"/>
                <w:sz w:val="20"/>
                <w:szCs w:val="20"/>
                <w:lang w:eastAsia="en-AU"/>
              </w:rPr>
              <w:br w:type="page"/>
            </w:r>
          </w:p>
        </w:tc>
        <w:tc>
          <w:tcPr>
            <w:tcW w:w="4510" w:type="dxa"/>
            <w:shd w:val="clear" w:color="auto" w:fill="auto"/>
            <w:hideMark/>
          </w:tcPr>
          <w:p w14:paraId="006EF43A" w14:textId="77777777" w:rsidR="00B07763" w:rsidRPr="001F4759" w:rsidRDefault="00B07763" w:rsidP="004E0146">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n/a</w:t>
            </w:r>
            <w:r w:rsidRPr="001F4759">
              <w:rPr>
                <w:rFonts w:ascii="Calibri" w:eastAsia="Times New Roman" w:hAnsi="Calibri" w:cs="Calibri"/>
                <w:sz w:val="20"/>
                <w:szCs w:val="20"/>
                <w:lang w:eastAsia="en-AU"/>
              </w:rPr>
              <w:br w:type="page"/>
            </w:r>
            <w:r w:rsidRPr="001F4759">
              <w:rPr>
                <w:rFonts w:ascii="Calibri" w:eastAsia="Times New Roman" w:hAnsi="Calibri" w:cs="Calibri"/>
                <w:sz w:val="20"/>
                <w:szCs w:val="20"/>
                <w:lang w:eastAsia="en-AU"/>
              </w:rPr>
              <w:br w:type="page"/>
            </w:r>
          </w:p>
        </w:tc>
      </w:tr>
      <w:tr w:rsidR="00B07763" w:rsidRPr="004E0146" w14:paraId="7BE36D9D" w14:textId="77777777" w:rsidTr="00B07763">
        <w:trPr>
          <w:trHeight w:val="2389"/>
        </w:trPr>
        <w:tc>
          <w:tcPr>
            <w:tcW w:w="1057" w:type="dxa"/>
            <w:shd w:val="clear" w:color="auto" w:fill="auto"/>
            <w:noWrap/>
            <w:hideMark/>
          </w:tcPr>
          <w:p w14:paraId="4C917702"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 </w:t>
            </w:r>
          </w:p>
        </w:tc>
        <w:tc>
          <w:tcPr>
            <w:tcW w:w="1049" w:type="dxa"/>
            <w:shd w:val="clear" w:color="auto" w:fill="auto"/>
            <w:noWrap/>
            <w:hideMark/>
          </w:tcPr>
          <w:p w14:paraId="038F6877"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delete</w:t>
            </w:r>
          </w:p>
        </w:tc>
        <w:tc>
          <w:tcPr>
            <w:tcW w:w="1721" w:type="dxa"/>
            <w:shd w:val="clear" w:color="000000" w:fill="FFFFFF"/>
            <w:noWrap/>
            <w:hideMark/>
          </w:tcPr>
          <w:p w14:paraId="2FA73D73" w14:textId="51D9BFB8"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30376</w:t>
            </w:r>
            <w:r w:rsidR="002D0B75">
              <w:rPr>
                <w:rFonts w:ascii="Calibri" w:eastAsia="Times New Roman" w:hAnsi="Calibri" w:cs="Calibri"/>
                <w:color w:val="000000"/>
                <w:sz w:val="20"/>
                <w:szCs w:val="20"/>
                <w:lang w:eastAsia="en-AU"/>
              </w:rPr>
              <w:t xml:space="preserve"> (item has been combined into new item 30722)</w:t>
            </w:r>
          </w:p>
        </w:tc>
        <w:tc>
          <w:tcPr>
            <w:tcW w:w="4560" w:type="dxa"/>
            <w:shd w:val="clear" w:color="auto" w:fill="auto"/>
            <w:hideMark/>
          </w:tcPr>
          <w:p w14:paraId="3DED42AA" w14:textId="53C38024" w:rsidR="00B07763" w:rsidRPr="004E0146" w:rsidRDefault="00B07763" w:rsidP="004E0146">
            <w:pPr>
              <w:spacing w:after="0" w:line="240" w:lineRule="auto"/>
              <w:rPr>
                <w:rFonts w:ascii="Calibri" w:eastAsia="Times New Roman" w:hAnsi="Calibri" w:cs="Calibri"/>
                <w:color w:val="000000"/>
                <w:sz w:val="20"/>
                <w:szCs w:val="20"/>
                <w:lang w:eastAsia="en-AU"/>
              </w:rPr>
            </w:pPr>
            <w:r w:rsidRPr="0018098A">
              <w:rPr>
                <w:rFonts w:ascii="Calibri" w:hAnsi="Calibri" w:cs="Calibri"/>
                <w:sz w:val="20"/>
                <w:szCs w:val="20"/>
              </w:rPr>
              <w:t>Laparotomy involving division of peritoneal adhesions (if no other intra</w:t>
            </w:r>
            <w:r w:rsidRPr="0018098A">
              <w:rPr>
                <w:rFonts w:ascii="Calibri" w:hAnsi="Calibri" w:cs="Calibri"/>
                <w:sz w:val="20"/>
                <w:szCs w:val="20"/>
              </w:rPr>
              <w:noBreakHyphen/>
              <w:t xml:space="preserve">abdominal procedure is performed), </w:t>
            </w:r>
            <w:r w:rsidRPr="0018098A">
              <w:rPr>
                <w:rFonts w:ascii="Calibri" w:eastAsia="Calibri" w:hAnsi="Calibri" w:cs="Calibri"/>
                <w:sz w:val="20"/>
                <w:szCs w:val="20"/>
              </w:rPr>
              <w:t>on a person 10 years of age or over</w:t>
            </w:r>
            <w:r w:rsidRPr="0018098A">
              <w:rPr>
                <w:rFonts w:ascii="Calibri" w:hAnsi="Calibri" w:cs="Calibri"/>
                <w:sz w:val="20"/>
                <w:szCs w:val="20"/>
              </w:rPr>
              <w:t xml:space="preserve"> (H) (</w:t>
            </w:r>
            <w:proofErr w:type="spellStart"/>
            <w:r w:rsidRPr="0018098A">
              <w:rPr>
                <w:rFonts w:ascii="Calibri" w:hAnsi="Calibri" w:cs="Calibri"/>
                <w:sz w:val="20"/>
                <w:szCs w:val="20"/>
              </w:rPr>
              <w:t>Anaes</w:t>
            </w:r>
            <w:proofErr w:type="spellEnd"/>
            <w:r w:rsidRPr="0018098A">
              <w:rPr>
                <w:rFonts w:ascii="Calibri" w:hAnsi="Calibri" w:cs="Calibri"/>
                <w:sz w:val="20"/>
                <w:szCs w:val="20"/>
              </w:rPr>
              <w:t>.) (Assist.)</w:t>
            </w:r>
            <w:r>
              <w:rPr>
                <w:rFonts w:ascii="Calibri" w:eastAsia="Times New Roman" w:hAnsi="Calibri" w:cs="Calibri"/>
                <w:color w:val="000000"/>
                <w:sz w:val="20"/>
                <w:szCs w:val="20"/>
                <w:lang w:eastAsia="en-AU"/>
              </w:rPr>
              <w:br/>
            </w:r>
            <w:r>
              <w:rPr>
                <w:rFonts w:ascii="Calibri" w:eastAsia="Times New Roman" w:hAnsi="Calibri" w:cs="Calibri"/>
                <w:color w:val="000000"/>
                <w:sz w:val="20"/>
                <w:szCs w:val="20"/>
                <w:lang w:eastAsia="en-AU"/>
              </w:rPr>
              <w:br/>
              <w:t xml:space="preserve">Fee: </w:t>
            </w:r>
            <w:r w:rsidRPr="00C94AA5">
              <w:rPr>
                <w:rFonts w:asciiTheme="minorHAnsi" w:eastAsia="Times New Roman" w:hAnsiTheme="minorHAnsi" w:cstheme="minorHAnsi"/>
                <w:color w:val="000000"/>
                <w:sz w:val="20"/>
                <w:szCs w:val="20"/>
                <w:lang w:eastAsia="en-AU"/>
              </w:rPr>
              <w:t>$</w:t>
            </w:r>
            <w:r w:rsidRPr="00C94AA5">
              <w:rPr>
                <w:rFonts w:asciiTheme="minorHAnsi" w:hAnsiTheme="minorHAnsi" w:cstheme="minorHAnsi"/>
                <w:sz w:val="20"/>
                <w:szCs w:val="20"/>
              </w:rPr>
              <w:t>537.55</w:t>
            </w:r>
            <w:r w:rsidRPr="00C94AA5">
              <w:rPr>
                <w:rFonts w:ascii="Calibri" w:eastAsia="Times New Roman" w:hAnsi="Calibri" w:cs="Calibri"/>
                <w:color w:val="000000"/>
                <w:sz w:val="20"/>
                <w:szCs w:val="20"/>
                <w:lang w:eastAsia="en-AU"/>
              </w:rPr>
              <w:br/>
            </w:r>
            <w:r w:rsidRPr="004E0146">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4E0146">
              <w:rPr>
                <w:rFonts w:ascii="Calibri" w:eastAsia="Times New Roman" w:hAnsi="Calibri" w:cs="Calibri"/>
                <w:color w:val="000000"/>
                <w:sz w:val="20"/>
                <w:szCs w:val="20"/>
                <w:lang w:eastAsia="en-AU"/>
              </w:rPr>
              <w:t>: Type A - Surgical patient</w:t>
            </w:r>
            <w:r w:rsidRPr="004E0146">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4E0146">
              <w:rPr>
                <w:rFonts w:ascii="Calibri" w:eastAsia="Times New Roman" w:hAnsi="Calibri" w:cs="Calibri"/>
                <w:color w:val="000000"/>
                <w:sz w:val="20"/>
                <w:szCs w:val="20"/>
                <w:lang w:eastAsia="en-AU"/>
              </w:rPr>
              <w:t>: Digestive system</w:t>
            </w:r>
          </w:p>
        </w:tc>
        <w:tc>
          <w:tcPr>
            <w:tcW w:w="4510" w:type="dxa"/>
            <w:shd w:val="clear" w:color="auto" w:fill="auto"/>
            <w:hideMark/>
          </w:tcPr>
          <w:p w14:paraId="52233E16" w14:textId="77777777" w:rsidR="00B07763" w:rsidRPr="001F4759" w:rsidRDefault="00B07763" w:rsidP="004E0146">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n/a</w:t>
            </w:r>
          </w:p>
        </w:tc>
      </w:tr>
      <w:tr w:rsidR="00B07763" w:rsidRPr="004E0146" w14:paraId="28CFED90" w14:textId="77777777" w:rsidTr="00B07763">
        <w:trPr>
          <w:trHeight w:val="2423"/>
        </w:trPr>
        <w:tc>
          <w:tcPr>
            <w:tcW w:w="1057" w:type="dxa"/>
            <w:shd w:val="clear" w:color="auto" w:fill="auto"/>
            <w:noWrap/>
            <w:hideMark/>
          </w:tcPr>
          <w:p w14:paraId="5EF11239"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6</w:t>
            </w:r>
          </w:p>
        </w:tc>
        <w:tc>
          <w:tcPr>
            <w:tcW w:w="1049" w:type="dxa"/>
            <w:shd w:val="clear" w:color="auto" w:fill="auto"/>
            <w:hideMark/>
          </w:tcPr>
          <w:p w14:paraId="61550E04"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new item</w:t>
            </w:r>
          </w:p>
        </w:tc>
        <w:tc>
          <w:tcPr>
            <w:tcW w:w="1721" w:type="dxa"/>
            <w:shd w:val="clear" w:color="auto" w:fill="auto"/>
            <w:hideMark/>
          </w:tcPr>
          <w:p w14:paraId="17078C38"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i/>
                <w:iCs/>
                <w:color w:val="000000"/>
                <w:sz w:val="20"/>
                <w:szCs w:val="20"/>
                <w:lang w:eastAsia="en-AU"/>
              </w:rPr>
              <w:t>30723</w:t>
            </w:r>
            <w:r w:rsidRPr="004E0146">
              <w:rPr>
                <w:rFonts w:ascii="Calibri" w:eastAsia="Times New Roman" w:hAnsi="Calibri" w:cs="Calibri"/>
                <w:color w:val="000000"/>
                <w:sz w:val="20"/>
                <w:szCs w:val="20"/>
                <w:lang w:eastAsia="en-AU"/>
              </w:rPr>
              <w:br/>
              <w:t xml:space="preserve">(combines services in items 30394, 30402,    30575) </w:t>
            </w:r>
          </w:p>
        </w:tc>
        <w:tc>
          <w:tcPr>
            <w:tcW w:w="4560" w:type="dxa"/>
            <w:shd w:val="clear" w:color="auto" w:fill="auto"/>
            <w:hideMark/>
          </w:tcPr>
          <w:p w14:paraId="179AEEE1"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n/a</w:t>
            </w:r>
          </w:p>
        </w:tc>
        <w:tc>
          <w:tcPr>
            <w:tcW w:w="4510" w:type="dxa"/>
            <w:shd w:val="clear" w:color="auto" w:fill="auto"/>
            <w:hideMark/>
          </w:tcPr>
          <w:p w14:paraId="5A06B9F9" w14:textId="54CD5EFF" w:rsidR="00B07763" w:rsidRPr="001F4759" w:rsidRDefault="006A3A00" w:rsidP="004E0146">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Laparotomy, laparoscopy or extra</w:t>
            </w:r>
            <w:r w:rsidRPr="001F4759">
              <w:rPr>
                <w:rFonts w:ascii="Calibri" w:eastAsia="Times New Roman" w:hAnsi="Calibri" w:cs="Calibri"/>
                <w:sz w:val="20"/>
                <w:szCs w:val="20"/>
                <w:lang w:eastAsia="en-AU"/>
              </w:rPr>
              <w:noBreakHyphen/>
              <w:t>peritoneal approach, for drainage of an intra</w:t>
            </w:r>
            <w:r w:rsidRPr="001F4759">
              <w:rPr>
                <w:rFonts w:ascii="Calibri" w:eastAsia="Times New Roman" w:hAnsi="Calibri" w:cs="Calibri"/>
                <w:sz w:val="20"/>
                <w:szCs w:val="20"/>
                <w:lang w:eastAsia="en-AU"/>
              </w:rPr>
              <w:noBreakHyphen/>
              <w:t>abdominal, pancreatic or retroperitoneal collection or abscess (H) (</w:t>
            </w:r>
            <w:proofErr w:type="spellStart"/>
            <w:r w:rsidRPr="001F4759">
              <w:rPr>
                <w:rFonts w:ascii="Calibri" w:eastAsia="Times New Roman" w:hAnsi="Calibri" w:cs="Calibri"/>
                <w:sz w:val="20"/>
                <w:szCs w:val="20"/>
                <w:lang w:eastAsia="en-AU"/>
              </w:rPr>
              <w:t>Anaes</w:t>
            </w:r>
            <w:proofErr w:type="spellEnd"/>
            <w:r w:rsidRPr="001F4759">
              <w:rPr>
                <w:rFonts w:ascii="Calibri" w:eastAsia="Times New Roman" w:hAnsi="Calibri" w:cs="Calibri"/>
                <w:sz w:val="20"/>
                <w:szCs w:val="20"/>
                <w:lang w:eastAsia="en-AU"/>
              </w:rPr>
              <w:t>.) (Assist.)</w:t>
            </w:r>
          </w:p>
          <w:p w14:paraId="65C249E1" w14:textId="77777777" w:rsidR="006A3A00" w:rsidRPr="001F4759" w:rsidRDefault="006A3A00" w:rsidP="004E0146">
            <w:pPr>
              <w:spacing w:after="0" w:line="240" w:lineRule="auto"/>
              <w:rPr>
                <w:rFonts w:ascii="Calibri" w:eastAsia="Times New Roman" w:hAnsi="Calibri" w:cs="Calibri"/>
                <w:sz w:val="20"/>
                <w:szCs w:val="20"/>
                <w:lang w:eastAsia="en-AU"/>
              </w:rPr>
            </w:pPr>
          </w:p>
          <w:p w14:paraId="4F196152" w14:textId="6EDC86C9" w:rsidR="00B07763" w:rsidRPr="001F4759" w:rsidRDefault="00B07763" w:rsidP="004E0146">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Fee: $</w:t>
            </w:r>
            <w:r w:rsidR="006A3A00" w:rsidRPr="001F4759">
              <w:rPr>
                <w:rFonts w:ascii="Calibri" w:eastAsia="Times New Roman" w:hAnsi="Calibri" w:cs="Calibri"/>
                <w:sz w:val="20"/>
                <w:szCs w:val="20"/>
                <w:lang w:eastAsia="en-AU"/>
              </w:rPr>
              <w:t>542.40</w:t>
            </w:r>
            <w:r w:rsidRPr="001F4759">
              <w:rPr>
                <w:rFonts w:ascii="Calibri" w:eastAsia="Times New Roman" w:hAnsi="Calibri" w:cs="Calibri"/>
                <w:sz w:val="20"/>
                <w:szCs w:val="20"/>
                <w:lang w:eastAsia="en-AU"/>
              </w:rPr>
              <w:br/>
            </w:r>
            <w:r w:rsidRPr="001F4759">
              <w:rPr>
                <w:rFonts w:ascii="Calibri" w:eastAsia="Times New Roman" w:hAnsi="Calibri" w:cs="Calibri"/>
                <w:sz w:val="20"/>
                <w:szCs w:val="20"/>
                <w:lang w:eastAsia="en-AU"/>
              </w:rPr>
              <w:br/>
            </w:r>
            <w:r w:rsidR="007A161F" w:rsidRPr="001F4759">
              <w:rPr>
                <w:rFonts w:ascii="Calibri" w:eastAsia="Times New Roman" w:hAnsi="Calibri" w:cs="Calibri"/>
                <w:sz w:val="20"/>
                <w:szCs w:val="20"/>
                <w:lang w:eastAsia="en-AU"/>
              </w:rPr>
              <w:t xml:space="preserve"> PHI Classification</w:t>
            </w:r>
            <w:r w:rsidRPr="001F4759">
              <w:rPr>
                <w:rFonts w:ascii="Calibri" w:eastAsia="Times New Roman" w:hAnsi="Calibri" w:cs="Calibri"/>
                <w:sz w:val="20"/>
                <w:szCs w:val="20"/>
                <w:lang w:eastAsia="en-AU"/>
              </w:rPr>
              <w:t>: Type A - Surgical patient</w:t>
            </w:r>
            <w:r w:rsidRPr="001F4759">
              <w:rPr>
                <w:rFonts w:ascii="Calibri" w:eastAsia="Times New Roman" w:hAnsi="Calibri" w:cs="Calibri"/>
                <w:sz w:val="20"/>
                <w:szCs w:val="20"/>
                <w:lang w:eastAsia="en-AU"/>
              </w:rPr>
              <w:br/>
            </w:r>
            <w:r w:rsidR="0020695A" w:rsidRPr="001F4759">
              <w:rPr>
                <w:rFonts w:ascii="Calibri" w:eastAsia="Times New Roman" w:hAnsi="Calibri" w:cs="Calibri"/>
                <w:sz w:val="20"/>
                <w:szCs w:val="20"/>
                <w:lang w:eastAsia="en-AU"/>
              </w:rPr>
              <w:t xml:space="preserve"> Clinical Category</w:t>
            </w:r>
            <w:r w:rsidRPr="001F4759">
              <w:rPr>
                <w:rFonts w:ascii="Calibri" w:eastAsia="Times New Roman" w:hAnsi="Calibri" w:cs="Calibri"/>
                <w:sz w:val="20"/>
                <w:szCs w:val="20"/>
                <w:lang w:eastAsia="en-AU"/>
              </w:rPr>
              <w:t>: Digestive system</w:t>
            </w:r>
          </w:p>
        </w:tc>
      </w:tr>
      <w:tr w:rsidR="00B07763" w:rsidRPr="004E0146" w14:paraId="3B424984" w14:textId="77777777" w:rsidTr="006907D5">
        <w:trPr>
          <w:trHeight w:val="2560"/>
        </w:trPr>
        <w:tc>
          <w:tcPr>
            <w:tcW w:w="1057" w:type="dxa"/>
            <w:shd w:val="clear" w:color="auto" w:fill="auto"/>
            <w:noWrap/>
            <w:hideMark/>
          </w:tcPr>
          <w:p w14:paraId="4BD966B5"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lastRenderedPageBreak/>
              <w:t> </w:t>
            </w:r>
          </w:p>
        </w:tc>
        <w:tc>
          <w:tcPr>
            <w:tcW w:w="1049" w:type="dxa"/>
            <w:shd w:val="clear" w:color="auto" w:fill="auto"/>
            <w:hideMark/>
          </w:tcPr>
          <w:p w14:paraId="6E460CD6"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 xml:space="preserve">delete </w:t>
            </w:r>
          </w:p>
        </w:tc>
        <w:tc>
          <w:tcPr>
            <w:tcW w:w="1721" w:type="dxa"/>
            <w:shd w:val="clear" w:color="000000" w:fill="FFFFFF"/>
            <w:noWrap/>
            <w:hideMark/>
          </w:tcPr>
          <w:p w14:paraId="10675AD7" w14:textId="7B46F4B1"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30394</w:t>
            </w:r>
            <w:r w:rsidR="002D0B75">
              <w:rPr>
                <w:rFonts w:ascii="Calibri" w:eastAsia="Times New Roman" w:hAnsi="Calibri" w:cs="Calibri"/>
                <w:color w:val="000000"/>
                <w:sz w:val="20"/>
                <w:szCs w:val="20"/>
                <w:lang w:eastAsia="en-AU"/>
              </w:rPr>
              <w:t xml:space="preserve"> (item has been combined into new item 30723)</w:t>
            </w:r>
          </w:p>
        </w:tc>
        <w:tc>
          <w:tcPr>
            <w:tcW w:w="4560" w:type="dxa"/>
            <w:shd w:val="clear" w:color="auto" w:fill="auto"/>
            <w:hideMark/>
          </w:tcPr>
          <w:p w14:paraId="6814AF90" w14:textId="757F9A3A" w:rsidR="00B07763" w:rsidRPr="0018098A" w:rsidRDefault="00B07763" w:rsidP="004E0146">
            <w:pPr>
              <w:spacing w:after="0" w:line="240" w:lineRule="auto"/>
              <w:rPr>
                <w:rFonts w:ascii="Calibri" w:eastAsia="Times New Roman" w:hAnsi="Calibri" w:cs="Calibri"/>
                <w:color w:val="000000"/>
                <w:sz w:val="20"/>
                <w:szCs w:val="20"/>
                <w:lang w:eastAsia="en-AU"/>
              </w:rPr>
            </w:pPr>
            <w:r w:rsidRPr="0018098A">
              <w:rPr>
                <w:rFonts w:ascii="Calibri" w:hAnsi="Calibri" w:cs="Calibri"/>
                <w:sz w:val="20"/>
                <w:szCs w:val="20"/>
              </w:rPr>
              <w:t>Laparotomy for drainage of subphrenic abscess, pelvic abscess, appendiceal abscess, ruptured appendix or for peritonitis from any cause, with or without appendicectomy (H) (</w:t>
            </w:r>
            <w:proofErr w:type="spellStart"/>
            <w:r w:rsidRPr="0018098A">
              <w:rPr>
                <w:rFonts w:ascii="Calibri" w:hAnsi="Calibri" w:cs="Calibri"/>
                <w:sz w:val="20"/>
                <w:szCs w:val="20"/>
              </w:rPr>
              <w:t>Anaes</w:t>
            </w:r>
            <w:proofErr w:type="spellEnd"/>
            <w:r w:rsidRPr="0018098A">
              <w:rPr>
                <w:rFonts w:ascii="Calibri" w:hAnsi="Calibri" w:cs="Calibri"/>
                <w:sz w:val="20"/>
                <w:szCs w:val="20"/>
              </w:rPr>
              <w:t>.) (Assist.)</w:t>
            </w:r>
            <w:r w:rsidRPr="0018098A">
              <w:rPr>
                <w:rFonts w:ascii="Calibri" w:eastAsia="Times New Roman" w:hAnsi="Calibri" w:cs="Calibri"/>
                <w:color w:val="000000"/>
                <w:sz w:val="20"/>
                <w:szCs w:val="20"/>
                <w:lang w:eastAsia="en-AU"/>
              </w:rPr>
              <w:br w:type="page"/>
            </w:r>
            <w:r w:rsidRPr="0018098A">
              <w:rPr>
                <w:rFonts w:ascii="Calibri" w:eastAsia="Times New Roman" w:hAnsi="Calibri" w:cs="Calibri"/>
                <w:color w:val="000000"/>
                <w:sz w:val="20"/>
                <w:szCs w:val="20"/>
                <w:lang w:eastAsia="en-AU"/>
              </w:rPr>
              <w:br w:type="page"/>
            </w:r>
          </w:p>
          <w:p w14:paraId="7CA00FC2" w14:textId="77777777" w:rsidR="00B07763" w:rsidRPr="0018098A" w:rsidRDefault="00B07763" w:rsidP="004E0146">
            <w:pPr>
              <w:spacing w:after="0" w:line="240" w:lineRule="auto"/>
              <w:rPr>
                <w:rFonts w:ascii="Calibri" w:eastAsia="Times New Roman" w:hAnsi="Calibri" w:cs="Calibri"/>
                <w:color w:val="000000"/>
                <w:sz w:val="20"/>
                <w:szCs w:val="20"/>
                <w:lang w:eastAsia="en-AU"/>
              </w:rPr>
            </w:pPr>
          </w:p>
          <w:p w14:paraId="23898DA0" w14:textId="108B3BFD" w:rsidR="00B07763" w:rsidRPr="0018098A" w:rsidRDefault="00B07763" w:rsidP="004E0146">
            <w:pPr>
              <w:spacing w:after="0" w:line="240" w:lineRule="auto"/>
              <w:rPr>
                <w:rFonts w:ascii="Calibri" w:eastAsia="Times New Roman" w:hAnsi="Calibri" w:cs="Calibri"/>
                <w:color w:val="000000"/>
                <w:sz w:val="20"/>
                <w:szCs w:val="20"/>
                <w:lang w:eastAsia="en-AU"/>
              </w:rPr>
            </w:pPr>
            <w:r w:rsidRPr="0018098A">
              <w:rPr>
                <w:rFonts w:ascii="Calibri" w:eastAsia="Times New Roman" w:hAnsi="Calibri" w:cs="Calibri"/>
                <w:color w:val="000000"/>
                <w:sz w:val="20"/>
                <w:szCs w:val="20"/>
                <w:lang w:eastAsia="en-AU"/>
              </w:rPr>
              <w:t>Fee: $</w:t>
            </w:r>
            <w:r w:rsidRPr="0018098A">
              <w:rPr>
                <w:rFonts w:ascii="Calibri" w:hAnsi="Calibri" w:cs="Calibri"/>
                <w:sz w:val="20"/>
                <w:szCs w:val="20"/>
              </w:rPr>
              <w:t>508.25</w:t>
            </w:r>
            <w:r w:rsidRPr="0018098A">
              <w:rPr>
                <w:rFonts w:ascii="Calibri" w:eastAsia="Times New Roman" w:hAnsi="Calibri" w:cs="Calibri"/>
                <w:color w:val="000000"/>
                <w:sz w:val="20"/>
                <w:szCs w:val="20"/>
                <w:lang w:eastAsia="en-AU"/>
              </w:rPr>
              <w:t xml:space="preserve"> </w:t>
            </w:r>
            <w:r w:rsidRPr="0018098A">
              <w:rPr>
                <w:rFonts w:ascii="Calibri" w:eastAsia="Times New Roman" w:hAnsi="Calibri" w:cs="Calibri"/>
                <w:color w:val="000000"/>
                <w:sz w:val="20"/>
                <w:szCs w:val="20"/>
                <w:lang w:eastAsia="en-AU"/>
              </w:rPr>
              <w:br w:type="page"/>
            </w:r>
            <w:r w:rsidRPr="0018098A">
              <w:rPr>
                <w:rFonts w:ascii="Calibri" w:eastAsia="Times New Roman" w:hAnsi="Calibri" w:cs="Calibri"/>
                <w:color w:val="000000"/>
                <w:sz w:val="20"/>
                <w:szCs w:val="20"/>
                <w:lang w:eastAsia="en-AU"/>
              </w:rPr>
              <w:br w:type="page"/>
            </w:r>
          </w:p>
          <w:p w14:paraId="488908B7" w14:textId="77777777" w:rsidR="00B07763" w:rsidRDefault="00B07763" w:rsidP="004E0146">
            <w:pPr>
              <w:spacing w:after="0" w:line="240" w:lineRule="auto"/>
              <w:rPr>
                <w:rFonts w:ascii="Calibri" w:eastAsia="Times New Roman" w:hAnsi="Calibri" w:cs="Calibri"/>
                <w:color w:val="000000"/>
                <w:sz w:val="20"/>
                <w:szCs w:val="20"/>
                <w:lang w:eastAsia="en-AU"/>
              </w:rPr>
            </w:pPr>
          </w:p>
          <w:p w14:paraId="6F0AE83F" w14:textId="32A36927" w:rsidR="00B07763" w:rsidRDefault="007A161F" w:rsidP="004E0146">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w:t>
            </w:r>
            <w:r w:rsidR="00B07763" w:rsidRPr="004E0146">
              <w:rPr>
                <w:rFonts w:ascii="Calibri" w:eastAsia="Times New Roman" w:hAnsi="Calibri" w:cs="Calibri"/>
                <w:color w:val="000000"/>
                <w:sz w:val="20"/>
                <w:szCs w:val="20"/>
                <w:lang w:eastAsia="en-AU"/>
              </w:rPr>
              <w:t>: Type A - Surgical patient</w:t>
            </w:r>
          </w:p>
          <w:p w14:paraId="107CB0C6" w14:textId="0E49944B"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br w:type="page"/>
            </w:r>
            <w:r w:rsidR="0020695A">
              <w:rPr>
                <w:rFonts w:ascii="Calibri" w:eastAsia="Times New Roman" w:hAnsi="Calibri" w:cs="Calibri"/>
                <w:color w:val="000000"/>
                <w:sz w:val="20"/>
                <w:szCs w:val="20"/>
                <w:lang w:eastAsia="en-AU"/>
              </w:rPr>
              <w:t>Clinical Category</w:t>
            </w:r>
            <w:r w:rsidRPr="004E0146">
              <w:rPr>
                <w:rFonts w:ascii="Calibri" w:eastAsia="Times New Roman" w:hAnsi="Calibri" w:cs="Calibri"/>
                <w:color w:val="000000"/>
                <w:sz w:val="20"/>
                <w:szCs w:val="20"/>
                <w:lang w:eastAsia="en-AU"/>
              </w:rPr>
              <w:t>: Common list</w:t>
            </w:r>
            <w:r w:rsidRPr="004E0146">
              <w:rPr>
                <w:rFonts w:ascii="Calibri" w:eastAsia="Times New Roman" w:hAnsi="Calibri" w:cs="Calibri"/>
                <w:color w:val="000000"/>
                <w:sz w:val="20"/>
                <w:szCs w:val="20"/>
                <w:lang w:eastAsia="en-AU"/>
              </w:rPr>
              <w:br w:type="page"/>
            </w:r>
            <w:r w:rsidRPr="004E0146">
              <w:rPr>
                <w:rFonts w:ascii="Calibri" w:eastAsia="Times New Roman" w:hAnsi="Calibri" w:cs="Calibri"/>
                <w:color w:val="000000"/>
                <w:sz w:val="20"/>
                <w:szCs w:val="20"/>
                <w:lang w:eastAsia="en-AU"/>
              </w:rPr>
              <w:br w:type="page"/>
            </w:r>
          </w:p>
        </w:tc>
        <w:tc>
          <w:tcPr>
            <w:tcW w:w="4510" w:type="dxa"/>
            <w:shd w:val="clear" w:color="auto" w:fill="auto"/>
            <w:hideMark/>
          </w:tcPr>
          <w:p w14:paraId="1A966763" w14:textId="77777777" w:rsidR="00B07763" w:rsidRPr="001F4759" w:rsidRDefault="00B07763" w:rsidP="004E0146">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n/a</w:t>
            </w:r>
            <w:r w:rsidRPr="001F4759">
              <w:rPr>
                <w:rFonts w:ascii="Calibri" w:eastAsia="Times New Roman" w:hAnsi="Calibri" w:cs="Calibri"/>
                <w:sz w:val="20"/>
                <w:szCs w:val="20"/>
                <w:lang w:eastAsia="en-AU"/>
              </w:rPr>
              <w:br w:type="page"/>
            </w:r>
            <w:r w:rsidRPr="001F4759">
              <w:rPr>
                <w:rFonts w:ascii="Calibri" w:eastAsia="Times New Roman" w:hAnsi="Calibri" w:cs="Calibri"/>
                <w:sz w:val="20"/>
                <w:szCs w:val="20"/>
                <w:lang w:eastAsia="en-AU"/>
              </w:rPr>
              <w:br w:type="page"/>
            </w:r>
          </w:p>
        </w:tc>
      </w:tr>
      <w:tr w:rsidR="00B07763" w:rsidRPr="004E0146" w14:paraId="6634B0B8" w14:textId="77777777" w:rsidTr="00B07763">
        <w:trPr>
          <w:trHeight w:val="2117"/>
        </w:trPr>
        <w:tc>
          <w:tcPr>
            <w:tcW w:w="1057" w:type="dxa"/>
            <w:shd w:val="clear" w:color="auto" w:fill="auto"/>
            <w:noWrap/>
            <w:hideMark/>
          </w:tcPr>
          <w:p w14:paraId="790B30AE"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 </w:t>
            </w:r>
          </w:p>
        </w:tc>
        <w:tc>
          <w:tcPr>
            <w:tcW w:w="1049" w:type="dxa"/>
            <w:shd w:val="clear" w:color="auto" w:fill="auto"/>
            <w:noWrap/>
            <w:hideMark/>
          </w:tcPr>
          <w:p w14:paraId="3D577A59"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delete</w:t>
            </w:r>
          </w:p>
        </w:tc>
        <w:tc>
          <w:tcPr>
            <w:tcW w:w="1721" w:type="dxa"/>
            <w:shd w:val="clear" w:color="000000" w:fill="FFFFFF"/>
            <w:noWrap/>
            <w:hideMark/>
          </w:tcPr>
          <w:p w14:paraId="5FFD7AFA" w14:textId="0747BD76"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30402</w:t>
            </w:r>
            <w:r w:rsidR="002D0B75">
              <w:rPr>
                <w:rFonts w:ascii="Calibri" w:eastAsia="Times New Roman" w:hAnsi="Calibri" w:cs="Calibri"/>
                <w:color w:val="000000"/>
                <w:sz w:val="20"/>
                <w:szCs w:val="20"/>
                <w:lang w:eastAsia="en-AU"/>
              </w:rPr>
              <w:t xml:space="preserve"> (item has been combined into new item 30723)</w:t>
            </w:r>
          </w:p>
        </w:tc>
        <w:tc>
          <w:tcPr>
            <w:tcW w:w="4560" w:type="dxa"/>
            <w:shd w:val="clear" w:color="auto" w:fill="auto"/>
            <w:hideMark/>
          </w:tcPr>
          <w:p w14:paraId="522E7DB7" w14:textId="77777777" w:rsidR="00B07763" w:rsidRPr="00FB49A0" w:rsidRDefault="00B07763" w:rsidP="004E0146">
            <w:pPr>
              <w:spacing w:after="0" w:line="240" w:lineRule="auto"/>
              <w:rPr>
                <w:rFonts w:asciiTheme="minorHAnsi" w:hAnsiTheme="minorHAnsi" w:cstheme="minorHAnsi"/>
                <w:sz w:val="20"/>
                <w:szCs w:val="20"/>
              </w:rPr>
            </w:pPr>
            <w:r w:rsidRPr="00FB49A0">
              <w:rPr>
                <w:rFonts w:asciiTheme="minorHAnsi" w:hAnsiTheme="minorHAnsi" w:cstheme="minorHAnsi"/>
                <w:sz w:val="20"/>
                <w:szCs w:val="20"/>
              </w:rPr>
              <w:t>Retroperitoneal abscess, drainage of, not involving laparotomy (H)</w:t>
            </w:r>
          </w:p>
          <w:p w14:paraId="1A63B013" w14:textId="7EC1F0B0" w:rsidR="00B07763" w:rsidRPr="00FB49A0" w:rsidRDefault="00B07763" w:rsidP="004E0146">
            <w:pPr>
              <w:spacing w:after="0" w:line="240" w:lineRule="auto"/>
              <w:rPr>
                <w:rFonts w:asciiTheme="minorHAnsi" w:eastAsia="Times New Roman" w:hAnsiTheme="minorHAnsi" w:cstheme="minorHAnsi"/>
                <w:color w:val="000000"/>
                <w:sz w:val="20"/>
                <w:szCs w:val="20"/>
                <w:lang w:eastAsia="en-AU"/>
              </w:rPr>
            </w:pPr>
            <w:r w:rsidRPr="00FB49A0">
              <w:rPr>
                <w:rFonts w:asciiTheme="minorHAnsi" w:eastAsia="Times New Roman" w:hAnsiTheme="minorHAnsi" w:cstheme="minorHAnsi"/>
                <w:color w:val="000000"/>
                <w:sz w:val="20"/>
                <w:szCs w:val="20"/>
                <w:lang w:eastAsia="en-AU"/>
              </w:rPr>
              <w:br/>
              <w:t>Fee: $</w:t>
            </w:r>
            <w:r w:rsidRPr="00FB49A0">
              <w:rPr>
                <w:rFonts w:asciiTheme="minorHAnsi" w:hAnsiTheme="minorHAnsi" w:cstheme="minorHAnsi"/>
                <w:sz w:val="20"/>
                <w:szCs w:val="20"/>
              </w:rPr>
              <w:t>479.15</w:t>
            </w:r>
            <w:r w:rsidRPr="00FB49A0">
              <w:rPr>
                <w:rFonts w:asciiTheme="minorHAnsi" w:eastAsia="Times New Roman" w:hAnsiTheme="minorHAnsi" w:cstheme="minorHAnsi"/>
                <w:color w:val="000000"/>
                <w:sz w:val="20"/>
                <w:szCs w:val="20"/>
                <w:lang w:eastAsia="en-AU"/>
              </w:rPr>
              <w:br/>
            </w:r>
            <w:r w:rsidRPr="00FB49A0">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FB49A0">
              <w:rPr>
                <w:rFonts w:asciiTheme="minorHAnsi" w:eastAsia="Times New Roman" w:hAnsiTheme="minorHAnsi" w:cstheme="minorHAnsi"/>
                <w:color w:val="000000"/>
                <w:sz w:val="20"/>
                <w:szCs w:val="20"/>
                <w:lang w:eastAsia="en-AU"/>
              </w:rPr>
              <w:t>: Type A - Surgical patient</w:t>
            </w:r>
            <w:r w:rsidRPr="00FB49A0">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FB49A0">
              <w:rPr>
                <w:rFonts w:asciiTheme="minorHAnsi" w:eastAsia="Times New Roman" w:hAnsiTheme="minorHAnsi" w:cstheme="minorHAnsi"/>
                <w:color w:val="000000"/>
                <w:sz w:val="20"/>
                <w:szCs w:val="20"/>
                <w:lang w:eastAsia="en-AU"/>
              </w:rPr>
              <w:t>: Digestive system</w:t>
            </w:r>
          </w:p>
        </w:tc>
        <w:tc>
          <w:tcPr>
            <w:tcW w:w="4510" w:type="dxa"/>
            <w:shd w:val="clear" w:color="auto" w:fill="auto"/>
            <w:hideMark/>
          </w:tcPr>
          <w:p w14:paraId="7D6687EA" w14:textId="77777777" w:rsidR="00B07763" w:rsidRPr="001F4759" w:rsidRDefault="00B07763" w:rsidP="004E0146">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n/a</w:t>
            </w:r>
          </w:p>
        </w:tc>
      </w:tr>
      <w:tr w:rsidR="00B07763" w:rsidRPr="004E0146" w14:paraId="0D785A79" w14:textId="77777777" w:rsidTr="00B07763">
        <w:trPr>
          <w:trHeight w:val="2137"/>
        </w:trPr>
        <w:tc>
          <w:tcPr>
            <w:tcW w:w="1057" w:type="dxa"/>
            <w:shd w:val="clear" w:color="auto" w:fill="auto"/>
            <w:noWrap/>
            <w:hideMark/>
          </w:tcPr>
          <w:p w14:paraId="0E6C6FDE"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 </w:t>
            </w:r>
          </w:p>
        </w:tc>
        <w:tc>
          <w:tcPr>
            <w:tcW w:w="1049" w:type="dxa"/>
            <w:shd w:val="clear" w:color="auto" w:fill="auto"/>
            <w:noWrap/>
            <w:hideMark/>
          </w:tcPr>
          <w:p w14:paraId="710C5623"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delete</w:t>
            </w:r>
          </w:p>
        </w:tc>
        <w:tc>
          <w:tcPr>
            <w:tcW w:w="1721" w:type="dxa"/>
            <w:shd w:val="clear" w:color="000000" w:fill="FFFFFF"/>
            <w:noWrap/>
            <w:hideMark/>
          </w:tcPr>
          <w:p w14:paraId="0151694A" w14:textId="0D7E5998"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30575</w:t>
            </w:r>
            <w:r w:rsidR="002D0B75">
              <w:rPr>
                <w:rFonts w:ascii="Calibri" w:eastAsia="Times New Roman" w:hAnsi="Calibri" w:cs="Calibri"/>
                <w:color w:val="000000"/>
                <w:sz w:val="20"/>
                <w:szCs w:val="20"/>
                <w:lang w:eastAsia="en-AU"/>
              </w:rPr>
              <w:t xml:space="preserve"> (item has been combined into new item 30723)</w:t>
            </w:r>
          </w:p>
        </w:tc>
        <w:tc>
          <w:tcPr>
            <w:tcW w:w="4560" w:type="dxa"/>
            <w:shd w:val="clear" w:color="auto" w:fill="auto"/>
            <w:hideMark/>
          </w:tcPr>
          <w:p w14:paraId="40D27F96" w14:textId="77777777" w:rsidR="00B07763" w:rsidRPr="00FB49A0" w:rsidRDefault="00B07763" w:rsidP="004E0146">
            <w:pPr>
              <w:spacing w:after="0" w:line="240" w:lineRule="auto"/>
              <w:rPr>
                <w:rFonts w:asciiTheme="minorHAnsi" w:hAnsiTheme="minorHAnsi" w:cstheme="minorHAnsi"/>
                <w:sz w:val="20"/>
                <w:szCs w:val="20"/>
              </w:rPr>
            </w:pPr>
            <w:r w:rsidRPr="00FB49A0">
              <w:rPr>
                <w:rFonts w:asciiTheme="minorHAnsi" w:hAnsiTheme="minorHAnsi" w:cstheme="minorHAnsi"/>
                <w:sz w:val="20"/>
                <w:szCs w:val="20"/>
              </w:rPr>
              <w:t>Pancreatic abscess, laparotomy and external drainage of, not requiring retro</w:t>
            </w:r>
            <w:r w:rsidRPr="00FB49A0">
              <w:rPr>
                <w:rFonts w:asciiTheme="minorHAnsi" w:hAnsiTheme="minorHAnsi" w:cstheme="minorHAnsi"/>
                <w:sz w:val="20"/>
                <w:szCs w:val="20"/>
              </w:rPr>
              <w:noBreakHyphen/>
              <w:t>pancreatic dissection (H) (</w:t>
            </w:r>
            <w:proofErr w:type="spellStart"/>
            <w:r w:rsidRPr="00FB49A0">
              <w:rPr>
                <w:rFonts w:asciiTheme="minorHAnsi" w:hAnsiTheme="minorHAnsi" w:cstheme="minorHAnsi"/>
                <w:sz w:val="20"/>
                <w:szCs w:val="20"/>
              </w:rPr>
              <w:t>Anaes</w:t>
            </w:r>
            <w:proofErr w:type="spellEnd"/>
            <w:r w:rsidRPr="00FB49A0">
              <w:rPr>
                <w:rFonts w:asciiTheme="minorHAnsi" w:hAnsiTheme="minorHAnsi" w:cstheme="minorHAnsi"/>
                <w:sz w:val="20"/>
                <w:szCs w:val="20"/>
              </w:rPr>
              <w:t>.) (Assist.)</w:t>
            </w:r>
          </w:p>
          <w:p w14:paraId="2B40F701" w14:textId="63F46C4B" w:rsidR="00B07763" w:rsidRPr="00FB49A0" w:rsidRDefault="00B07763" w:rsidP="004E0146">
            <w:pPr>
              <w:spacing w:after="0" w:line="240" w:lineRule="auto"/>
              <w:rPr>
                <w:rFonts w:asciiTheme="minorHAnsi" w:eastAsia="Times New Roman" w:hAnsiTheme="minorHAnsi" w:cstheme="minorHAnsi"/>
                <w:color w:val="000000"/>
                <w:sz w:val="20"/>
                <w:szCs w:val="20"/>
                <w:lang w:eastAsia="en-AU"/>
              </w:rPr>
            </w:pPr>
            <w:r w:rsidRPr="00FB49A0">
              <w:rPr>
                <w:rFonts w:asciiTheme="minorHAnsi" w:eastAsia="Times New Roman" w:hAnsiTheme="minorHAnsi" w:cstheme="minorHAnsi"/>
                <w:color w:val="000000"/>
                <w:sz w:val="20"/>
                <w:szCs w:val="20"/>
                <w:lang w:eastAsia="en-AU"/>
              </w:rPr>
              <w:br/>
              <w:t>Fee: $</w:t>
            </w:r>
            <w:r w:rsidRPr="00FB49A0">
              <w:rPr>
                <w:rFonts w:asciiTheme="minorHAnsi" w:hAnsiTheme="minorHAnsi" w:cstheme="minorHAnsi"/>
                <w:sz w:val="20"/>
                <w:szCs w:val="20"/>
              </w:rPr>
              <w:t>528.70</w:t>
            </w:r>
            <w:r w:rsidRPr="00FB49A0">
              <w:rPr>
                <w:rFonts w:asciiTheme="minorHAnsi" w:eastAsia="Times New Roman" w:hAnsiTheme="minorHAnsi" w:cstheme="minorHAnsi"/>
                <w:color w:val="000000"/>
                <w:sz w:val="20"/>
                <w:szCs w:val="20"/>
                <w:lang w:eastAsia="en-AU"/>
              </w:rPr>
              <w:br/>
            </w:r>
            <w:r w:rsidRPr="00FB49A0">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FB49A0">
              <w:rPr>
                <w:rFonts w:asciiTheme="minorHAnsi" w:eastAsia="Times New Roman" w:hAnsiTheme="minorHAnsi" w:cstheme="minorHAnsi"/>
                <w:color w:val="000000"/>
                <w:sz w:val="20"/>
                <w:szCs w:val="20"/>
                <w:lang w:eastAsia="en-AU"/>
              </w:rPr>
              <w:t>: Type A - Surgical patient</w:t>
            </w:r>
            <w:r w:rsidRPr="00FB49A0">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FB49A0">
              <w:rPr>
                <w:rFonts w:asciiTheme="minorHAnsi" w:eastAsia="Times New Roman" w:hAnsiTheme="minorHAnsi" w:cstheme="minorHAnsi"/>
                <w:color w:val="000000"/>
                <w:sz w:val="20"/>
                <w:szCs w:val="20"/>
                <w:lang w:eastAsia="en-AU"/>
              </w:rPr>
              <w:t>: Digestive system</w:t>
            </w:r>
          </w:p>
        </w:tc>
        <w:tc>
          <w:tcPr>
            <w:tcW w:w="4510" w:type="dxa"/>
            <w:shd w:val="clear" w:color="auto" w:fill="auto"/>
            <w:noWrap/>
            <w:hideMark/>
          </w:tcPr>
          <w:p w14:paraId="7650A0E7" w14:textId="77777777" w:rsidR="00B07763" w:rsidRPr="001F4759" w:rsidRDefault="00B07763" w:rsidP="004E0146">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n/a</w:t>
            </w:r>
          </w:p>
        </w:tc>
      </w:tr>
      <w:tr w:rsidR="00B07763" w:rsidRPr="004E0146" w14:paraId="2D8ABAAD" w14:textId="77777777" w:rsidTr="006A3A00">
        <w:trPr>
          <w:trHeight w:val="4261"/>
        </w:trPr>
        <w:tc>
          <w:tcPr>
            <w:tcW w:w="1057" w:type="dxa"/>
            <w:shd w:val="clear" w:color="auto" w:fill="auto"/>
            <w:noWrap/>
            <w:hideMark/>
          </w:tcPr>
          <w:p w14:paraId="5D337B98"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7</w:t>
            </w:r>
          </w:p>
        </w:tc>
        <w:tc>
          <w:tcPr>
            <w:tcW w:w="1049" w:type="dxa"/>
            <w:shd w:val="clear" w:color="auto" w:fill="auto"/>
            <w:hideMark/>
          </w:tcPr>
          <w:p w14:paraId="1B19536F"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new item</w:t>
            </w:r>
          </w:p>
        </w:tc>
        <w:tc>
          <w:tcPr>
            <w:tcW w:w="1721" w:type="dxa"/>
            <w:shd w:val="clear" w:color="auto" w:fill="auto"/>
            <w:hideMark/>
          </w:tcPr>
          <w:p w14:paraId="35A27B4D"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i/>
                <w:iCs/>
                <w:color w:val="000000"/>
                <w:sz w:val="20"/>
                <w:szCs w:val="20"/>
                <w:lang w:eastAsia="en-AU"/>
              </w:rPr>
              <w:t>30724</w:t>
            </w:r>
            <w:r w:rsidRPr="004E0146">
              <w:rPr>
                <w:rFonts w:ascii="Calibri" w:eastAsia="Times New Roman" w:hAnsi="Calibri" w:cs="Calibri"/>
                <w:color w:val="000000"/>
                <w:sz w:val="20"/>
                <w:szCs w:val="20"/>
                <w:lang w:eastAsia="en-AU"/>
              </w:rPr>
              <w:br w:type="page"/>
              <w:t xml:space="preserve">(combines services in items 30378, 30393,   and 31452) </w:t>
            </w:r>
          </w:p>
        </w:tc>
        <w:tc>
          <w:tcPr>
            <w:tcW w:w="4560" w:type="dxa"/>
            <w:shd w:val="clear" w:color="auto" w:fill="auto"/>
            <w:hideMark/>
          </w:tcPr>
          <w:p w14:paraId="356118BB"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n/a</w:t>
            </w:r>
          </w:p>
        </w:tc>
        <w:tc>
          <w:tcPr>
            <w:tcW w:w="4510" w:type="dxa"/>
            <w:shd w:val="clear" w:color="auto" w:fill="auto"/>
            <w:hideMark/>
          </w:tcPr>
          <w:p w14:paraId="201AB1F1" w14:textId="77777777" w:rsidR="006A3A00" w:rsidRPr="001F4759" w:rsidRDefault="006A3A00" w:rsidP="006A3A00">
            <w:pPr>
              <w:pStyle w:val="Tabletext"/>
              <w:rPr>
                <w:rFonts w:ascii="Calibri" w:hAnsi="Calibri" w:cs="Calibri"/>
              </w:rPr>
            </w:pPr>
            <w:r w:rsidRPr="001F4759">
              <w:rPr>
                <w:rFonts w:ascii="Calibri" w:hAnsi="Calibri" w:cs="Calibri"/>
              </w:rPr>
              <w:t>Laparotomy or laparoscopy with division of adhesions, lasting more than 45 minutes but less than 2 hours, performed either:</w:t>
            </w:r>
          </w:p>
          <w:p w14:paraId="3B292B11" w14:textId="77777777" w:rsidR="006A3A00" w:rsidRPr="001F4759" w:rsidRDefault="006A3A00" w:rsidP="006A3A00">
            <w:pPr>
              <w:pStyle w:val="Tablea"/>
              <w:rPr>
                <w:rFonts w:ascii="Calibri" w:hAnsi="Calibri" w:cs="Calibri"/>
              </w:rPr>
            </w:pPr>
            <w:r w:rsidRPr="001F4759">
              <w:rPr>
                <w:rFonts w:ascii="Calibri" w:hAnsi="Calibri" w:cs="Calibri"/>
              </w:rPr>
              <w:t>(a) as a primary procedure; or</w:t>
            </w:r>
          </w:p>
          <w:p w14:paraId="3565EDB7" w14:textId="77777777" w:rsidR="006A3A00" w:rsidRPr="001F4759" w:rsidRDefault="006A3A00" w:rsidP="006A3A00">
            <w:pPr>
              <w:pStyle w:val="Tablea"/>
              <w:rPr>
                <w:rFonts w:ascii="Calibri" w:hAnsi="Calibri" w:cs="Calibri"/>
              </w:rPr>
            </w:pPr>
            <w:r w:rsidRPr="001F4759">
              <w:rPr>
                <w:rFonts w:ascii="Calibri" w:hAnsi="Calibri" w:cs="Calibri"/>
              </w:rPr>
              <w:t>(b) when the division of adhesions is performed in conjunction with another primary procedure—to provide access to a surgical field (but excluding mobilisation or normal anatomical dissection of the organ or structure for which the primary procedure is being carried out)</w:t>
            </w:r>
          </w:p>
          <w:p w14:paraId="0ADA8F8D" w14:textId="4967B0FD" w:rsidR="00B07763" w:rsidRPr="001F4759" w:rsidRDefault="006A3A00" w:rsidP="006A3A00">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(H) (</w:t>
            </w:r>
            <w:proofErr w:type="spellStart"/>
            <w:r w:rsidRPr="001F4759">
              <w:rPr>
                <w:rFonts w:ascii="Calibri" w:eastAsia="Times New Roman" w:hAnsi="Calibri" w:cs="Calibri"/>
                <w:sz w:val="20"/>
                <w:szCs w:val="20"/>
                <w:lang w:eastAsia="en-AU"/>
              </w:rPr>
              <w:t>Anaes</w:t>
            </w:r>
            <w:proofErr w:type="spellEnd"/>
            <w:r w:rsidRPr="001F4759">
              <w:rPr>
                <w:rFonts w:ascii="Calibri" w:eastAsia="Times New Roman" w:hAnsi="Calibri" w:cs="Calibri"/>
                <w:sz w:val="20"/>
                <w:szCs w:val="20"/>
                <w:lang w:eastAsia="en-AU"/>
              </w:rPr>
              <w:t>.) (Assist.)</w:t>
            </w:r>
          </w:p>
          <w:p w14:paraId="29FDAD02" w14:textId="77777777" w:rsidR="006A3A00" w:rsidRPr="001F4759" w:rsidRDefault="006A3A00" w:rsidP="006A3A00">
            <w:pPr>
              <w:spacing w:after="0" w:line="240" w:lineRule="auto"/>
              <w:rPr>
                <w:rFonts w:ascii="Calibri" w:eastAsia="Times New Roman" w:hAnsi="Calibri" w:cs="Calibri"/>
                <w:sz w:val="20"/>
                <w:szCs w:val="20"/>
                <w:lang w:eastAsia="en-AU"/>
              </w:rPr>
            </w:pPr>
          </w:p>
          <w:p w14:paraId="7DC1D9AE" w14:textId="4EF7E3EB" w:rsidR="00B07763" w:rsidRPr="001F4759" w:rsidRDefault="00B07763" w:rsidP="004E0146">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Fee: $</w:t>
            </w:r>
            <w:r w:rsidR="006A3A00" w:rsidRPr="001F4759">
              <w:rPr>
                <w:rFonts w:ascii="Calibri" w:eastAsia="Times New Roman" w:hAnsi="Calibri" w:cs="Calibri"/>
                <w:sz w:val="20"/>
                <w:szCs w:val="20"/>
                <w:lang w:eastAsia="en-AU"/>
              </w:rPr>
              <w:t>544.95</w:t>
            </w:r>
          </w:p>
          <w:p w14:paraId="10C8D0AA" w14:textId="77777777" w:rsidR="00B07763" w:rsidRPr="001F4759" w:rsidRDefault="00B07763" w:rsidP="004E0146">
            <w:pPr>
              <w:spacing w:after="0" w:line="240" w:lineRule="auto"/>
              <w:rPr>
                <w:rFonts w:ascii="Calibri" w:eastAsia="Times New Roman" w:hAnsi="Calibri" w:cs="Calibri"/>
                <w:sz w:val="20"/>
                <w:szCs w:val="20"/>
                <w:lang w:eastAsia="en-AU"/>
              </w:rPr>
            </w:pPr>
          </w:p>
          <w:p w14:paraId="02F9C554" w14:textId="34BD51D5" w:rsidR="00B07763" w:rsidRPr="001F4759" w:rsidRDefault="007A161F" w:rsidP="004E0146">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 xml:space="preserve"> PHI Classification</w:t>
            </w:r>
            <w:r w:rsidR="00B07763" w:rsidRPr="001F4759">
              <w:rPr>
                <w:rFonts w:ascii="Calibri" w:eastAsia="Times New Roman" w:hAnsi="Calibri" w:cs="Calibri"/>
                <w:sz w:val="20"/>
                <w:szCs w:val="20"/>
                <w:lang w:eastAsia="en-AU"/>
              </w:rPr>
              <w:t>: Type A - Surgical patient</w:t>
            </w:r>
            <w:r w:rsidR="00B07763" w:rsidRPr="001F4759">
              <w:rPr>
                <w:rFonts w:ascii="Calibri" w:eastAsia="Times New Roman" w:hAnsi="Calibri" w:cs="Calibri"/>
                <w:sz w:val="20"/>
                <w:szCs w:val="20"/>
                <w:lang w:eastAsia="en-AU"/>
              </w:rPr>
              <w:br w:type="page"/>
            </w:r>
            <w:r w:rsidR="00B07763" w:rsidRPr="001F4759">
              <w:rPr>
                <w:rFonts w:ascii="Calibri" w:eastAsia="Times New Roman" w:hAnsi="Calibri" w:cs="Calibri"/>
                <w:sz w:val="20"/>
                <w:szCs w:val="20"/>
                <w:lang w:eastAsia="en-AU"/>
              </w:rPr>
              <w:br/>
            </w:r>
            <w:r w:rsidR="0020695A" w:rsidRPr="001F4759">
              <w:rPr>
                <w:rFonts w:ascii="Calibri" w:eastAsia="Times New Roman" w:hAnsi="Calibri" w:cs="Calibri"/>
                <w:sz w:val="20"/>
                <w:szCs w:val="20"/>
                <w:lang w:eastAsia="en-AU"/>
              </w:rPr>
              <w:t xml:space="preserve"> Clinical Category</w:t>
            </w:r>
            <w:r w:rsidR="00B07763" w:rsidRPr="001F4759">
              <w:rPr>
                <w:rFonts w:ascii="Calibri" w:eastAsia="Times New Roman" w:hAnsi="Calibri" w:cs="Calibri"/>
                <w:sz w:val="20"/>
                <w:szCs w:val="20"/>
                <w:lang w:eastAsia="en-AU"/>
              </w:rPr>
              <w:t>: Digestive system</w:t>
            </w:r>
            <w:r w:rsidR="00B07763" w:rsidRPr="001F4759">
              <w:rPr>
                <w:rFonts w:ascii="Calibri" w:eastAsia="Times New Roman" w:hAnsi="Calibri" w:cs="Calibri"/>
                <w:sz w:val="20"/>
                <w:szCs w:val="20"/>
                <w:lang w:eastAsia="en-AU"/>
              </w:rPr>
              <w:br w:type="page"/>
            </w:r>
            <w:r w:rsidR="00B07763" w:rsidRPr="001F4759">
              <w:rPr>
                <w:rFonts w:ascii="Calibri" w:eastAsia="Times New Roman" w:hAnsi="Calibri" w:cs="Calibri"/>
                <w:i/>
                <w:iCs/>
                <w:sz w:val="20"/>
                <w:szCs w:val="20"/>
                <w:lang w:eastAsia="en-AU"/>
              </w:rPr>
              <w:br w:type="page"/>
            </w:r>
            <w:r w:rsidR="00B07763" w:rsidRPr="001F4759">
              <w:rPr>
                <w:rFonts w:ascii="Calibri" w:eastAsia="Times New Roman" w:hAnsi="Calibri" w:cs="Calibri"/>
                <w:i/>
                <w:iCs/>
                <w:sz w:val="20"/>
                <w:szCs w:val="20"/>
                <w:lang w:eastAsia="en-AU"/>
              </w:rPr>
              <w:br w:type="page"/>
            </w:r>
            <w:r w:rsidR="00B07763" w:rsidRPr="001F4759">
              <w:rPr>
                <w:rFonts w:ascii="Calibri" w:eastAsia="Times New Roman" w:hAnsi="Calibri" w:cs="Calibri"/>
                <w:sz w:val="20"/>
                <w:szCs w:val="20"/>
                <w:lang w:eastAsia="en-AU"/>
              </w:rPr>
              <w:br w:type="page"/>
            </w:r>
          </w:p>
        </w:tc>
      </w:tr>
      <w:tr w:rsidR="00B07763" w:rsidRPr="004E0146" w14:paraId="06737026" w14:textId="77777777" w:rsidTr="00B07763">
        <w:trPr>
          <w:trHeight w:val="1833"/>
        </w:trPr>
        <w:tc>
          <w:tcPr>
            <w:tcW w:w="1057" w:type="dxa"/>
            <w:shd w:val="clear" w:color="auto" w:fill="auto"/>
            <w:noWrap/>
            <w:hideMark/>
          </w:tcPr>
          <w:p w14:paraId="3E2844E8"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lastRenderedPageBreak/>
              <w:t> </w:t>
            </w:r>
          </w:p>
        </w:tc>
        <w:tc>
          <w:tcPr>
            <w:tcW w:w="1049" w:type="dxa"/>
            <w:shd w:val="clear" w:color="auto" w:fill="auto"/>
            <w:hideMark/>
          </w:tcPr>
          <w:p w14:paraId="29E84BC1"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 xml:space="preserve">delete </w:t>
            </w:r>
          </w:p>
        </w:tc>
        <w:tc>
          <w:tcPr>
            <w:tcW w:w="1721" w:type="dxa"/>
            <w:shd w:val="clear" w:color="000000" w:fill="FFFFFF"/>
            <w:noWrap/>
            <w:hideMark/>
          </w:tcPr>
          <w:p w14:paraId="4FAEEBED" w14:textId="76677DA9"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30378</w:t>
            </w:r>
            <w:r w:rsidR="002D0B75">
              <w:rPr>
                <w:rFonts w:ascii="Calibri" w:eastAsia="Times New Roman" w:hAnsi="Calibri" w:cs="Calibri"/>
                <w:color w:val="000000"/>
                <w:sz w:val="20"/>
                <w:szCs w:val="20"/>
                <w:lang w:eastAsia="en-AU"/>
              </w:rPr>
              <w:t xml:space="preserve"> (item has been combined into new item 30724)</w:t>
            </w:r>
          </w:p>
        </w:tc>
        <w:tc>
          <w:tcPr>
            <w:tcW w:w="4560" w:type="dxa"/>
            <w:shd w:val="clear" w:color="auto" w:fill="auto"/>
            <w:hideMark/>
          </w:tcPr>
          <w:p w14:paraId="049DC183" w14:textId="23FA9C1E" w:rsidR="00B07763" w:rsidRPr="004064C1" w:rsidRDefault="00B07763" w:rsidP="004E0146">
            <w:pPr>
              <w:spacing w:after="240" w:line="240" w:lineRule="auto"/>
              <w:rPr>
                <w:rFonts w:ascii="Calibri" w:eastAsia="Times New Roman" w:hAnsi="Calibri" w:cs="Calibri"/>
                <w:color w:val="000000"/>
                <w:sz w:val="20"/>
                <w:szCs w:val="20"/>
                <w:lang w:eastAsia="en-AU"/>
              </w:rPr>
            </w:pPr>
            <w:r w:rsidRPr="004064C1">
              <w:rPr>
                <w:rFonts w:ascii="Calibri" w:hAnsi="Calibri" w:cs="Calibri"/>
                <w:sz w:val="20"/>
                <w:szCs w:val="20"/>
              </w:rPr>
              <w:t>Laparotomy involving division of adhesions in association with another intra</w:t>
            </w:r>
            <w:r w:rsidRPr="004064C1">
              <w:rPr>
                <w:rFonts w:ascii="Calibri" w:hAnsi="Calibri" w:cs="Calibri"/>
                <w:sz w:val="20"/>
                <w:szCs w:val="20"/>
              </w:rPr>
              <w:noBreakHyphen/>
              <w:t xml:space="preserve">abdominal procedure if the time taken to divide the adhesions is between 45 minutes and 2 hours, </w:t>
            </w:r>
            <w:r w:rsidRPr="004064C1">
              <w:rPr>
                <w:rFonts w:ascii="Calibri" w:eastAsia="Calibri" w:hAnsi="Calibri" w:cs="Calibri"/>
                <w:sz w:val="20"/>
                <w:szCs w:val="20"/>
              </w:rPr>
              <w:t>on a person 10 years of age or over</w:t>
            </w:r>
            <w:r w:rsidRPr="004064C1">
              <w:rPr>
                <w:rFonts w:ascii="Calibri" w:hAnsi="Calibri" w:cs="Calibri"/>
                <w:sz w:val="20"/>
                <w:szCs w:val="20"/>
              </w:rPr>
              <w:t xml:space="preserve"> (H) (</w:t>
            </w:r>
            <w:proofErr w:type="spellStart"/>
            <w:r w:rsidRPr="004064C1">
              <w:rPr>
                <w:rFonts w:ascii="Calibri" w:hAnsi="Calibri" w:cs="Calibri"/>
                <w:sz w:val="20"/>
                <w:szCs w:val="20"/>
              </w:rPr>
              <w:t>Anaes</w:t>
            </w:r>
            <w:proofErr w:type="spellEnd"/>
            <w:r w:rsidRPr="004064C1">
              <w:rPr>
                <w:rFonts w:ascii="Calibri" w:hAnsi="Calibri" w:cs="Calibri"/>
                <w:sz w:val="20"/>
                <w:szCs w:val="20"/>
              </w:rPr>
              <w:t>.) (Assist.)</w:t>
            </w:r>
            <w:r w:rsidRPr="004064C1">
              <w:rPr>
                <w:rFonts w:ascii="Calibri" w:eastAsia="Times New Roman" w:hAnsi="Calibri" w:cs="Calibri"/>
                <w:color w:val="000000"/>
                <w:sz w:val="20"/>
                <w:szCs w:val="20"/>
                <w:lang w:eastAsia="en-AU"/>
              </w:rPr>
              <w:br/>
            </w:r>
            <w:r w:rsidRPr="004064C1">
              <w:rPr>
                <w:rFonts w:ascii="Calibri" w:eastAsia="Times New Roman" w:hAnsi="Calibri" w:cs="Calibri"/>
                <w:color w:val="000000"/>
                <w:sz w:val="20"/>
                <w:szCs w:val="20"/>
                <w:lang w:eastAsia="en-AU"/>
              </w:rPr>
              <w:br/>
              <w:t>Fee:   $</w:t>
            </w:r>
            <w:r w:rsidRPr="004064C1">
              <w:rPr>
                <w:rFonts w:ascii="Calibri" w:hAnsi="Calibri" w:cs="Calibri"/>
                <w:sz w:val="20"/>
                <w:szCs w:val="20"/>
              </w:rPr>
              <w:t>540.10</w:t>
            </w:r>
            <w:r w:rsidRPr="004064C1">
              <w:rPr>
                <w:rFonts w:ascii="Calibri" w:eastAsia="Times New Roman" w:hAnsi="Calibri" w:cs="Calibri"/>
                <w:color w:val="000000"/>
                <w:sz w:val="20"/>
                <w:szCs w:val="20"/>
                <w:lang w:eastAsia="en-AU"/>
              </w:rPr>
              <w:br/>
            </w:r>
            <w:r w:rsidRPr="004064C1">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4064C1">
              <w:rPr>
                <w:rFonts w:ascii="Calibri" w:eastAsia="Times New Roman" w:hAnsi="Calibri" w:cs="Calibri"/>
                <w:color w:val="000000"/>
                <w:sz w:val="20"/>
                <w:szCs w:val="20"/>
                <w:lang w:eastAsia="en-AU"/>
              </w:rPr>
              <w:t>: Type A - Surgical patient</w:t>
            </w:r>
            <w:r w:rsidRPr="004064C1">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4064C1">
              <w:rPr>
                <w:rFonts w:ascii="Calibri" w:eastAsia="Times New Roman" w:hAnsi="Calibri" w:cs="Calibri"/>
                <w:color w:val="000000"/>
                <w:sz w:val="20"/>
                <w:szCs w:val="20"/>
                <w:lang w:eastAsia="en-AU"/>
              </w:rPr>
              <w:t>: Digestive system</w:t>
            </w:r>
          </w:p>
        </w:tc>
        <w:tc>
          <w:tcPr>
            <w:tcW w:w="4510" w:type="dxa"/>
            <w:shd w:val="clear" w:color="auto" w:fill="auto"/>
            <w:hideMark/>
          </w:tcPr>
          <w:p w14:paraId="33156CF9" w14:textId="77777777" w:rsidR="00B07763" w:rsidRPr="001F4759" w:rsidRDefault="00B07763" w:rsidP="004E0146">
            <w:pPr>
              <w:spacing w:after="24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n/a</w:t>
            </w:r>
          </w:p>
        </w:tc>
      </w:tr>
      <w:tr w:rsidR="00B07763" w:rsidRPr="004E0146" w14:paraId="76BD1D27" w14:textId="77777777" w:rsidTr="00B07763">
        <w:trPr>
          <w:trHeight w:val="2400"/>
        </w:trPr>
        <w:tc>
          <w:tcPr>
            <w:tcW w:w="1057" w:type="dxa"/>
            <w:shd w:val="clear" w:color="auto" w:fill="auto"/>
            <w:noWrap/>
            <w:hideMark/>
          </w:tcPr>
          <w:p w14:paraId="15A2107D"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 </w:t>
            </w:r>
          </w:p>
        </w:tc>
        <w:tc>
          <w:tcPr>
            <w:tcW w:w="1049" w:type="dxa"/>
            <w:shd w:val="clear" w:color="auto" w:fill="auto"/>
            <w:noWrap/>
            <w:hideMark/>
          </w:tcPr>
          <w:p w14:paraId="055F451C"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delete</w:t>
            </w:r>
          </w:p>
        </w:tc>
        <w:tc>
          <w:tcPr>
            <w:tcW w:w="1721" w:type="dxa"/>
            <w:shd w:val="clear" w:color="000000" w:fill="FFFFFF"/>
            <w:noWrap/>
            <w:hideMark/>
          </w:tcPr>
          <w:p w14:paraId="32EAF167" w14:textId="3AD71049"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30393</w:t>
            </w:r>
            <w:r w:rsidR="002D0B75">
              <w:rPr>
                <w:rFonts w:ascii="Calibri" w:eastAsia="Times New Roman" w:hAnsi="Calibri" w:cs="Calibri"/>
                <w:color w:val="000000"/>
                <w:sz w:val="20"/>
                <w:szCs w:val="20"/>
                <w:lang w:eastAsia="en-AU"/>
              </w:rPr>
              <w:t xml:space="preserve"> (item has been combined into new item 30724)</w:t>
            </w:r>
          </w:p>
        </w:tc>
        <w:tc>
          <w:tcPr>
            <w:tcW w:w="4560" w:type="dxa"/>
            <w:shd w:val="clear" w:color="auto" w:fill="auto"/>
            <w:hideMark/>
          </w:tcPr>
          <w:p w14:paraId="6501CEDD" w14:textId="681D66AF" w:rsidR="00B07763" w:rsidRPr="004064C1" w:rsidRDefault="00B07763" w:rsidP="004E0146">
            <w:pPr>
              <w:spacing w:after="0" w:line="240" w:lineRule="auto"/>
              <w:rPr>
                <w:rFonts w:ascii="Calibri" w:hAnsi="Calibri" w:cs="Calibri"/>
                <w:sz w:val="20"/>
                <w:szCs w:val="20"/>
              </w:rPr>
            </w:pPr>
            <w:r w:rsidRPr="004064C1">
              <w:rPr>
                <w:rFonts w:ascii="Calibri" w:hAnsi="Calibri" w:cs="Calibri"/>
                <w:sz w:val="20"/>
                <w:szCs w:val="20"/>
              </w:rPr>
              <w:t>Laparoscopic division of adhesions in association with another intra</w:t>
            </w:r>
            <w:r w:rsidRPr="004064C1">
              <w:rPr>
                <w:rFonts w:ascii="Calibri" w:hAnsi="Calibri" w:cs="Calibri"/>
                <w:sz w:val="20"/>
                <w:szCs w:val="20"/>
              </w:rPr>
              <w:noBreakHyphen/>
              <w:t>abdominal procedure if the time taken to divide the adhesions exceeds 45 minutes (H) (</w:t>
            </w:r>
            <w:proofErr w:type="spellStart"/>
            <w:r w:rsidRPr="004064C1">
              <w:rPr>
                <w:rFonts w:ascii="Calibri" w:hAnsi="Calibri" w:cs="Calibri"/>
                <w:sz w:val="20"/>
                <w:szCs w:val="20"/>
              </w:rPr>
              <w:t>Anaes</w:t>
            </w:r>
            <w:proofErr w:type="spellEnd"/>
            <w:r w:rsidRPr="004064C1">
              <w:rPr>
                <w:rFonts w:ascii="Calibri" w:hAnsi="Calibri" w:cs="Calibri"/>
                <w:sz w:val="20"/>
                <w:szCs w:val="20"/>
              </w:rPr>
              <w:t>.) (Assist.)</w:t>
            </w:r>
          </w:p>
          <w:p w14:paraId="4AF947A0" w14:textId="77777777" w:rsidR="00B07763" w:rsidRPr="004064C1" w:rsidRDefault="00B07763" w:rsidP="004E0146">
            <w:pPr>
              <w:spacing w:after="0" w:line="240" w:lineRule="auto"/>
              <w:rPr>
                <w:rFonts w:ascii="Calibri" w:eastAsia="Times New Roman" w:hAnsi="Calibri" w:cs="Calibri"/>
                <w:color w:val="000000"/>
                <w:sz w:val="20"/>
                <w:szCs w:val="20"/>
                <w:lang w:eastAsia="en-AU"/>
              </w:rPr>
            </w:pPr>
          </w:p>
          <w:p w14:paraId="1169CEBA" w14:textId="60C02654" w:rsidR="00B07763" w:rsidRPr="004064C1" w:rsidRDefault="00B07763" w:rsidP="004E0146">
            <w:pPr>
              <w:spacing w:after="0" w:line="240" w:lineRule="auto"/>
              <w:rPr>
                <w:rFonts w:ascii="Calibri" w:eastAsia="Times New Roman" w:hAnsi="Calibri" w:cs="Calibri"/>
                <w:color w:val="000000"/>
                <w:sz w:val="20"/>
                <w:szCs w:val="20"/>
                <w:lang w:eastAsia="en-AU"/>
              </w:rPr>
            </w:pPr>
            <w:r w:rsidRPr="004064C1">
              <w:rPr>
                <w:rFonts w:ascii="Calibri" w:eastAsia="Times New Roman" w:hAnsi="Calibri" w:cs="Calibri"/>
                <w:color w:val="000000"/>
                <w:sz w:val="20"/>
                <w:szCs w:val="20"/>
                <w:lang w:eastAsia="en-AU"/>
              </w:rPr>
              <w:br w:type="page"/>
            </w:r>
            <w:r w:rsidRPr="004064C1">
              <w:rPr>
                <w:rFonts w:ascii="Calibri" w:eastAsia="Times New Roman" w:hAnsi="Calibri" w:cs="Calibri"/>
                <w:color w:val="000000"/>
                <w:sz w:val="20"/>
                <w:szCs w:val="20"/>
                <w:lang w:eastAsia="en-AU"/>
              </w:rPr>
              <w:br w:type="page"/>
              <w:t>Fee: $</w:t>
            </w:r>
            <w:r w:rsidRPr="004064C1">
              <w:rPr>
                <w:rFonts w:ascii="Calibri" w:hAnsi="Calibri" w:cs="Calibri"/>
                <w:sz w:val="20"/>
                <w:szCs w:val="20"/>
              </w:rPr>
              <w:t>540.10</w:t>
            </w:r>
          </w:p>
          <w:p w14:paraId="232C7244" w14:textId="77777777" w:rsidR="00B07763" w:rsidRPr="004064C1" w:rsidRDefault="00B07763" w:rsidP="004E0146">
            <w:pPr>
              <w:spacing w:after="0" w:line="240" w:lineRule="auto"/>
              <w:rPr>
                <w:rFonts w:ascii="Calibri" w:eastAsia="Times New Roman" w:hAnsi="Calibri" w:cs="Calibri"/>
                <w:color w:val="000000"/>
                <w:sz w:val="20"/>
                <w:szCs w:val="20"/>
                <w:lang w:eastAsia="en-AU"/>
              </w:rPr>
            </w:pPr>
          </w:p>
          <w:p w14:paraId="7B28531F" w14:textId="1FF85069" w:rsidR="00B07763" w:rsidRPr="004064C1" w:rsidRDefault="007A161F" w:rsidP="004E0146">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w:t>
            </w:r>
            <w:r w:rsidR="00B07763" w:rsidRPr="004064C1">
              <w:rPr>
                <w:rFonts w:ascii="Calibri" w:eastAsia="Times New Roman" w:hAnsi="Calibri" w:cs="Calibri"/>
                <w:color w:val="000000"/>
                <w:sz w:val="20"/>
                <w:szCs w:val="20"/>
                <w:lang w:eastAsia="en-AU"/>
              </w:rPr>
              <w:t>: Type A - Surgical patient</w:t>
            </w:r>
            <w:r w:rsidR="00B07763" w:rsidRPr="004064C1">
              <w:rPr>
                <w:rFonts w:ascii="Calibri" w:eastAsia="Times New Roman" w:hAnsi="Calibri" w:cs="Calibri"/>
                <w:color w:val="000000"/>
                <w:sz w:val="20"/>
                <w:szCs w:val="20"/>
                <w:lang w:eastAsia="en-AU"/>
              </w:rPr>
              <w:br w:type="page"/>
            </w:r>
          </w:p>
          <w:p w14:paraId="5509C3D9" w14:textId="1AD66E76" w:rsidR="00B07763" w:rsidRPr="004064C1" w:rsidRDefault="0020695A" w:rsidP="004E0146">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w:t>
            </w:r>
            <w:r w:rsidR="00B07763" w:rsidRPr="004064C1">
              <w:rPr>
                <w:rFonts w:ascii="Calibri" w:eastAsia="Times New Roman" w:hAnsi="Calibri" w:cs="Calibri"/>
                <w:color w:val="000000"/>
                <w:sz w:val="20"/>
                <w:szCs w:val="20"/>
                <w:lang w:eastAsia="en-AU"/>
              </w:rPr>
              <w:t>: Digestive system</w:t>
            </w:r>
            <w:r w:rsidR="00B07763" w:rsidRPr="004064C1">
              <w:rPr>
                <w:rFonts w:ascii="Calibri" w:eastAsia="Times New Roman" w:hAnsi="Calibri" w:cs="Calibri"/>
                <w:color w:val="000000"/>
                <w:sz w:val="20"/>
                <w:szCs w:val="20"/>
                <w:lang w:eastAsia="en-AU"/>
              </w:rPr>
              <w:br w:type="page"/>
            </w:r>
          </w:p>
        </w:tc>
        <w:tc>
          <w:tcPr>
            <w:tcW w:w="4510" w:type="dxa"/>
            <w:shd w:val="clear" w:color="auto" w:fill="auto"/>
            <w:hideMark/>
          </w:tcPr>
          <w:p w14:paraId="72AB31C6" w14:textId="77777777" w:rsidR="00B07763" w:rsidRPr="001F4759" w:rsidRDefault="00B07763" w:rsidP="004E0146">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n/a</w:t>
            </w:r>
          </w:p>
        </w:tc>
      </w:tr>
      <w:tr w:rsidR="00B07763" w:rsidRPr="004E0146" w14:paraId="5689BE05" w14:textId="77777777" w:rsidTr="00B07763">
        <w:trPr>
          <w:trHeight w:val="2400"/>
        </w:trPr>
        <w:tc>
          <w:tcPr>
            <w:tcW w:w="1057" w:type="dxa"/>
            <w:shd w:val="clear" w:color="auto" w:fill="auto"/>
            <w:noWrap/>
            <w:hideMark/>
          </w:tcPr>
          <w:p w14:paraId="501468B6"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 </w:t>
            </w:r>
          </w:p>
        </w:tc>
        <w:tc>
          <w:tcPr>
            <w:tcW w:w="1049" w:type="dxa"/>
            <w:shd w:val="clear" w:color="auto" w:fill="auto"/>
            <w:noWrap/>
            <w:hideMark/>
          </w:tcPr>
          <w:p w14:paraId="3A01FE96"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delete</w:t>
            </w:r>
          </w:p>
        </w:tc>
        <w:tc>
          <w:tcPr>
            <w:tcW w:w="1721" w:type="dxa"/>
            <w:shd w:val="clear" w:color="000000" w:fill="FFFFFF"/>
            <w:noWrap/>
            <w:hideMark/>
          </w:tcPr>
          <w:p w14:paraId="79908C9E" w14:textId="095E95B4"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31452</w:t>
            </w:r>
            <w:r w:rsidR="002D0B75">
              <w:rPr>
                <w:rFonts w:ascii="Calibri" w:eastAsia="Times New Roman" w:hAnsi="Calibri" w:cs="Calibri"/>
                <w:color w:val="000000"/>
                <w:sz w:val="20"/>
                <w:szCs w:val="20"/>
                <w:lang w:eastAsia="en-AU"/>
              </w:rPr>
              <w:t xml:space="preserve"> (item has been combined into new item 30724)</w:t>
            </w:r>
          </w:p>
        </w:tc>
        <w:tc>
          <w:tcPr>
            <w:tcW w:w="4560" w:type="dxa"/>
            <w:shd w:val="clear" w:color="auto" w:fill="auto"/>
            <w:hideMark/>
          </w:tcPr>
          <w:p w14:paraId="396F7838" w14:textId="092CA335" w:rsidR="00B07763" w:rsidRPr="004064C1" w:rsidRDefault="00B07763" w:rsidP="004E0146">
            <w:pPr>
              <w:spacing w:after="0" w:line="240" w:lineRule="auto"/>
              <w:rPr>
                <w:rFonts w:ascii="Calibri" w:eastAsia="Times New Roman" w:hAnsi="Calibri" w:cs="Calibri"/>
                <w:color w:val="000000"/>
                <w:sz w:val="20"/>
                <w:szCs w:val="20"/>
                <w:lang w:eastAsia="en-AU"/>
              </w:rPr>
            </w:pPr>
            <w:r w:rsidRPr="004064C1">
              <w:rPr>
                <w:rFonts w:ascii="Calibri" w:hAnsi="Calibri" w:cs="Calibri"/>
                <w:sz w:val="20"/>
                <w:szCs w:val="20"/>
              </w:rPr>
              <w:t>Laparoscopic division of adhesions, as an independent procedure, if the time taken is more than 1 hour (H) (</w:t>
            </w:r>
            <w:proofErr w:type="spellStart"/>
            <w:r w:rsidRPr="004064C1">
              <w:rPr>
                <w:rFonts w:ascii="Calibri" w:hAnsi="Calibri" w:cs="Calibri"/>
                <w:sz w:val="20"/>
                <w:szCs w:val="20"/>
              </w:rPr>
              <w:t>Anaes</w:t>
            </w:r>
            <w:proofErr w:type="spellEnd"/>
            <w:r w:rsidRPr="004064C1">
              <w:rPr>
                <w:rFonts w:ascii="Calibri" w:hAnsi="Calibri" w:cs="Calibri"/>
                <w:sz w:val="20"/>
                <w:szCs w:val="20"/>
              </w:rPr>
              <w:t>.) (Assist.)</w:t>
            </w:r>
            <w:r w:rsidRPr="004064C1">
              <w:rPr>
                <w:rFonts w:ascii="Calibri" w:eastAsia="Times New Roman" w:hAnsi="Calibri" w:cs="Calibri"/>
                <w:color w:val="000000"/>
                <w:sz w:val="20"/>
                <w:szCs w:val="20"/>
                <w:lang w:eastAsia="en-AU"/>
              </w:rPr>
              <w:br/>
            </w:r>
            <w:r w:rsidRPr="004064C1">
              <w:rPr>
                <w:rFonts w:ascii="Calibri" w:eastAsia="Times New Roman" w:hAnsi="Calibri" w:cs="Calibri"/>
                <w:color w:val="000000"/>
                <w:sz w:val="20"/>
                <w:szCs w:val="20"/>
                <w:lang w:eastAsia="en-AU"/>
              </w:rPr>
              <w:br/>
              <w:t>Fee: $</w:t>
            </w:r>
            <w:r w:rsidRPr="004064C1">
              <w:rPr>
                <w:rFonts w:ascii="Calibri" w:hAnsi="Calibri" w:cs="Calibri"/>
                <w:sz w:val="20"/>
                <w:szCs w:val="20"/>
              </w:rPr>
              <w:t>733.75</w:t>
            </w:r>
            <w:r w:rsidRPr="004064C1">
              <w:rPr>
                <w:rFonts w:ascii="Calibri" w:eastAsia="Times New Roman" w:hAnsi="Calibri" w:cs="Calibri"/>
                <w:color w:val="000000"/>
                <w:sz w:val="20"/>
                <w:szCs w:val="20"/>
                <w:lang w:eastAsia="en-AU"/>
              </w:rPr>
              <w:br/>
            </w:r>
            <w:r w:rsidRPr="004064C1">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4064C1">
              <w:rPr>
                <w:rFonts w:ascii="Calibri" w:eastAsia="Times New Roman" w:hAnsi="Calibri" w:cs="Calibri"/>
                <w:color w:val="000000"/>
                <w:sz w:val="20"/>
                <w:szCs w:val="20"/>
                <w:lang w:eastAsia="en-AU"/>
              </w:rPr>
              <w:t>: Type A - Surgical patient</w:t>
            </w:r>
            <w:r w:rsidRPr="004064C1">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4064C1">
              <w:rPr>
                <w:rFonts w:ascii="Calibri" w:eastAsia="Times New Roman" w:hAnsi="Calibri" w:cs="Calibri"/>
                <w:color w:val="000000"/>
                <w:sz w:val="20"/>
                <w:szCs w:val="20"/>
                <w:lang w:eastAsia="en-AU"/>
              </w:rPr>
              <w:t>: Digestive system</w:t>
            </w:r>
          </w:p>
        </w:tc>
        <w:tc>
          <w:tcPr>
            <w:tcW w:w="4510" w:type="dxa"/>
            <w:shd w:val="clear" w:color="auto" w:fill="auto"/>
            <w:noWrap/>
            <w:hideMark/>
          </w:tcPr>
          <w:p w14:paraId="0463C8B3" w14:textId="77777777" w:rsidR="00B07763" w:rsidRPr="001F4759" w:rsidRDefault="00B07763" w:rsidP="004E0146">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n/a</w:t>
            </w:r>
          </w:p>
        </w:tc>
      </w:tr>
      <w:tr w:rsidR="00A9480A" w:rsidRPr="004E0146" w14:paraId="367A1415" w14:textId="77777777" w:rsidTr="00B07763">
        <w:trPr>
          <w:trHeight w:val="4517"/>
        </w:trPr>
        <w:tc>
          <w:tcPr>
            <w:tcW w:w="1057" w:type="dxa"/>
            <w:shd w:val="clear" w:color="auto" w:fill="auto"/>
            <w:noWrap/>
          </w:tcPr>
          <w:p w14:paraId="5A3D8EB1" w14:textId="455FF45B" w:rsidR="00A9480A" w:rsidRPr="004E0146" w:rsidRDefault="00A9480A" w:rsidP="004E0146">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8</w:t>
            </w:r>
          </w:p>
        </w:tc>
        <w:tc>
          <w:tcPr>
            <w:tcW w:w="1049" w:type="dxa"/>
            <w:shd w:val="clear" w:color="auto" w:fill="auto"/>
            <w:noWrap/>
          </w:tcPr>
          <w:p w14:paraId="069802BB" w14:textId="2D485F8E" w:rsidR="00A9480A" w:rsidRPr="004E0146" w:rsidRDefault="00A9480A" w:rsidP="004E0146">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New item</w:t>
            </w:r>
          </w:p>
        </w:tc>
        <w:tc>
          <w:tcPr>
            <w:tcW w:w="1721" w:type="dxa"/>
            <w:shd w:val="clear" w:color="auto" w:fill="auto"/>
            <w:noWrap/>
          </w:tcPr>
          <w:p w14:paraId="10AD7F07" w14:textId="32629E66" w:rsidR="00A9480A" w:rsidRPr="00A9480A" w:rsidRDefault="00A9480A" w:rsidP="004E0146">
            <w:pPr>
              <w:spacing w:after="0" w:line="240" w:lineRule="auto"/>
              <w:rPr>
                <w:rFonts w:ascii="Calibri" w:eastAsia="Times New Roman" w:hAnsi="Calibri" w:cs="Calibri"/>
                <w:color w:val="000000"/>
                <w:sz w:val="20"/>
                <w:szCs w:val="20"/>
                <w:lang w:eastAsia="en-AU"/>
              </w:rPr>
            </w:pPr>
            <w:r w:rsidRPr="00A9480A">
              <w:rPr>
                <w:rFonts w:ascii="Calibri" w:eastAsia="Times New Roman" w:hAnsi="Calibri" w:cs="Calibri"/>
                <w:color w:val="000000"/>
                <w:sz w:val="20"/>
                <w:szCs w:val="20"/>
                <w:lang w:eastAsia="en-AU"/>
              </w:rPr>
              <w:t>30725</w:t>
            </w:r>
            <w:r>
              <w:rPr>
                <w:rFonts w:ascii="Calibri" w:eastAsia="Times New Roman" w:hAnsi="Calibri" w:cs="Calibri"/>
                <w:color w:val="000000"/>
                <w:sz w:val="20"/>
                <w:szCs w:val="20"/>
                <w:lang w:eastAsia="en-AU"/>
              </w:rPr>
              <w:t xml:space="preserve"> (will replace item 30379)</w:t>
            </w:r>
          </w:p>
        </w:tc>
        <w:tc>
          <w:tcPr>
            <w:tcW w:w="4560" w:type="dxa"/>
            <w:shd w:val="clear" w:color="auto" w:fill="auto"/>
          </w:tcPr>
          <w:p w14:paraId="6AEEE0C5" w14:textId="77777777" w:rsidR="00A9480A" w:rsidRPr="004064C1" w:rsidRDefault="00A9480A" w:rsidP="004E0146">
            <w:pPr>
              <w:spacing w:after="0" w:line="240" w:lineRule="auto"/>
              <w:rPr>
                <w:rFonts w:ascii="Calibri" w:hAnsi="Calibri" w:cs="Calibri"/>
                <w:sz w:val="20"/>
                <w:szCs w:val="20"/>
              </w:rPr>
            </w:pPr>
          </w:p>
        </w:tc>
        <w:tc>
          <w:tcPr>
            <w:tcW w:w="4510" w:type="dxa"/>
            <w:shd w:val="clear" w:color="auto" w:fill="auto"/>
          </w:tcPr>
          <w:p w14:paraId="20F69FFE" w14:textId="77777777" w:rsidR="006A3A00" w:rsidRPr="001F4759" w:rsidRDefault="006A3A00" w:rsidP="006A3A00">
            <w:pPr>
              <w:pStyle w:val="Tabletext"/>
              <w:rPr>
                <w:rFonts w:ascii="Calibri" w:hAnsi="Calibri" w:cs="Calibri"/>
              </w:rPr>
            </w:pPr>
            <w:r w:rsidRPr="001F4759">
              <w:rPr>
                <w:rFonts w:ascii="Calibri" w:hAnsi="Calibri" w:cs="Calibri"/>
              </w:rPr>
              <w:t>Laparotomy or laparoscopy for intestinal obstruction or division of extensive, complex adhesions, lasting 2 hours or more, performed either:</w:t>
            </w:r>
          </w:p>
          <w:p w14:paraId="3064A4F2" w14:textId="77777777" w:rsidR="006A3A00" w:rsidRPr="001F4759" w:rsidRDefault="006A3A00" w:rsidP="006A3A00">
            <w:pPr>
              <w:pStyle w:val="Tablea"/>
              <w:rPr>
                <w:rFonts w:ascii="Calibri" w:hAnsi="Calibri" w:cs="Calibri"/>
              </w:rPr>
            </w:pPr>
            <w:r w:rsidRPr="001F4759">
              <w:rPr>
                <w:rFonts w:ascii="Calibri" w:hAnsi="Calibri" w:cs="Calibri"/>
              </w:rPr>
              <w:t>(a) as a primary procedure; or</w:t>
            </w:r>
          </w:p>
          <w:p w14:paraId="2018B14E" w14:textId="77777777" w:rsidR="006A3A00" w:rsidRPr="001F4759" w:rsidRDefault="006A3A00" w:rsidP="006A3A00">
            <w:pPr>
              <w:pStyle w:val="Tablea"/>
              <w:rPr>
                <w:rFonts w:ascii="Calibri" w:hAnsi="Calibri" w:cs="Calibri"/>
              </w:rPr>
            </w:pPr>
            <w:r w:rsidRPr="001F4759">
              <w:rPr>
                <w:rFonts w:ascii="Calibri" w:hAnsi="Calibri" w:cs="Calibri"/>
              </w:rPr>
              <w:t>(b) when the division of adhesions is performed in conjunction with another procedure—to provide access to a surgical field, but excluding mobilisation or normal anatomical dissection of the organ or structure for which the other procedure is being carried out</w:t>
            </w:r>
          </w:p>
          <w:p w14:paraId="14DEB68D" w14:textId="77777777" w:rsidR="006A3A00" w:rsidRPr="001F4759" w:rsidRDefault="006A3A00" w:rsidP="006A3A00">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(H) (</w:t>
            </w:r>
            <w:proofErr w:type="spellStart"/>
            <w:r w:rsidRPr="001F4759">
              <w:rPr>
                <w:rFonts w:ascii="Calibri" w:eastAsia="Times New Roman" w:hAnsi="Calibri" w:cs="Calibri"/>
                <w:sz w:val="20"/>
                <w:szCs w:val="20"/>
                <w:lang w:eastAsia="en-AU"/>
              </w:rPr>
              <w:t>Anaes</w:t>
            </w:r>
            <w:proofErr w:type="spellEnd"/>
            <w:r w:rsidRPr="001F4759">
              <w:rPr>
                <w:rFonts w:ascii="Calibri" w:eastAsia="Times New Roman" w:hAnsi="Calibri" w:cs="Calibri"/>
                <w:sz w:val="20"/>
                <w:szCs w:val="20"/>
                <w:lang w:eastAsia="en-AU"/>
              </w:rPr>
              <w:t>.) (Assist.)</w:t>
            </w:r>
          </w:p>
          <w:p w14:paraId="457C190F" w14:textId="77777777" w:rsidR="006A3A00" w:rsidRPr="001F4759" w:rsidRDefault="006A3A00" w:rsidP="006A3A00">
            <w:pPr>
              <w:spacing w:after="0" w:line="240" w:lineRule="auto"/>
            </w:pPr>
          </w:p>
          <w:p w14:paraId="23128E93" w14:textId="6BD8B8A3" w:rsidR="00436A1C" w:rsidRPr="001F4759" w:rsidRDefault="006A3A00" w:rsidP="006A3A00">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Fee: $965.75</w:t>
            </w:r>
          </w:p>
          <w:p w14:paraId="19F4512E" w14:textId="77777777" w:rsidR="00436A1C" w:rsidRPr="001F4759" w:rsidRDefault="00436A1C" w:rsidP="00436A1C">
            <w:pPr>
              <w:spacing w:after="0" w:line="240" w:lineRule="auto"/>
              <w:rPr>
                <w:rFonts w:ascii="Calibri" w:eastAsia="Times New Roman" w:hAnsi="Calibri" w:cs="Calibri"/>
                <w:sz w:val="20"/>
                <w:szCs w:val="20"/>
                <w:lang w:eastAsia="en-AU"/>
              </w:rPr>
            </w:pPr>
          </w:p>
          <w:p w14:paraId="6931CC5E" w14:textId="3CF6F548" w:rsidR="00A9480A" w:rsidRPr="001F4759" w:rsidRDefault="00436A1C" w:rsidP="00436A1C">
            <w:pPr>
              <w:spacing w:after="0" w:line="240" w:lineRule="auto"/>
              <w:rPr>
                <w:rFonts w:ascii="Calibri" w:hAnsi="Calibri" w:cs="Calibri"/>
                <w:sz w:val="20"/>
                <w:szCs w:val="20"/>
              </w:rPr>
            </w:pPr>
            <w:r w:rsidRPr="001F4759">
              <w:rPr>
                <w:rFonts w:ascii="Calibri" w:eastAsia="Times New Roman" w:hAnsi="Calibri" w:cs="Calibri"/>
                <w:sz w:val="20"/>
                <w:szCs w:val="20"/>
                <w:lang w:eastAsia="en-AU"/>
              </w:rPr>
              <w:t xml:space="preserve"> PHI Classification: Type A - Advanced surgical patient</w:t>
            </w:r>
            <w:r w:rsidRPr="001F4759">
              <w:rPr>
                <w:rFonts w:ascii="Calibri" w:eastAsia="Times New Roman" w:hAnsi="Calibri" w:cs="Calibri"/>
                <w:sz w:val="20"/>
                <w:szCs w:val="20"/>
                <w:lang w:eastAsia="en-AU"/>
              </w:rPr>
              <w:br/>
            </w:r>
            <w:r w:rsidRPr="001F4759">
              <w:rPr>
                <w:rFonts w:ascii="Calibri" w:eastAsia="Times New Roman" w:hAnsi="Calibri" w:cs="Calibri"/>
                <w:sz w:val="20"/>
                <w:szCs w:val="20"/>
                <w:lang w:eastAsia="en-AU"/>
              </w:rPr>
              <w:br w:type="page"/>
              <w:t xml:space="preserve"> Clinical Category: Digestive system</w:t>
            </w:r>
            <w:r w:rsidRPr="001F4759">
              <w:rPr>
                <w:rFonts w:ascii="Calibri" w:eastAsia="Times New Roman" w:hAnsi="Calibri" w:cs="Calibri"/>
                <w:sz w:val="20"/>
                <w:szCs w:val="20"/>
                <w:lang w:eastAsia="en-AU"/>
              </w:rPr>
              <w:br w:type="page"/>
            </w:r>
            <w:r w:rsidRPr="001F4759">
              <w:rPr>
                <w:rFonts w:ascii="Calibri" w:eastAsia="Times New Roman" w:hAnsi="Calibri" w:cs="Calibri"/>
                <w:sz w:val="20"/>
                <w:szCs w:val="20"/>
                <w:lang w:eastAsia="en-AU"/>
              </w:rPr>
              <w:br w:type="page"/>
            </w:r>
          </w:p>
        </w:tc>
      </w:tr>
      <w:tr w:rsidR="00B07763" w:rsidRPr="004E0146" w14:paraId="4987F7BD" w14:textId="77777777" w:rsidTr="00436A1C">
        <w:trPr>
          <w:trHeight w:val="2702"/>
        </w:trPr>
        <w:tc>
          <w:tcPr>
            <w:tcW w:w="1057" w:type="dxa"/>
            <w:shd w:val="clear" w:color="auto" w:fill="auto"/>
            <w:noWrap/>
            <w:hideMark/>
          </w:tcPr>
          <w:p w14:paraId="7D4BBCA6" w14:textId="0C9AAC44" w:rsidR="00B07763" w:rsidRPr="004E0146" w:rsidRDefault="00B07763" w:rsidP="004E0146">
            <w:pPr>
              <w:spacing w:after="0" w:line="240" w:lineRule="auto"/>
              <w:rPr>
                <w:rFonts w:ascii="Calibri" w:eastAsia="Times New Roman" w:hAnsi="Calibri" w:cs="Calibri"/>
                <w:color w:val="000000"/>
                <w:sz w:val="20"/>
                <w:szCs w:val="20"/>
                <w:lang w:eastAsia="en-AU"/>
              </w:rPr>
            </w:pPr>
          </w:p>
        </w:tc>
        <w:tc>
          <w:tcPr>
            <w:tcW w:w="1049" w:type="dxa"/>
            <w:shd w:val="clear" w:color="auto" w:fill="auto"/>
            <w:noWrap/>
            <w:hideMark/>
          </w:tcPr>
          <w:p w14:paraId="5D912FA7" w14:textId="6B22D6CD" w:rsidR="00B07763" w:rsidRPr="004E0146" w:rsidRDefault="00436A1C" w:rsidP="004E0146">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Delete item</w:t>
            </w:r>
          </w:p>
        </w:tc>
        <w:tc>
          <w:tcPr>
            <w:tcW w:w="1721" w:type="dxa"/>
            <w:shd w:val="clear" w:color="auto" w:fill="auto"/>
            <w:noWrap/>
            <w:hideMark/>
          </w:tcPr>
          <w:p w14:paraId="25DE038B"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30379</w:t>
            </w:r>
          </w:p>
        </w:tc>
        <w:tc>
          <w:tcPr>
            <w:tcW w:w="4560" w:type="dxa"/>
            <w:shd w:val="clear" w:color="auto" w:fill="auto"/>
            <w:hideMark/>
          </w:tcPr>
          <w:p w14:paraId="54BA3C8C" w14:textId="2960E8F7" w:rsidR="00B07763" w:rsidRPr="004064C1" w:rsidRDefault="00B07763" w:rsidP="004E0146">
            <w:pPr>
              <w:spacing w:after="0" w:line="240" w:lineRule="auto"/>
              <w:rPr>
                <w:rFonts w:ascii="Calibri" w:eastAsia="Times New Roman" w:hAnsi="Calibri" w:cs="Calibri"/>
                <w:color w:val="000000"/>
                <w:sz w:val="20"/>
                <w:szCs w:val="20"/>
                <w:lang w:eastAsia="en-AU"/>
              </w:rPr>
            </w:pPr>
            <w:r w:rsidRPr="004064C1">
              <w:rPr>
                <w:rFonts w:ascii="Calibri" w:hAnsi="Calibri" w:cs="Calibri"/>
                <w:sz w:val="20"/>
                <w:szCs w:val="20"/>
              </w:rPr>
              <w:t>Laparotomy with division of extensive adhesions (lasting more than 2 hours) with or without insertion of long intestinal tube (H) (</w:t>
            </w:r>
            <w:proofErr w:type="spellStart"/>
            <w:r w:rsidRPr="004064C1">
              <w:rPr>
                <w:rFonts w:ascii="Calibri" w:hAnsi="Calibri" w:cs="Calibri"/>
                <w:sz w:val="20"/>
                <w:szCs w:val="20"/>
              </w:rPr>
              <w:t>Anaes</w:t>
            </w:r>
            <w:proofErr w:type="spellEnd"/>
            <w:r w:rsidRPr="004064C1">
              <w:rPr>
                <w:rFonts w:ascii="Calibri" w:hAnsi="Calibri" w:cs="Calibri"/>
                <w:sz w:val="20"/>
                <w:szCs w:val="20"/>
              </w:rPr>
              <w:t>.) (Assist.)</w:t>
            </w:r>
            <w:r w:rsidRPr="004064C1">
              <w:rPr>
                <w:rFonts w:ascii="Calibri" w:hAnsi="Calibri" w:cs="Calibri"/>
                <w:sz w:val="20"/>
                <w:szCs w:val="20"/>
              </w:rPr>
              <w:br/>
            </w:r>
          </w:p>
          <w:p w14:paraId="07B19889" w14:textId="53E23D92" w:rsidR="00B07763" w:rsidRPr="004064C1" w:rsidRDefault="00B07763" w:rsidP="004E0146">
            <w:pPr>
              <w:spacing w:after="0" w:line="240" w:lineRule="auto"/>
              <w:rPr>
                <w:rFonts w:ascii="Calibri" w:eastAsia="Times New Roman" w:hAnsi="Calibri" w:cs="Calibri"/>
                <w:color w:val="000000"/>
                <w:sz w:val="20"/>
                <w:szCs w:val="20"/>
                <w:lang w:eastAsia="en-AU"/>
              </w:rPr>
            </w:pPr>
            <w:r w:rsidRPr="004064C1">
              <w:rPr>
                <w:rFonts w:ascii="Calibri" w:eastAsia="Times New Roman" w:hAnsi="Calibri" w:cs="Calibri"/>
                <w:color w:val="000000"/>
                <w:sz w:val="20"/>
                <w:szCs w:val="20"/>
                <w:lang w:eastAsia="en-AU"/>
              </w:rPr>
              <w:t>Fee: $</w:t>
            </w:r>
            <w:r w:rsidRPr="004064C1">
              <w:rPr>
                <w:rFonts w:ascii="Calibri" w:hAnsi="Calibri" w:cs="Calibri"/>
                <w:sz w:val="20"/>
                <w:szCs w:val="20"/>
              </w:rPr>
              <w:t>957.15</w:t>
            </w:r>
          </w:p>
          <w:p w14:paraId="433572CC" w14:textId="77777777" w:rsidR="00B07763" w:rsidRPr="004064C1" w:rsidRDefault="00B07763" w:rsidP="004E0146">
            <w:pPr>
              <w:spacing w:after="0" w:line="240" w:lineRule="auto"/>
              <w:rPr>
                <w:rFonts w:ascii="Calibri" w:eastAsia="Times New Roman" w:hAnsi="Calibri" w:cs="Calibri"/>
                <w:color w:val="000000"/>
                <w:sz w:val="20"/>
                <w:szCs w:val="20"/>
                <w:lang w:eastAsia="en-AU"/>
              </w:rPr>
            </w:pPr>
          </w:p>
          <w:p w14:paraId="7481CA55" w14:textId="4FABFF4A" w:rsidR="00B07763" w:rsidRPr="004064C1" w:rsidRDefault="00B07763" w:rsidP="004E0146">
            <w:pPr>
              <w:spacing w:after="0" w:line="240" w:lineRule="auto"/>
              <w:rPr>
                <w:rFonts w:ascii="Calibri" w:eastAsia="Times New Roman" w:hAnsi="Calibri" w:cs="Calibri"/>
                <w:color w:val="000000"/>
                <w:sz w:val="20"/>
                <w:szCs w:val="20"/>
                <w:lang w:eastAsia="en-AU"/>
              </w:rPr>
            </w:pPr>
            <w:r w:rsidRPr="004064C1">
              <w:rPr>
                <w:rFonts w:ascii="Calibri" w:eastAsia="Times New Roman" w:hAnsi="Calibri" w:cs="Calibri"/>
                <w:color w:val="000000"/>
                <w:sz w:val="20"/>
                <w:szCs w:val="20"/>
                <w:lang w:eastAsia="en-AU"/>
              </w:rPr>
              <w:br w:type="page"/>
            </w:r>
            <w:r w:rsidRPr="004064C1">
              <w:rPr>
                <w:rFonts w:ascii="Calibri" w:eastAsia="Times New Roman" w:hAnsi="Calibri" w:cs="Calibri"/>
                <w:color w:val="000000"/>
                <w:sz w:val="20"/>
                <w:szCs w:val="20"/>
                <w:lang w:eastAsia="en-AU"/>
              </w:rPr>
              <w:br w:type="page"/>
            </w:r>
            <w:r w:rsidR="007A161F">
              <w:rPr>
                <w:rFonts w:ascii="Calibri" w:eastAsia="Times New Roman" w:hAnsi="Calibri" w:cs="Calibri"/>
                <w:color w:val="000000"/>
                <w:sz w:val="20"/>
                <w:szCs w:val="20"/>
                <w:lang w:eastAsia="en-AU"/>
              </w:rPr>
              <w:t>PHI Classification</w:t>
            </w:r>
            <w:r w:rsidRPr="004064C1">
              <w:rPr>
                <w:rFonts w:ascii="Calibri" w:eastAsia="Times New Roman" w:hAnsi="Calibri" w:cs="Calibri"/>
                <w:color w:val="000000"/>
                <w:sz w:val="20"/>
                <w:szCs w:val="20"/>
                <w:lang w:eastAsia="en-AU"/>
              </w:rPr>
              <w:t>: Type A - Advanced surgical patient</w:t>
            </w:r>
            <w:r w:rsidRPr="004064C1">
              <w:rPr>
                <w:rFonts w:ascii="Calibri" w:eastAsia="Times New Roman" w:hAnsi="Calibri" w:cs="Calibri"/>
                <w:color w:val="000000"/>
                <w:sz w:val="20"/>
                <w:szCs w:val="20"/>
                <w:lang w:eastAsia="en-AU"/>
              </w:rPr>
              <w:br w:type="page"/>
            </w:r>
            <w:r w:rsidR="0020695A">
              <w:rPr>
                <w:rFonts w:ascii="Calibri" w:eastAsia="Times New Roman" w:hAnsi="Calibri" w:cs="Calibri"/>
                <w:color w:val="000000"/>
                <w:sz w:val="20"/>
                <w:szCs w:val="20"/>
                <w:lang w:eastAsia="en-AU"/>
              </w:rPr>
              <w:br/>
              <w:t>Clinical Category</w:t>
            </w:r>
            <w:r w:rsidRPr="004064C1">
              <w:rPr>
                <w:rFonts w:ascii="Calibri" w:eastAsia="Times New Roman" w:hAnsi="Calibri" w:cs="Calibri"/>
                <w:color w:val="000000"/>
                <w:sz w:val="20"/>
                <w:szCs w:val="20"/>
                <w:lang w:eastAsia="en-AU"/>
              </w:rPr>
              <w:t>: Digestive system</w:t>
            </w:r>
          </w:p>
        </w:tc>
        <w:tc>
          <w:tcPr>
            <w:tcW w:w="4510" w:type="dxa"/>
            <w:shd w:val="clear" w:color="auto" w:fill="auto"/>
            <w:hideMark/>
          </w:tcPr>
          <w:p w14:paraId="5E3948AC" w14:textId="3504DC7B" w:rsidR="00B07763" w:rsidRPr="001F4759" w:rsidRDefault="00876CB6" w:rsidP="004E0146">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n/a</w:t>
            </w:r>
          </w:p>
        </w:tc>
      </w:tr>
      <w:tr w:rsidR="00B07763" w:rsidRPr="004E0146" w14:paraId="57260F69" w14:textId="77777777" w:rsidTr="006907D5">
        <w:trPr>
          <w:trHeight w:val="3268"/>
        </w:trPr>
        <w:tc>
          <w:tcPr>
            <w:tcW w:w="1057" w:type="dxa"/>
            <w:shd w:val="clear" w:color="auto" w:fill="auto"/>
            <w:noWrap/>
            <w:hideMark/>
          </w:tcPr>
          <w:p w14:paraId="0037F391"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9</w:t>
            </w:r>
          </w:p>
        </w:tc>
        <w:tc>
          <w:tcPr>
            <w:tcW w:w="1049" w:type="dxa"/>
            <w:shd w:val="clear" w:color="auto" w:fill="auto"/>
            <w:noWrap/>
            <w:hideMark/>
          </w:tcPr>
          <w:p w14:paraId="7D87B659"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amend</w:t>
            </w:r>
          </w:p>
        </w:tc>
        <w:tc>
          <w:tcPr>
            <w:tcW w:w="1721" w:type="dxa"/>
            <w:shd w:val="clear" w:color="auto" w:fill="auto"/>
            <w:noWrap/>
            <w:hideMark/>
          </w:tcPr>
          <w:p w14:paraId="5A6B68C5" w14:textId="77777777" w:rsidR="00B07763" w:rsidRPr="004E0146" w:rsidRDefault="00B07763" w:rsidP="004E0146">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30390</w:t>
            </w:r>
          </w:p>
        </w:tc>
        <w:tc>
          <w:tcPr>
            <w:tcW w:w="4560" w:type="dxa"/>
            <w:shd w:val="clear" w:color="auto" w:fill="auto"/>
            <w:hideMark/>
          </w:tcPr>
          <w:p w14:paraId="6CF71385" w14:textId="77777777" w:rsidR="00B07763" w:rsidRPr="004064C1" w:rsidRDefault="00B07763" w:rsidP="004E0146">
            <w:pPr>
              <w:spacing w:after="0" w:line="240" w:lineRule="auto"/>
              <w:rPr>
                <w:rFonts w:ascii="Calibri" w:hAnsi="Calibri" w:cs="Calibri"/>
                <w:sz w:val="20"/>
                <w:szCs w:val="20"/>
              </w:rPr>
            </w:pPr>
            <w:r w:rsidRPr="004064C1">
              <w:rPr>
                <w:rFonts w:ascii="Calibri" w:hAnsi="Calibri" w:cs="Calibri"/>
                <w:sz w:val="20"/>
                <w:szCs w:val="20"/>
              </w:rPr>
              <w:t xml:space="preserve">Laparoscopy, diagnostic, </w:t>
            </w:r>
            <w:r w:rsidRPr="004064C1">
              <w:rPr>
                <w:rFonts w:ascii="Calibri" w:eastAsia="Calibri" w:hAnsi="Calibri" w:cs="Calibri"/>
                <w:sz w:val="20"/>
                <w:szCs w:val="20"/>
              </w:rPr>
              <w:t xml:space="preserve">on a person 10 years of age or over, </w:t>
            </w:r>
            <w:r w:rsidRPr="004064C1">
              <w:rPr>
                <w:rFonts w:ascii="Calibri" w:hAnsi="Calibri" w:cs="Calibri"/>
                <w:sz w:val="20"/>
                <w:szCs w:val="20"/>
              </w:rPr>
              <w:t>other than a service associated with another laparoscopic procedure (H) (</w:t>
            </w:r>
            <w:proofErr w:type="spellStart"/>
            <w:r w:rsidRPr="004064C1">
              <w:rPr>
                <w:rFonts w:ascii="Calibri" w:hAnsi="Calibri" w:cs="Calibri"/>
                <w:sz w:val="20"/>
                <w:szCs w:val="20"/>
              </w:rPr>
              <w:t>Anaes</w:t>
            </w:r>
            <w:proofErr w:type="spellEnd"/>
            <w:r w:rsidRPr="004064C1">
              <w:rPr>
                <w:rFonts w:ascii="Calibri" w:hAnsi="Calibri" w:cs="Calibri"/>
                <w:sz w:val="20"/>
                <w:szCs w:val="20"/>
              </w:rPr>
              <w:t>.)</w:t>
            </w:r>
          </w:p>
          <w:p w14:paraId="659F4021" w14:textId="16E3E6BD" w:rsidR="00B07763" w:rsidRPr="004064C1" w:rsidRDefault="00B07763" w:rsidP="0020695A">
            <w:pPr>
              <w:spacing w:after="0" w:line="240" w:lineRule="auto"/>
              <w:rPr>
                <w:rFonts w:ascii="Calibri" w:eastAsia="Times New Roman" w:hAnsi="Calibri" w:cs="Calibri"/>
                <w:sz w:val="20"/>
                <w:szCs w:val="20"/>
                <w:lang w:eastAsia="en-AU"/>
              </w:rPr>
            </w:pPr>
            <w:r w:rsidRPr="004064C1">
              <w:rPr>
                <w:rFonts w:ascii="Calibri" w:eastAsia="Times New Roman" w:hAnsi="Calibri" w:cs="Calibri"/>
                <w:sz w:val="20"/>
                <w:szCs w:val="20"/>
                <w:lang w:eastAsia="en-AU"/>
              </w:rPr>
              <w:br/>
              <w:t>Fee: $</w:t>
            </w:r>
            <w:r w:rsidRPr="004064C1">
              <w:rPr>
                <w:rFonts w:ascii="Calibri" w:hAnsi="Calibri" w:cs="Calibri"/>
                <w:sz w:val="20"/>
                <w:szCs w:val="20"/>
              </w:rPr>
              <w:t>226.80</w:t>
            </w:r>
            <w:r w:rsidRPr="004064C1">
              <w:rPr>
                <w:rFonts w:ascii="Calibri" w:eastAsia="Times New Roman" w:hAnsi="Calibri" w:cs="Calibri"/>
                <w:sz w:val="20"/>
                <w:szCs w:val="20"/>
                <w:lang w:eastAsia="en-AU"/>
              </w:rPr>
              <w:br/>
            </w:r>
            <w:r w:rsidRPr="004064C1">
              <w:rPr>
                <w:rFonts w:ascii="Calibri" w:eastAsia="Times New Roman" w:hAnsi="Calibri" w:cs="Calibri"/>
                <w:sz w:val="20"/>
                <w:szCs w:val="20"/>
                <w:lang w:eastAsia="en-AU"/>
              </w:rPr>
              <w:br/>
              <w:t>TN.8.15 - Diagnostic Laparoscopy - (Items 30390 and 30627)</w:t>
            </w:r>
            <w:r w:rsidRPr="004064C1">
              <w:rPr>
                <w:rFonts w:ascii="Calibri" w:eastAsia="Times New Roman" w:hAnsi="Calibri" w:cs="Calibri"/>
                <w:sz w:val="20"/>
                <w:szCs w:val="20"/>
                <w:lang w:eastAsia="en-AU"/>
              </w:rPr>
              <w:br/>
              <w:t xml:space="preserve"> </w:t>
            </w:r>
            <w:r w:rsidRPr="004064C1">
              <w:rPr>
                <w:rFonts w:ascii="Calibri" w:eastAsia="Times New Roman" w:hAnsi="Calibri" w:cs="Calibri"/>
                <w:sz w:val="20"/>
                <w:szCs w:val="20"/>
                <w:lang w:eastAsia="en-AU"/>
              </w:rPr>
              <w:br/>
            </w:r>
            <w:r w:rsidR="007A161F">
              <w:rPr>
                <w:rFonts w:ascii="Calibri" w:eastAsia="Times New Roman" w:hAnsi="Calibri" w:cs="Calibri"/>
                <w:sz w:val="20"/>
                <w:szCs w:val="20"/>
                <w:lang w:eastAsia="en-AU"/>
              </w:rPr>
              <w:t>PHI Classification</w:t>
            </w:r>
            <w:r w:rsidRPr="004064C1">
              <w:rPr>
                <w:rFonts w:ascii="Calibri" w:eastAsia="Times New Roman" w:hAnsi="Calibri" w:cs="Calibri"/>
                <w:sz w:val="20"/>
                <w:szCs w:val="20"/>
                <w:lang w:eastAsia="en-AU"/>
              </w:rPr>
              <w:t>: Type B - Para 5, Non-band specific Type B procedures</w:t>
            </w:r>
            <w:r w:rsidRPr="004064C1">
              <w:rPr>
                <w:rFonts w:ascii="Calibri" w:eastAsia="Times New Roman" w:hAnsi="Calibri" w:cs="Calibri"/>
                <w:sz w:val="20"/>
                <w:szCs w:val="20"/>
                <w:lang w:eastAsia="en-AU"/>
              </w:rPr>
              <w:br/>
            </w:r>
            <w:r w:rsidR="0020695A">
              <w:rPr>
                <w:rFonts w:ascii="Calibri" w:eastAsia="Times New Roman" w:hAnsi="Calibri" w:cs="Calibri"/>
                <w:sz w:val="20"/>
                <w:szCs w:val="20"/>
                <w:lang w:eastAsia="en-AU"/>
              </w:rPr>
              <w:t>Clinical Category</w:t>
            </w:r>
            <w:r w:rsidRPr="004064C1">
              <w:rPr>
                <w:rFonts w:ascii="Calibri" w:eastAsia="Times New Roman" w:hAnsi="Calibri" w:cs="Calibri"/>
                <w:sz w:val="20"/>
                <w:szCs w:val="20"/>
                <w:lang w:eastAsia="en-AU"/>
              </w:rPr>
              <w:t>: Common list</w:t>
            </w:r>
          </w:p>
        </w:tc>
        <w:tc>
          <w:tcPr>
            <w:tcW w:w="4510" w:type="dxa"/>
            <w:shd w:val="clear" w:color="auto" w:fill="auto"/>
            <w:hideMark/>
          </w:tcPr>
          <w:p w14:paraId="3BB3718E" w14:textId="77777777" w:rsidR="006A3A00" w:rsidRPr="001F4759" w:rsidRDefault="006A3A00" w:rsidP="00480B7C">
            <w:pPr>
              <w:spacing w:after="24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Laparoscopy, diagnostic, with or without aspiration of fluid, on a patient 10 years of age or over, if no other intra</w:t>
            </w:r>
            <w:r w:rsidRPr="001F4759">
              <w:rPr>
                <w:rFonts w:ascii="Calibri" w:eastAsia="Times New Roman" w:hAnsi="Calibri" w:cs="Calibri"/>
                <w:sz w:val="20"/>
                <w:szCs w:val="20"/>
                <w:lang w:eastAsia="en-AU"/>
              </w:rPr>
              <w:noBreakHyphen/>
              <w:t>abdominal procedure is performed (H) (</w:t>
            </w:r>
            <w:proofErr w:type="spellStart"/>
            <w:r w:rsidRPr="001F4759">
              <w:rPr>
                <w:rFonts w:ascii="Calibri" w:eastAsia="Times New Roman" w:hAnsi="Calibri" w:cs="Calibri"/>
                <w:sz w:val="20"/>
                <w:szCs w:val="20"/>
                <w:lang w:eastAsia="en-AU"/>
              </w:rPr>
              <w:t>Anaes</w:t>
            </w:r>
            <w:proofErr w:type="spellEnd"/>
            <w:r w:rsidRPr="001F4759">
              <w:rPr>
                <w:rFonts w:ascii="Calibri" w:eastAsia="Times New Roman" w:hAnsi="Calibri" w:cs="Calibri"/>
                <w:sz w:val="20"/>
                <w:szCs w:val="20"/>
                <w:lang w:eastAsia="en-AU"/>
              </w:rPr>
              <w:t xml:space="preserve">.) (Assist) </w:t>
            </w:r>
          </w:p>
          <w:p w14:paraId="53AF4480" w14:textId="692CA7C4" w:rsidR="006907D5" w:rsidRPr="001F4759" w:rsidRDefault="00B07763" w:rsidP="00480B7C">
            <w:pPr>
              <w:spacing w:after="24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Fee: $</w:t>
            </w:r>
            <w:r w:rsidR="006A3A00" w:rsidRPr="001F4759">
              <w:rPr>
                <w:rFonts w:ascii="Calibri" w:eastAsia="Times New Roman" w:hAnsi="Calibri" w:cs="Calibri"/>
                <w:sz w:val="20"/>
                <w:szCs w:val="20"/>
                <w:lang w:eastAsia="en-AU"/>
              </w:rPr>
              <w:t>228.85</w:t>
            </w:r>
            <w:r w:rsidRPr="001F4759">
              <w:rPr>
                <w:rFonts w:ascii="Calibri" w:eastAsia="Times New Roman" w:hAnsi="Calibri" w:cs="Calibri"/>
                <w:sz w:val="20"/>
                <w:szCs w:val="20"/>
                <w:lang w:eastAsia="en-AU"/>
              </w:rPr>
              <w:br/>
            </w:r>
            <w:r w:rsidRPr="001F4759">
              <w:rPr>
                <w:rFonts w:ascii="Calibri" w:eastAsia="Times New Roman" w:hAnsi="Calibri" w:cs="Calibri"/>
                <w:b/>
                <w:bCs/>
                <w:sz w:val="20"/>
                <w:szCs w:val="20"/>
                <w:lang w:eastAsia="en-AU"/>
              </w:rPr>
              <w:br/>
            </w:r>
            <w:r w:rsidR="007A161F" w:rsidRPr="001F4759">
              <w:rPr>
                <w:rFonts w:ascii="Calibri" w:eastAsia="Times New Roman" w:hAnsi="Calibri" w:cs="Calibri"/>
                <w:sz w:val="20"/>
                <w:szCs w:val="20"/>
                <w:lang w:eastAsia="en-AU"/>
              </w:rPr>
              <w:t xml:space="preserve"> PHI Classification</w:t>
            </w:r>
            <w:r w:rsidRPr="001F4759">
              <w:rPr>
                <w:rFonts w:ascii="Calibri" w:eastAsia="Times New Roman" w:hAnsi="Calibri" w:cs="Calibri"/>
                <w:sz w:val="20"/>
                <w:szCs w:val="20"/>
                <w:lang w:eastAsia="en-AU"/>
              </w:rPr>
              <w:t>: Type B - Para 5, Non-band specific Type B procedures</w:t>
            </w:r>
          </w:p>
          <w:p w14:paraId="353EC573" w14:textId="712CF785" w:rsidR="00B07763" w:rsidRPr="001F4759" w:rsidRDefault="0020695A" w:rsidP="006907D5">
            <w:pPr>
              <w:spacing w:after="240" w:line="240" w:lineRule="auto"/>
              <w:rPr>
                <w:rFonts w:ascii="Calibri" w:hAnsi="Calibri" w:cs="Calibri"/>
                <w:sz w:val="20"/>
                <w:szCs w:val="20"/>
              </w:rPr>
            </w:pPr>
            <w:r w:rsidRPr="001F4759">
              <w:rPr>
                <w:rFonts w:ascii="Calibri" w:eastAsia="Times New Roman" w:hAnsi="Calibri" w:cs="Calibri"/>
                <w:sz w:val="20"/>
                <w:szCs w:val="20"/>
                <w:lang w:eastAsia="en-AU"/>
              </w:rPr>
              <w:t xml:space="preserve"> Clinical Category</w:t>
            </w:r>
            <w:r w:rsidR="006907D5" w:rsidRPr="001F4759">
              <w:rPr>
                <w:rFonts w:ascii="Calibri" w:eastAsia="Times New Roman" w:hAnsi="Calibri" w:cs="Calibri"/>
                <w:sz w:val="20"/>
                <w:szCs w:val="20"/>
                <w:lang w:eastAsia="en-AU"/>
              </w:rPr>
              <w:t>: Common list</w:t>
            </w:r>
          </w:p>
        </w:tc>
      </w:tr>
      <w:tr w:rsidR="00196729" w:rsidRPr="004E0146" w14:paraId="67EC8197" w14:textId="77777777" w:rsidTr="006907D5">
        <w:trPr>
          <w:trHeight w:val="2985"/>
        </w:trPr>
        <w:tc>
          <w:tcPr>
            <w:tcW w:w="1057" w:type="dxa"/>
            <w:shd w:val="clear" w:color="auto" w:fill="auto"/>
            <w:noWrap/>
          </w:tcPr>
          <w:p w14:paraId="728F8718" w14:textId="77777777" w:rsidR="00196729" w:rsidRPr="00F7265B" w:rsidRDefault="00196729" w:rsidP="00196729">
            <w:pPr>
              <w:spacing w:after="0" w:line="240" w:lineRule="auto"/>
              <w:rPr>
                <w:rFonts w:ascii="Calibri" w:eastAsia="Times New Roman" w:hAnsi="Calibri" w:cs="Calibri"/>
                <w:color w:val="000000"/>
                <w:sz w:val="20"/>
                <w:szCs w:val="20"/>
                <w:highlight w:val="yellow"/>
                <w:lang w:eastAsia="en-AU"/>
              </w:rPr>
            </w:pPr>
          </w:p>
        </w:tc>
        <w:tc>
          <w:tcPr>
            <w:tcW w:w="1049" w:type="dxa"/>
            <w:shd w:val="clear" w:color="auto" w:fill="auto"/>
            <w:noWrap/>
          </w:tcPr>
          <w:p w14:paraId="073EA905" w14:textId="469F7416" w:rsidR="00196729" w:rsidRPr="00196729" w:rsidRDefault="00196729" w:rsidP="00196729">
            <w:pPr>
              <w:spacing w:after="0" w:line="240" w:lineRule="auto"/>
              <w:rPr>
                <w:rFonts w:ascii="Calibri" w:eastAsia="Times New Roman" w:hAnsi="Calibri" w:cs="Calibri"/>
                <w:color w:val="000000"/>
                <w:sz w:val="20"/>
                <w:szCs w:val="20"/>
                <w:lang w:eastAsia="en-AU"/>
              </w:rPr>
            </w:pPr>
            <w:r w:rsidRPr="00196729">
              <w:rPr>
                <w:rFonts w:ascii="Calibri" w:eastAsia="Times New Roman" w:hAnsi="Calibri" w:cs="Calibri"/>
                <w:color w:val="000000"/>
                <w:sz w:val="20"/>
                <w:szCs w:val="20"/>
                <w:lang w:eastAsia="en-AU"/>
              </w:rPr>
              <w:t>amend</w:t>
            </w:r>
          </w:p>
        </w:tc>
        <w:tc>
          <w:tcPr>
            <w:tcW w:w="1721" w:type="dxa"/>
            <w:shd w:val="clear" w:color="auto" w:fill="auto"/>
            <w:noWrap/>
          </w:tcPr>
          <w:p w14:paraId="09E6DDB1" w14:textId="6B2F41BD" w:rsidR="00196729" w:rsidRPr="00196729" w:rsidRDefault="00196729" w:rsidP="00196729">
            <w:pPr>
              <w:spacing w:after="0" w:line="240" w:lineRule="auto"/>
              <w:rPr>
                <w:rFonts w:ascii="Calibri" w:eastAsia="Times New Roman" w:hAnsi="Calibri" w:cs="Calibri"/>
                <w:color w:val="000000"/>
                <w:sz w:val="20"/>
                <w:szCs w:val="20"/>
                <w:lang w:eastAsia="en-AU"/>
              </w:rPr>
            </w:pPr>
            <w:r w:rsidRPr="00196729">
              <w:rPr>
                <w:rFonts w:ascii="Calibri" w:eastAsia="Times New Roman" w:hAnsi="Calibri" w:cs="Calibri"/>
                <w:color w:val="000000"/>
                <w:sz w:val="20"/>
                <w:szCs w:val="20"/>
                <w:lang w:eastAsia="en-AU"/>
              </w:rPr>
              <w:t>30627</w:t>
            </w:r>
            <w:r w:rsidR="00D83FFD">
              <w:rPr>
                <w:rFonts w:ascii="Calibri" w:eastAsia="Times New Roman" w:hAnsi="Calibri" w:cs="Calibri"/>
                <w:color w:val="000000"/>
                <w:sz w:val="20"/>
                <w:szCs w:val="20"/>
                <w:lang w:eastAsia="en-AU"/>
              </w:rPr>
              <w:t xml:space="preserve"> (amended for consistency with change to item 30390)</w:t>
            </w:r>
          </w:p>
        </w:tc>
        <w:tc>
          <w:tcPr>
            <w:tcW w:w="4560" w:type="dxa"/>
            <w:shd w:val="clear" w:color="auto" w:fill="auto"/>
          </w:tcPr>
          <w:p w14:paraId="605B5203" w14:textId="77777777" w:rsidR="00196729" w:rsidRPr="00196729" w:rsidRDefault="00196729" w:rsidP="00196729">
            <w:pPr>
              <w:spacing w:after="0" w:line="240" w:lineRule="auto"/>
              <w:rPr>
                <w:rFonts w:ascii="Calibri" w:eastAsia="Times New Roman" w:hAnsi="Calibri" w:cs="Calibri"/>
                <w:color w:val="000000"/>
                <w:sz w:val="20"/>
                <w:szCs w:val="20"/>
                <w:lang w:eastAsia="en-AU"/>
              </w:rPr>
            </w:pPr>
            <w:r w:rsidRPr="00196729">
              <w:rPr>
                <w:rFonts w:ascii="Calibri" w:eastAsia="Times New Roman" w:hAnsi="Calibri" w:cs="Calibri"/>
                <w:color w:val="000000"/>
                <w:sz w:val="20"/>
                <w:szCs w:val="20"/>
                <w:lang w:eastAsia="en-AU"/>
              </w:rPr>
              <w:t>Laparoscopy, diagnostic, other than a service associated with another laparoscopic procedure, on a person under 10 years of age (H) (</w:t>
            </w:r>
            <w:proofErr w:type="spellStart"/>
            <w:r w:rsidRPr="00196729">
              <w:rPr>
                <w:rFonts w:ascii="Calibri" w:eastAsia="Times New Roman" w:hAnsi="Calibri" w:cs="Calibri"/>
                <w:color w:val="000000"/>
                <w:sz w:val="20"/>
                <w:szCs w:val="20"/>
                <w:lang w:eastAsia="en-AU"/>
              </w:rPr>
              <w:t>Anaes</w:t>
            </w:r>
            <w:proofErr w:type="spellEnd"/>
            <w:r w:rsidRPr="00196729">
              <w:rPr>
                <w:rFonts w:ascii="Calibri" w:eastAsia="Times New Roman" w:hAnsi="Calibri" w:cs="Calibri"/>
                <w:color w:val="000000"/>
                <w:sz w:val="20"/>
                <w:szCs w:val="20"/>
                <w:lang w:eastAsia="en-AU"/>
              </w:rPr>
              <w:t>.)</w:t>
            </w:r>
          </w:p>
          <w:p w14:paraId="2D2DD03C" w14:textId="77777777" w:rsidR="00196729" w:rsidRPr="00196729" w:rsidRDefault="00196729" w:rsidP="00196729">
            <w:pPr>
              <w:spacing w:after="0" w:line="240" w:lineRule="auto"/>
              <w:rPr>
                <w:rFonts w:ascii="Calibri" w:eastAsia="Times New Roman" w:hAnsi="Calibri" w:cs="Calibri"/>
                <w:color w:val="000000"/>
                <w:sz w:val="20"/>
                <w:szCs w:val="20"/>
                <w:lang w:eastAsia="en-AU"/>
              </w:rPr>
            </w:pPr>
          </w:p>
          <w:p w14:paraId="60E20BE6" w14:textId="7BD14FA2" w:rsidR="00196729" w:rsidRDefault="00196729" w:rsidP="00196729">
            <w:pPr>
              <w:spacing w:after="0" w:line="240" w:lineRule="auto"/>
              <w:rPr>
                <w:rFonts w:ascii="Calibri" w:eastAsia="Times New Roman" w:hAnsi="Calibri" w:cs="Calibri"/>
                <w:color w:val="000000"/>
                <w:sz w:val="20"/>
                <w:szCs w:val="20"/>
                <w:lang w:eastAsia="en-AU"/>
              </w:rPr>
            </w:pPr>
            <w:r w:rsidRPr="00196729">
              <w:rPr>
                <w:rFonts w:ascii="Calibri" w:eastAsia="Times New Roman" w:hAnsi="Calibri" w:cs="Calibri"/>
                <w:color w:val="000000"/>
                <w:sz w:val="20"/>
                <w:szCs w:val="20"/>
                <w:lang w:eastAsia="en-AU"/>
              </w:rPr>
              <w:t xml:space="preserve">Fee: </w:t>
            </w:r>
            <w:r>
              <w:rPr>
                <w:rFonts w:ascii="Calibri" w:eastAsia="Times New Roman" w:hAnsi="Calibri" w:cs="Calibri"/>
                <w:color w:val="000000"/>
                <w:sz w:val="20"/>
                <w:szCs w:val="20"/>
                <w:lang w:eastAsia="en-AU"/>
              </w:rPr>
              <w:t>$</w:t>
            </w:r>
            <w:r w:rsidR="00043700">
              <w:rPr>
                <w:rFonts w:ascii="Calibri" w:eastAsia="Times New Roman" w:hAnsi="Calibri" w:cs="Calibri"/>
                <w:color w:val="000000"/>
                <w:sz w:val="20"/>
                <w:szCs w:val="20"/>
                <w:lang w:eastAsia="en-AU"/>
              </w:rPr>
              <w:t>294.90</w:t>
            </w:r>
          </w:p>
          <w:p w14:paraId="2AD4D9E4" w14:textId="77777777" w:rsidR="00196729" w:rsidRDefault="00196729" w:rsidP="00196729">
            <w:pPr>
              <w:spacing w:after="0" w:line="240" w:lineRule="auto"/>
              <w:rPr>
                <w:rFonts w:ascii="Calibri" w:eastAsia="Times New Roman" w:hAnsi="Calibri" w:cs="Calibri"/>
                <w:color w:val="000000"/>
                <w:sz w:val="20"/>
                <w:szCs w:val="20"/>
                <w:lang w:eastAsia="en-AU"/>
              </w:rPr>
            </w:pPr>
          </w:p>
          <w:p w14:paraId="42B7BE52" w14:textId="2B65CB06" w:rsidR="00196729" w:rsidRPr="004064C1" w:rsidRDefault="007A161F" w:rsidP="0019672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w:t>
            </w:r>
            <w:r w:rsidR="00196729" w:rsidRPr="004064C1">
              <w:rPr>
                <w:rFonts w:ascii="Calibri" w:eastAsia="Times New Roman" w:hAnsi="Calibri" w:cs="Calibri"/>
                <w:color w:val="000000"/>
                <w:sz w:val="20"/>
                <w:szCs w:val="20"/>
                <w:lang w:eastAsia="en-AU"/>
              </w:rPr>
              <w:t xml:space="preserve">: </w:t>
            </w:r>
            <w:r w:rsidR="005E78EA" w:rsidRPr="005E78EA">
              <w:rPr>
                <w:rFonts w:ascii="Calibri" w:eastAsia="Times New Roman" w:hAnsi="Calibri" w:cs="Calibri"/>
                <w:color w:val="000000"/>
                <w:sz w:val="20"/>
                <w:szCs w:val="20"/>
                <w:lang w:eastAsia="en-AU"/>
              </w:rPr>
              <w:t>Non</w:t>
            </w:r>
            <w:r w:rsidR="005E78EA" w:rsidRPr="005E78EA">
              <w:rPr>
                <w:rFonts w:ascii="Calibri" w:eastAsia="Times New Roman" w:hAnsi="Calibri" w:cs="Calibri"/>
                <w:color w:val="000000"/>
                <w:sz w:val="20"/>
                <w:szCs w:val="20"/>
                <w:lang w:eastAsia="en-AU"/>
              </w:rPr>
              <w:noBreakHyphen/>
              <w:t>band specific Type B day procedures</w:t>
            </w:r>
          </w:p>
          <w:p w14:paraId="78D37D9A" w14:textId="635D0300" w:rsidR="00196729" w:rsidRPr="00196729" w:rsidRDefault="00196729" w:rsidP="0020695A">
            <w:pPr>
              <w:spacing w:after="0" w:line="240" w:lineRule="auto"/>
              <w:rPr>
                <w:rFonts w:ascii="Calibri" w:eastAsia="Times New Roman" w:hAnsi="Calibri" w:cs="Calibri"/>
                <w:color w:val="000000"/>
                <w:sz w:val="20"/>
                <w:szCs w:val="20"/>
                <w:lang w:eastAsia="en-AU"/>
              </w:rPr>
            </w:pPr>
            <w:r w:rsidRPr="004064C1">
              <w:rPr>
                <w:rFonts w:ascii="Calibri" w:eastAsia="Times New Roman" w:hAnsi="Calibri" w:cs="Calibri"/>
                <w:color w:val="000000"/>
                <w:sz w:val="20"/>
                <w:szCs w:val="20"/>
                <w:lang w:eastAsia="en-AU"/>
              </w:rPr>
              <w:br w:type="page"/>
            </w:r>
            <w:r w:rsidR="0020695A">
              <w:rPr>
                <w:rFonts w:ascii="Calibri" w:eastAsia="Times New Roman" w:hAnsi="Calibri" w:cs="Calibri"/>
                <w:color w:val="000000"/>
                <w:sz w:val="20"/>
                <w:szCs w:val="20"/>
                <w:lang w:eastAsia="en-AU"/>
              </w:rPr>
              <w:t>Clinical Category</w:t>
            </w:r>
            <w:r w:rsidRPr="004064C1">
              <w:rPr>
                <w:rFonts w:ascii="Calibri" w:eastAsia="Times New Roman" w:hAnsi="Calibri" w:cs="Calibri"/>
                <w:color w:val="000000"/>
                <w:sz w:val="20"/>
                <w:szCs w:val="20"/>
                <w:lang w:eastAsia="en-AU"/>
              </w:rPr>
              <w:t xml:space="preserve">: </w:t>
            </w:r>
            <w:r w:rsidR="00396406">
              <w:rPr>
                <w:rFonts w:ascii="Calibri" w:eastAsia="Times New Roman" w:hAnsi="Calibri" w:cs="Calibri"/>
                <w:color w:val="000000"/>
                <w:sz w:val="20"/>
                <w:szCs w:val="20"/>
                <w:lang w:eastAsia="en-AU"/>
              </w:rPr>
              <w:t>Digestive System</w:t>
            </w:r>
          </w:p>
        </w:tc>
        <w:tc>
          <w:tcPr>
            <w:tcW w:w="4510" w:type="dxa"/>
            <w:shd w:val="clear" w:color="auto" w:fill="auto"/>
          </w:tcPr>
          <w:p w14:paraId="431A1A00" w14:textId="2782CA7F" w:rsidR="006A3A00" w:rsidRPr="001F4759" w:rsidRDefault="006A3A00" w:rsidP="00196729">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Laparoscopy, diagnostic, if no other intra</w:t>
            </w:r>
            <w:r w:rsidRPr="001F4759">
              <w:rPr>
                <w:rFonts w:ascii="Calibri" w:eastAsia="Times New Roman" w:hAnsi="Calibri" w:cs="Calibri"/>
                <w:sz w:val="20"/>
                <w:szCs w:val="20"/>
                <w:lang w:eastAsia="en-AU"/>
              </w:rPr>
              <w:noBreakHyphen/>
              <w:t>abdominal procedure is performed, on a patient under 10 years of age (H) (</w:t>
            </w:r>
            <w:proofErr w:type="spellStart"/>
            <w:r w:rsidRPr="001F4759">
              <w:rPr>
                <w:rFonts w:ascii="Calibri" w:eastAsia="Times New Roman" w:hAnsi="Calibri" w:cs="Calibri"/>
                <w:sz w:val="20"/>
                <w:szCs w:val="20"/>
                <w:lang w:eastAsia="en-AU"/>
              </w:rPr>
              <w:t>Anaes</w:t>
            </w:r>
            <w:proofErr w:type="spellEnd"/>
            <w:r w:rsidRPr="001F4759">
              <w:rPr>
                <w:rFonts w:ascii="Calibri" w:eastAsia="Times New Roman" w:hAnsi="Calibri" w:cs="Calibri"/>
                <w:sz w:val="20"/>
                <w:szCs w:val="20"/>
                <w:lang w:eastAsia="en-AU"/>
              </w:rPr>
              <w:t>.)</w:t>
            </w:r>
          </w:p>
          <w:p w14:paraId="5F9F27E0" w14:textId="77777777" w:rsidR="006A3A00" w:rsidRPr="001F4759" w:rsidRDefault="006A3A00" w:rsidP="00196729">
            <w:pPr>
              <w:spacing w:after="0" w:line="240" w:lineRule="auto"/>
              <w:rPr>
                <w:rFonts w:ascii="Calibri" w:eastAsia="Times New Roman" w:hAnsi="Calibri" w:cs="Calibri"/>
                <w:sz w:val="20"/>
                <w:szCs w:val="20"/>
                <w:lang w:eastAsia="en-AU"/>
              </w:rPr>
            </w:pPr>
          </w:p>
          <w:p w14:paraId="5C2C8B54" w14:textId="77682ACE" w:rsidR="00196729" w:rsidRPr="001F4759" w:rsidRDefault="00196729" w:rsidP="00196729">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Fee: $</w:t>
            </w:r>
            <w:r w:rsidR="006A3A00" w:rsidRPr="001F4759">
              <w:rPr>
                <w:rFonts w:ascii="Calibri" w:eastAsia="Times New Roman" w:hAnsi="Calibri" w:cs="Calibri"/>
                <w:sz w:val="20"/>
                <w:szCs w:val="20"/>
                <w:lang w:eastAsia="en-AU"/>
              </w:rPr>
              <w:t>297.55</w:t>
            </w:r>
          </w:p>
          <w:p w14:paraId="323F7455" w14:textId="77777777" w:rsidR="00196729" w:rsidRPr="001F4759" w:rsidRDefault="00196729" w:rsidP="00196729">
            <w:pPr>
              <w:spacing w:after="0" w:line="240" w:lineRule="auto"/>
              <w:rPr>
                <w:rFonts w:ascii="Calibri" w:eastAsia="Times New Roman" w:hAnsi="Calibri" w:cs="Calibri"/>
                <w:sz w:val="20"/>
                <w:szCs w:val="20"/>
                <w:lang w:eastAsia="en-AU"/>
              </w:rPr>
            </w:pPr>
          </w:p>
          <w:p w14:paraId="475EB5EC" w14:textId="6520AA0B" w:rsidR="00196729" w:rsidRPr="001F4759" w:rsidRDefault="007A161F" w:rsidP="00196729">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 xml:space="preserve"> PHI Classification</w:t>
            </w:r>
            <w:r w:rsidR="00196729" w:rsidRPr="001F4759">
              <w:rPr>
                <w:rFonts w:ascii="Calibri" w:eastAsia="Times New Roman" w:hAnsi="Calibri" w:cs="Calibri"/>
                <w:sz w:val="20"/>
                <w:szCs w:val="20"/>
                <w:lang w:eastAsia="en-AU"/>
              </w:rPr>
              <w:t xml:space="preserve">: </w:t>
            </w:r>
            <w:r w:rsidR="00196729" w:rsidRPr="001F4759">
              <w:rPr>
                <w:rFonts w:ascii="Calibri" w:eastAsia="Times New Roman" w:hAnsi="Calibri" w:cs="Calibri"/>
                <w:sz w:val="20"/>
                <w:szCs w:val="20"/>
                <w:lang w:eastAsia="en-AU"/>
              </w:rPr>
              <w:br w:type="page"/>
            </w:r>
            <w:r w:rsidR="005E78EA" w:rsidRPr="001F4759">
              <w:rPr>
                <w:rFonts w:ascii="Calibri" w:eastAsia="Times New Roman" w:hAnsi="Calibri" w:cs="Calibri"/>
                <w:sz w:val="20"/>
                <w:szCs w:val="20"/>
                <w:lang w:eastAsia="en-AU"/>
              </w:rPr>
              <w:t>Non</w:t>
            </w:r>
            <w:r w:rsidR="005E78EA" w:rsidRPr="001F4759">
              <w:rPr>
                <w:rFonts w:ascii="Calibri" w:eastAsia="Times New Roman" w:hAnsi="Calibri" w:cs="Calibri"/>
                <w:sz w:val="20"/>
                <w:szCs w:val="20"/>
                <w:lang w:eastAsia="en-AU"/>
              </w:rPr>
              <w:noBreakHyphen/>
              <w:t>band specific Type B day procedures</w:t>
            </w:r>
          </w:p>
          <w:p w14:paraId="4866C42B" w14:textId="3128443C" w:rsidR="00196729" w:rsidRPr="001F4759" w:rsidRDefault="0020695A" w:rsidP="005B4FA1">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 xml:space="preserve"> Clinical Category</w:t>
            </w:r>
            <w:r w:rsidR="00196729" w:rsidRPr="001F4759">
              <w:rPr>
                <w:rFonts w:ascii="Calibri" w:eastAsia="Times New Roman" w:hAnsi="Calibri" w:cs="Calibri"/>
                <w:sz w:val="20"/>
                <w:szCs w:val="20"/>
                <w:lang w:eastAsia="en-AU"/>
              </w:rPr>
              <w:t xml:space="preserve">: </w:t>
            </w:r>
            <w:r w:rsidR="00396406" w:rsidRPr="001F4759">
              <w:rPr>
                <w:rFonts w:ascii="Calibri" w:eastAsia="Times New Roman" w:hAnsi="Calibri" w:cs="Calibri"/>
                <w:sz w:val="20"/>
                <w:szCs w:val="20"/>
                <w:lang w:eastAsia="en-AU"/>
              </w:rPr>
              <w:t>Digestive System</w:t>
            </w:r>
          </w:p>
        </w:tc>
      </w:tr>
      <w:tr w:rsidR="00196729" w:rsidRPr="004E0146" w14:paraId="24D6EA25" w14:textId="77777777" w:rsidTr="00B07763">
        <w:trPr>
          <w:trHeight w:val="2825"/>
        </w:trPr>
        <w:tc>
          <w:tcPr>
            <w:tcW w:w="1057" w:type="dxa"/>
            <w:shd w:val="clear" w:color="auto" w:fill="auto"/>
            <w:noWrap/>
            <w:hideMark/>
          </w:tcPr>
          <w:p w14:paraId="6A2A145F"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10</w:t>
            </w:r>
          </w:p>
        </w:tc>
        <w:tc>
          <w:tcPr>
            <w:tcW w:w="1049" w:type="dxa"/>
            <w:shd w:val="clear" w:color="auto" w:fill="auto"/>
            <w:noWrap/>
            <w:hideMark/>
          </w:tcPr>
          <w:p w14:paraId="6B5C698F"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amend</w:t>
            </w:r>
          </w:p>
        </w:tc>
        <w:tc>
          <w:tcPr>
            <w:tcW w:w="1721" w:type="dxa"/>
            <w:shd w:val="clear" w:color="auto" w:fill="auto"/>
            <w:noWrap/>
            <w:hideMark/>
          </w:tcPr>
          <w:p w14:paraId="534A861D"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30388</w:t>
            </w:r>
          </w:p>
        </w:tc>
        <w:tc>
          <w:tcPr>
            <w:tcW w:w="4560" w:type="dxa"/>
            <w:shd w:val="clear" w:color="auto" w:fill="auto"/>
            <w:hideMark/>
          </w:tcPr>
          <w:p w14:paraId="6345C863" w14:textId="024D5702" w:rsidR="00196729" w:rsidRDefault="00196729" w:rsidP="00196729">
            <w:pPr>
              <w:spacing w:after="0" w:line="240" w:lineRule="auto"/>
              <w:rPr>
                <w:rFonts w:ascii="Calibri" w:hAnsi="Calibri" w:cs="Calibri"/>
                <w:sz w:val="20"/>
                <w:szCs w:val="20"/>
              </w:rPr>
            </w:pPr>
            <w:r w:rsidRPr="004064C1">
              <w:rPr>
                <w:rFonts w:ascii="Calibri" w:hAnsi="Calibri" w:cs="Calibri"/>
                <w:sz w:val="20"/>
                <w:szCs w:val="20"/>
              </w:rPr>
              <w:t>Laparotomy for trauma involving 3 or more organs (H) (</w:t>
            </w:r>
            <w:proofErr w:type="spellStart"/>
            <w:r w:rsidRPr="004064C1">
              <w:rPr>
                <w:rFonts w:ascii="Calibri" w:hAnsi="Calibri" w:cs="Calibri"/>
                <w:sz w:val="20"/>
                <w:szCs w:val="20"/>
              </w:rPr>
              <w:t>Anaes</w:t>
            </w:r>
            <w:proofErr w:type="spellEnd"/>
            <w:r w:rsidRPr="004064C1">
              <w:rPr>
                <w:rFonts w:ascii="Calibri" w:hAnsi="Calibri" w:cs="Calibri"/>
                <w:sz w:val="20"/>
                <w:szCs w:val="20"/>
              </w:rPr>
              <w:t>.) (Assist.)</w:t>
            </w:r>
          </w:p>
          <w:p w14:paraId="6C0F9E32" w14:textId="77777777" w:rsidR="00196729" w:rsidRPr="004064C1" w:rsidRDefault="00196729" w:rsidP="00196729">
            <w:pPr>
              <w:spacing w:after="0" w:line="240" w:lineRule="auto"/>
              <w:rPr>
                <w:rFonts w:ascii="Calibri" w:eastAsia="Times New Roman" w:hAnsi="Calibri" w:cs="Calibri"/>
                <w:color w:val="000000"/>
                <w:sz w:val="20"/>
                <w:szCs w:val="20"/>
                <w:lang w:eastAsia="en-AU"/>
              </w:rPr>
            </w:pPr>
          </w:p>
          <w:p w14:paraId="072579FA" w14:textId="6AF59CFA" w:rsidR="00196729" w:rsidRPr="004064C1" w:rsidRDefault="00196729" w:rsidP="00196729">
            <w:pPr>
              <w:spacing w:after="0" w:line="240" w:lineRule="auto"/>
              <w:rPr>
                <w:rFonts w:ascii="Calibri" w:eastAsia="Times New Roman" w:hAnsi="Calibri" w:cs="Calibri"/>
                <w:color w:val="000000"/>
                <w:sz w:val="20"/>
                <w:szCs w:val="20"/>
                <w:lang w:eastAsia="en-AU"/>
              </w:rPr>
            </w:pPr>
            <w:r w:rsidRPr="004064C1">
              <w:rPr>
                <w:rFonts w:ascii="Calibri" w:eastAsia="Times New Roman" w:hAnsi="Calibri" w:cs="Calibri"/>
                <w:color w:val="000000"/>
                <w:sz w:val="20"/>
                <w:szCs w:val="20"/>
                <w:lang w:eastAsia="en-AU"/>
              </w:rPr>
              <w:t>Fee: $</w:t>
            </w:r>
            <w:r w:rsidRPr="004064C1">
              <w:rPr>
                <w:rFonts w:ascii="Calibri" w:hAnsi="Calibri" w:cs="Calibri"/>
                <w:sz w:val="20"/>
                <w:szCs w:val="20"/>
              </w:rPr>
              <w:t>1,647.45</w:t>
            </w:r>
          </w:p>
          <w:p w14:paraId="43C51089" w14:textId="77777777" w:rsidR="00196729" w:rsidRPr="004064C1" w:rsidRDefault="00196729" w:rsidP="00196729">
            <w:pPr>
              <w:spacing w:after="0" w:line="240" w:lineRule="auto"/>
              <w:rPr>
                <w:rFonts w:ascii="Calibri" w:eastAsia="Times New Roman" w:hAnsi="Calibri" w:cs="Calibri"/>
                <w:color w:val="000000"/>
                <w:sz w:val="20"/>
                <w:szCs w:val="20"/>
                <w:lang w:eastAsia="en-AU"/>
              </w:rPr>
            </w:pPr>
          </w:p>
          <w:p w14:paraId="7A1831C1" w14:textId="684D68E9" w:rsidR="00196729" w:rsidRPr="004064C1" w:rsidRDefault="00196729" w:rsidP="00196729">
            <w:pPr>
              <w:spacing w:after="0" w:line="240" w:lineRule="auto"/>
              <w:rPr>
                <w:rFonts w:ascii="Calibri" w:eastAsia="Times New Roman" w:hAnsi="Calibri" w:cs="Calibri"/>
                <w:color w:val="000000"/>
                <w:sz w:val="20"/>
                <w:szCs w:val="20"/>
                <w:lang w:eastAsia="en-AU"/>
              </w:rPr>
            </w:pPr>
            <w:r w:rsidRPr="004064C1">
              <w:rPr>
                <w:rFonts w:ascii="Calibri" w:eastAsia="Times New Roman" w:hAnsi="Calibri" w:cs="Calibri"/>
                <w:color w:val="000000"/>
                <w:sz w:val="20"/>
                <w:szCs w:val="20"/>
                <w:lang w:eastAsia="en-AU"/>
              </w:rPr>
              <w:br w:type="page"/>
            </w:r>
            <w:r w:rsidRPr="004064C1">
              <w:rPr>
                <w:rFonts w:ascii="Calibri" w:eastAsia="Times New Roman" w:hAnsi="Calibri" w:cs="Calibri"/>
                <w:color w:val="000000"/>
                <w:sz w:val="20"/>
                <w:szCs w:val="20"/>
                <w:lang w:eastAsia="en-AU"/>
              </w:rPr>
              <w:br w:type="page"/>
            </w:r>
            <w:r w:rsidR="007A161F">
              <w:rPr>
                <w:rFonts w:ascii="Calibri" w:eastAsia="Times New Roman" w:hAnsi="Calibri" w:cs="Calibri"/>
                <w:color w:val="000000"/>
                <w:sz w:val="20"/>
                <w:szCs w:val="20"/>
                <w:lang w:eastAsia="en-AU"/>
              </w:rPr>
              <w:t>PHI Classification</w:t>
            </w:r>
            <w:r w:rsidRPr="004064C1">
              <w:rPr>
                <w:rFonts w:ascii="Calibri" w:eastAsia="Times New Roman" w:hAnsi="Calibri" w:cs="Calibri"/>
                <w:color w:val="000000"/>
                <w:sz w:val="20"/>
                <w:szCs w:val="20"/>
                <w:lang w:eastAsia="en-AU"/>
              </w:rPr>
              <w:t>: Type A - Advanced surgical patient</w:t>
            </w:r>
          </w:p>
          <w:p w14:paraId="0D39BF17" w14:textId="550C9CE8" w:rsidR="00196729" w:rsidRPr="004064C1" w:rsidRDefault="0020695A" w:rsidP="0020695A">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w:t>
            </w:r>
            <w:r w:rsidR="00196729" w:rsidRPr="004064C1">
              <w:rPr>
                <w:rFonts w:ascii="Calibri" w:eastAsia="Times New Roman" w:hAnsi="Calibri" w:cs="Calibri"/>
                <w:color w:val="000000"/>
                <w:sz w:val="20"/>
                <w:szCs w:val="20"/>
                <w:lang w:eastAsia="en-AU"/>
              </w:rPr>
              <w:t>: Common list</w:t>
            </w:r>
          </w:p>
        </w:tc>
        <w:tc>
          <w:tcPr>
            <w:tcW w:w="4510" w:type="dxa"/>
            <w:shd w:val="clear" w:color="auto" w:fill="auto"/>
            <w:hideMark/>
          </w:tcPr>
          <w:p w14:paraId="5994B40D" w14:textId="2B68693E" w:rsidR="00196729" w:rsidRPr="001F4759" w:rsidRDefault="006A3A00" w:rsidP="00196729">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Laparotomy for abdominal trauma, including control of haemorrhage (with or without packing) and containment of contamination (H) (</w:t>
            </w:r>
            <w:proofErr w:type="spellStart"/>
            <w:r w:rsidRPr="001F4759">
              <w:rPr>
                <w:rFonts w:ascii="Calibri" w:eastAsia="Times New Roman" w:hAnsi="Calibri" w:cs="Calibri"/>
                <w:sz w:val="20"/>
                <w:szCs w:val="20"/>
                <w:lang w:eastAsia="en-AU"/>
              </w:rPr>
              <w:t>Anaes</w:t>
            </w:r>
            <w:proofErr w:type="spellEnd"/>
            <w:r w:rsidRPr="001F4759">
              <w:rPr>
                <w:rFonts w:ascii="Calibri" w:eastAsia="Times New Roman" w:hAnsi="Calibri" w:cs="Calibri"/>
                <w:sz w:val="20"/>
                <w:szCs w:val="20"/>
                <w:lang w:eastAsia="en-AU"/>
              </w:rPr>
              <w:t>.) (Assist.)</w:t>
            </w:r>
          </w:p>
          <w:p w14:paraId="5F9A3BCD" w14:textId="77777777" w:rsidR="006A3A00" w:rsidRPr="001F4759" w:rsidRDefault="006A3A00" w:rsidP="00196729">
            <w:pPr>
              <w:spacing w:after="0" w:line="240" w:lineRule="auto"/>
              <w:rPr>
                <w:rFonts w:ascii="Calibri" w:eastAsia="Times New Roman" w:hAnsi="Calibri" w:cs="Calibri"/>
                <w:sz w:val="20"/>
                <w:szCs w:val="20"/>
                <w:lang w:eastAsia="en-AU"/>
              </w:rPr>
            </w:pPr>
          </w:p>
          <w:p w14:paraId="38CC41F2" w14:textId="63B3C848" w:rsidR="00196729" w:rsidRPr="001F4759" w:rsidRDefault="00196729" w:rsidP="00196729">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br w:type="page"/>
            </w:r>
            <w:r w:rsidRPr="001F4759">
              <w:rPr>
                <w:rFonts w:ascii="Calibri" w:eastAsia="Times New Roman" w:hAnsi="Calibri" w:cs="Calibri"/>
                <w:sz w:val="20"/>
                <w:szCs w:val="20"/>
                <w:lang w:eastAsia="en-AU"/>
              </w:rPr>
              <w:br w:type="page"/>
              <w:t>Fee: $</w:t>
            </w:r>
            <w:r w:rsidR="006A3A00" w:rsidRPr="001F4759">
              <w:rPr>
                <w:rFonts w:ascii="Calibri" w:eastAsia="Times New Roman" w:hAnsi="Calibri" w:cs="Calibri"/>
                <w:sz w:val="20"/>
                <w:szCs w:val="20"/>
                <w:lang w:eastAsia="en-AU"/>
              </w:rPr>
              <w:t>1,108.20</w:t>
            </w:r>
          </w:p>
          <w:p w14:paraId="0F0AB7FC" w14:textId="77777777" w:rsidR="00196729" w:rsidRPr="001F4759" w:rsidRDefault="00196729" w:rsidP="00196729">
            <w:pPr>
              <w:spacing w:after="0" w:line="240" w:lineRule="auto"/>
              <w:rPr>
                <w:rFonts w:ascii="Calibri" w:eastAsia="Times New Roman" w:hAnsi="Calibri" w:cs="Calibri"/>
                <w:sz w:val="20"/>
                <w:szCs w:val="20"/>
                <w:lang w:eastAsia="en-AU"/>
              </w:rPr>
            </w:pPr>
          </w:p>
          <w:p w14:paraId="2940F492" w14:textId="70CE7C46" w:rsidR="00196729" w:rsidRPr="001F4759" w:rsidRDefault="00196729" w:rsidP="00196729">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br w:type="page"/>
            </w:r>
            <w:r w:rsidRPr="001F4759">
              <w:rPr>
                <w:rFonts w:ascii="Calibri" w:eastAsia="Times New Roman" w:hAnsi="Calibri" w:cs="Calibri"/>
                <w:sz w:val="20"/>
                <w:szCs w:val="20"/>
                <w:lang w:eastAsia="en-AU"/>
              </w:rPr>
              <w:br w:type="page"/>
            </w:r>
            <w:r w:rsidR="007A161F" w:rsidRPr="001F4759">
              <w:rPr>
                <w:rFonts w:ascii="Calibri" w:eastAsia="Times New Roman" w:hAnsi="Calibri" w:cs="Calibri"/>
                <w:sz w:val="20"/>
                <w:szCs w:val="20"/>
                <w:lang w:eastAsia="en-AU"/>
              </w:rPr>
              <w:t xml:space="preserve"> PHI Classification</w:t>
            </w:r>
            <w:r w:rsidRPr="001F4759">
              <w:rPr>
                <w:rFonts w:ascii="Calibri" w:eastAsia="Times New Roman" w:hAnsi="Calibri" w:cs="Calibri"/>
                <w:sz w:val="20"/>
                <w:szCs w:val="20"/>
                <w:lang w:eastAsia="en-AU"/>
              </w:rPr>
              <w:t>: Type A - Advanced surgical patient</w:t>
            </w:r>
            <w:r w:rsidRPr="001F4759">
              <w:rPr>
                <w:rFonts w:ascii="Calibri" w:eastAsia="Times New Roman" w:hAnsi="Calibri" w:cs="Calibri"/>
                <w:sz w:val="20"/>
                <w:szCs w:val="20"/>
                <w:lang w:eastAsia="en-AU"/>
              </w:rPr>
              <w:br w:type="page"/>
            </w:r>
          </w:p>
          <w:p w14:paraId="3BF35D74" w14:textId="3C827866" w:rsidR="00196729" w:rsidRPr="001F4759" w:rsidRDefault="0020695A" w:rsidP="00196729">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 xml:space="preserve"> Clinical Category</w:t>
            </w:r>
            <w:r w:rsidR="006A3A00" w:rsidRPr="001F4759">
              <w:rPr>
                <w:rFonts w:ascii="Calibri" w:eastAsia="Times New Roman" w:hAnsi="Calibri" w:cs="Calibri"/>
                <w:sz w:val="20"/>
                <w:szCs w:val="20"/>
                <w:lang w:eastAsia="en-AU"/>
              </w:rPr>
              <w:t>: Co</w:t>
            </w:r>
            <w:r w:rsidR="00196729" w:rsidRPr="001F4759">
              <w:rPr>
                <w:rFonts w:ascii="Calibri" w:eastAsia="Times New Roman" w:hAnsi="Calibri" w:cs="Calibri"/>
                <w:sz w:val="20"/>
                <w:szCs w:val="20"/>
                <w:lang w:eastAsia="en-AU"/>
              </w:rPr>
              <w:t>mmon list</w:t>
            </w:r>
            <w:r w:rsidR="00196729" w:rsidRPr="001F4759">
              <w:rPr>
                <w:rFonts w:ascii="Calibri" w:eastAsia="Times New Roman" w:hAnsi="Calibri" w:cs="Calibri"/>
                <w:sz w:val="20"/>
                <w:szCs w:val="20"/>
                <w:lang w:eastAsia="en-AU"/>
              </w:rPr>
              <w:br w:type="page"/>
            </w:r>
            <w:r w:rsidR="00196729" w:rsidRPr="001F4759">
              <w:rPr>
                <w:rFonts w:ascii="Calibri" w:eastAsia="Times New Roman" w:hAnsi="Calibri" w:cs="Calibri"/>
                <w:sz w:val="20"/>
                <w:szCs w:val="20"/>
                <w:lang w:eastAsia="en-AU"/>
              </w:rPr>
              <w:br w:type="page"/>
            </w:r>
            <w:r w:rsidR="00196729" w:rsidRPr="001F4759">
              <w:rPr>
                <w:rFonts w:ascii="Calibri" w:eastAsia="Times New Roman" w:hAnsi="Calibri" w:cs="Calibri"/>
                <w:sz w:val="20"/>
                <w:szCs w:val="20"/>
                <w:lang w:eastAsia="en-AU"/>
              </w:rPr>
              <w:br w:type="page"/>
            </w:r>
          </w:p>
        </w:tc>
      </w:tr>
      <w:tr w:rsidR="00196729" w:rsidRPr="004E0146" w14:paraId="4190C34F" w14:textId="77777777" w:rsidTr="00B07763">
        <w:trPr>
          <w:trHeight w:val="3090"/>
        </w:trPr>
        <w:tc>
          <w:tcPr>
            <w:tcW w:w="1057" w:type="dxa"/>
            <w:shd w:val="clear" w:color="auto" w:fill="auto"/>
            <w:noWrap/>
            <w:hideMark/>
          </w:tcPr>
          <w:p w14:paraId="63E16661"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lastRenderedPageBreak/>
              <w:t>11</w:t>
            </w:r>
          </w:p>
        </w:tc>
        <w:tc>
          <w:tcPr>
            <w:tcW w:w="1049" w:type="dxa"/>
            <w:shd w:val="clear" w:color="auto" w:fill="auto"/>
            <w:noWrap/>
            <w:hideMark/>
          </w:tcPr>
          <w:p w14:paraId="59218861"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amend</w:t>
            </w:r>
          </w:p>
        </w:tc>
        <w:tc>
          <w:tcPr>
            <w:tcW w:w="1721" w:type="dxa"/>
            <w:shd w:val="clear" w:color="auto" w:fill="auto"/>
            <w:noWrap/>
            <w:hideMark/>
          </w:tcPr>
          <w:p w14:paraId="7679D5B7"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30385</w:t>
            </w:r>
          </w:p>
        </w:tc>
        <w:tc>
          <w:tcPr>
            <w:tcW w:w="4560" w:type="dxa"/>
            <w:shd w:val="clear" w:color="auto" w:fill="auto"/>
            <w:hideMark/>
          </w:tcPr>
          <w:p w14:paraId="3E776F68" w14:textId="77777777" w:rsidR="00196729" w:rsidRDefault="00196729" w:rsidP="00196729">
            <w:pPr>
              <w:spacing w:after="0" w:line="240" w:lineRule="auto"/>
              <w:rPr>
                <w:rFonts w:ascii="Calibri" w:hAnsi="Calibri" w:cs="Calibri"/>
                <w:sz w:val="20"/>
                <w:szCs w:val="20"/>
              </w:rPr>
            </w:pPr>
            <w:r w:rsidRPr="004064C1">
              <w:rPr>
                <w:rFonts w:ascii="Calibri" w:hAnsi="Calibri" w:cs="Calibri"/>
                <w:sz w:val="20"/>
                <w:szCs w:val="20"/>
              </w:rPr>
              <w:t>Laparotomy for control of post</w:t>
            </w:r>
            <w:r w:rsidRPr="004064C1">
              <w:rPr>
                <w:rFonts w:ascii="Calibri" w:hAnsi="Calibri" w:cs="Calibri"/>
                <w:sz w:val="20"/>
                <w:szCs w:val="20"/>
              </w:rPr>
              <w:noBreakHyphen/>
              <w:t>operative haemorrhage, if no other procedure is performed (H) (</w:t>
            </w:r>
            <w:proofErr w:type="spellStart"/>
            <w:r w:rsidRPr="004064C1">
              <w:rPr>
                <w:rFonts w:ascii="Calibri" w:hAnsi="Calibri" w:cs="Calibri"/>
                <w:sz w:val="20"/>
                <w:szCs w:val="20"/>
              </w:rPr>
              <w:t>Anaes</w:t>
            </w:r>
            <w:proofErr w:type="spellEnd"/>
            <w:r w:rsidRPr="004064C1">
              <w:rPr>
                <w:rFonts w:ascii="Calibri" w:hAnsi="Calibri" w:cs="Calibri"/>
                <w:sz w:val="20"/>
                <w:szCs w:val="20"/>
              </w:rPr>
              <w:t>.) (Assist.)</w:t>
            </w:r>
          </w:p>
          <w:p w14:paraId="3B08BD93" w14:textId="0B7A0FD4" w:rsidR="00196729" w:rsidRPr="004064C1" w:rsidRDefault="00196729" w:rsidP="00196729">
            <w:pPr>
              <w:spacing w:after="0" w:line="240" w:lineRule="auto"/>
              <w:rPr>
                <w:rFonts w:ascii="Calibri" w:eastAsia="Times New Roman" w:hAnsi="Calibri" w:cs="Calibri"/>
                <w:color w:val="000000"/>
                <w:sz w:val="20"/>
                <w:szCs w:val="20"/>
                <w:lang w:eastAsia="en-AU"/>
              </w:rPr>
            </w:pPr>
            <w:r w:rsidRPr="004064C1">
              <w:rPr>
                <w:rFonts w:ascii="Calibri" w:eastAsia="Times New Roman" w:hAnsi="Calibri" w:cs="Calibri"/>
                <w:sz w:val="20"/>
                <w:szCs w:val="20"/>
                <w:lang w:eastAsia="en-AU"/>
              </w:rPr>
              <w:br/>
              <w:t>Fee: $</w:t>
            </w:r>
            <w:r w:rsidRPr="004064C1">
              <w:rPr>
                <w:rFonts w:ascii="Calibri" w:hAnsi="Calibri" w:cs="Calibri"/>
                <w:sz w:val="20"/>
                <w:szCs w:val="20"/>
              </w:rPr>
              <w:t>580.90</w:t>
            </w:r>
            <w:r w:rsidRPr="004064C1">
              <w:rPr>
                <w:rFonts w:ascii="Calibri" w:eastAsia="Times New Roman" w:hAnsi="Calibri" w:cs="Calibri"/>
                <w:sz w:val="20"/>
                <w:szCs w:val="20"/>
                <w:lang w:eastAsia="en-AU"/>
              </w:rPr>
              <w:br/>
            </w:r>
            <w:r w:rsidRPr="004064C1">
              <w:rPr>
                <w:rFonts w:ascii="Calibri" w:eastAsia="Times New Roman" w:hAnsi="Calibri" w:cs="Calibri"/>
                <w:sz w:val="20"/>
                <w:szCs w:val="20"/>
                <w:lang w:eastAsia="en-AU"/>
              </w:rPr>
              <w:br/>
            </w:r>
            <w:r w:rsidR="007A161F">
              <w:rPr>
                <w:rFonts w:ascii="Calibri" w:eastAsia="Times New Roman" w:hAnsi="Calibri" w:cs="Calibri"/>
                <w:sz w:val="20"/>
                <w:szCs w:val="20"/>
                <w:lang w:eastAsia="en-AU"/>
              </w:rPr>
              <w:t>PHI Classification</w:t>
            </w:r>
            <w:r w:rsidRPr="004064C1">
              <w:rPr>
                <w:rFonts w:ascii="Calibri" w:eastAsia="Times New Roman" w:hAnsi="Calibri" w:cs="Calibri"/>
                <w:sz w:val="20"/>
                <w:szCs w:val="20"/>
                <w:lang w:eastAsia="en-AU"/>
              </w:rPr>
              <w:t>: Type A - Surgical patient</w:t>
            </w:r>
            <w:r w:rsidRPr="004064C1">
              <w:rPr>
                <w:rFonts w:ascii="Calibri" w:eastAsia="Times New Roman" w:hAnsi="Calibri" w:cs="Calibri"/>
                <w:sz w:val="20"/>
                <w:szCs w:val="20"/>
                <w:lang w:eastAsia="en-AU"/>
              </w:rPr>
              <w:br/>
            </w:r>
            <w:r w:rsidR="0020695A">
              <w:rPr>
                <w:rFonts w:ascii="Calibri" w:eastAsia="Times New Roman" w:hAnsi="Calibri" w:cs="Calibri"/>
                <w:sz w:val="20"/>
                <w:szCs w:val="20"/>
                <w:lang w:eastAsia="en-AU"/>
              </w:rPr>
              <w:t>Clinical Category</w:t>
            </w:r>
            <w:r w:rsidRPr="004064C1">
              <w:rPr>
                <w:rFonts w:ascii="Calibri" w:eastAsia="Times New Roman" w:hAnsi="Calibri" w:cs="Calibri"/>
                <w:sz w:val="20"/>
                <w:szCs w:val="20"/>
                <w:lang w:eastAsia="en-AU"/>
              </w:rPr>
              <w:t>: Digestive system</w:t>
            </w:r>
          </w:p>
        </w:tc>
        <w:tc>
          <w:tcPr>
            <w:tcW w:w="4510" w:type="dxa"/>
            <w:shd w:val="clear" w:color="auto" w:fill="auto"/>
            <w:hideMark/>
          </w:tcPr>
          <w:p w14:paraId="595D800D" w14:textId="7E8CF415" w:rsidR="00196729" w:rsidRPr="001F4759" w:rsidRDefault="006A3A00" w:rsidP="00196729">
            <w:pPr>
              <w:spacing w:after="24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Unplanned return to theatre for laparotomy or laparoscopy for control or drainage of intra</w:t>
            </w:r>
            <w:r w:rsidRPr="001F4759">
              <w:rPr>
                <w:rFonts w:ascii="Calibri" w:eastAsia="Times New Roman" w:hAnsi="Calibri" w:cs="Calibri"/>
                <w:sz w:val="20"/>
                <w:szCs w:val="20"/>
                <w:lang w:eastAsia="en-AU"/>
              </w:rPr>
              <w:noBreakHyphen/>
              <w:t>abdominal haemorrhage following abdominal surgery (H) (</w:t>
            </w:r>
            <w:proofErr w:type="spellStart"/>
            <w:r w:rsidRPr="001F4759">
              <w:rPr>
                <w:rFonts w:ascii="Calibri" w:eastAsia="Times New Roman" w:hAnsi="Calibri" w:cs="Calibri"/>
                <w:sz w:val="20"/>
                <w:szCs w:val="20"/>
                <w:lang w:eastAsia="en-AU"/>
              </w:rPr>
              <w:t>Anaes</w:t>
            </w:r>
            <w:proofErr w:type="spellEnd"/>
            <w:r w:rsidRPr="001F4759">
              <w:rPr>
                <w:rFonts w:ascii="Calibri" w:eastAsia="Times New Roman" w:hAnsi="Calibri" w:cs="Calibri"/>
                <w:sz w:val="20"/>
                <w:szCs w:val="20"/>
                <w:lang w:eastAsia="en-AU"/>
              </w:rPr>
              <w:t>.) (Assist.)</w:t>
            </w:r>
            <w:r w:rsidR="00196729" w:rsidRPr="001F4759">
              <w:rPr>
                <w:rFonts w:ascii="Calibri" w:eastAsia="Times New Roman" w:hAnsi="Calibri" w:cs="Calibri"/>
                <w:sz w:val="20"/>
                <w:szCs w:val="20"/>
                <w:lang w:eastAsia="en-AU"/>
              </w:rPr>
              <w:br/>
            </w:r>
            <w:r w:rsidRPr="001F4759">
              <w:rPr>
                <w:rFonts w:ascii="Calibri" w:eastAsia="Times New Roman" w:hAnsi="Calibri" w:cs="Calibri"/>
                <w:sz w:val="20"/>
                <w:szCs w:val="20"/>
                <w:lang w:eastAsia="en-AU"/>
              </w:rPr>
              <w:br/>
              <w:t>Fee: $586.15</w:t>
            </w:r>
            <w:r w:rsidR="00196729" w:rsidRPr="001F4759">
              <w:rPr>
                <w:rFonts w:ascii="Calibri" w:eastAsia="Times New Roman" w:hAnsi="Calibri" w:cs="Calibri"/>
                <w:sz w:val="20"/>
                <w:szCs w:val="20"/>
                <w:lang w:eastAsia="en-AU"/>
              </w:rPr>
              <w:br/>
            </w:r>
            <w:r w:rsidR="00196729" w:rsidRPr="001F4759">
              <w:rPr>
                <w:rFonts w:ascii="Calibri" w:eastAsia="Times New Roman" w:hAnsi="Calibri" w:cs="Calibri"/>
                <w:sz w:val="20"/>
                <w:szCs w:val="20"/>
                <w:lang w:eastAsia="en-AU"/>
              </w:rPr>
              <w:br/>
            </w:r>
            <w:r w:rsidR="007A161F" w:rsidRPr="001F4759">
              <w:rPr>
                <w:rFonts w:ascii="Calibri" w:eastAsia="Times New Roman" w:hAnsi="Calibri" w:cs="Calibri"/>
                <w:sz w:val="20"/>
                <w:szCs w:val="20"/>
                <w:lang w:eastAsia="en-AU"/>
              </w:rPr>
              <w:t xml:space="preserve"> PHI Classification</w:t>
            </w:r>
            <w:r w:rsidR="00196729" w:rsidRPr="001F4759">
              <w:rPr>
                <w:rFonts w:ascii="Calibri" w:eastAsia="Times New Roman" w:hAnsi="Calibri" w:cs="Calibri"/>
                <w:sz w:val="20"/>
                <w:szCs w:val="20"/>
                <w:lang w:eastAsia="en-AU"/>
              </w:rPr>
              <w:t>: Type A - Surgical patient</w:t>
            </w:r>
            <w:r w:rsidR="00196729" w:rsidRPr="001F4759">
              <w:rPr>
                <w:rFonts w:ascii="Calibri" w:eastAsia="Times New Roman" w:hAnsi="Calibri" w:cs="Calibri"/>
                <w:sz w:val="20"/>
                <w:szCs w:val="20"/>
                <w:lang w:eastAsia="en-AU"/>
              </w:rPr>
              <w:br/>
            </w:r>
            <w:r w:rsidR="0020695A" w:rsidRPr="001F4759">
              <w:rPr>
                <w:rFonts w:ascii="Calibri" w:eastAsia="Times New Roman" w:hAnsi="Calibri" w:cs="Calibri"/>
                <w:sz w:val="20"/>
                <w:szCs w:val="20"/>
                <w:lang w:eastAsia="en-AU"/>
              </w:rPr>
              <w:t xml:space="preserve"> Clinical Category</w:t>
            </w:r>
            <w:r w:rsidR="00196729" w:rsidRPr="001F4759">
              <w:rPr>
                <w:rFonts w:ascii="Calibri" w:eastAsia="Times New Roman" w:hAnsi="Calibri" w:cs="Calibri"/>
                <w:sz w:val="20"/>
                <w:szCs w:val="20"/>
                <w:lang w:eastAsia="en-AU"/>
              </w:rPr>
              <w:t>: Digestive system</w:t>
            </w:r>
            <w:r w:rsidR="00196729" w:rsidRPr="001F4759">
              <w:rPr>
                <w:rFonts w:ascii="Calibri" w:eastAsia="Times New Roman" w:hAnsi="Calibri" w:cs="Calibri"/>
                <w:sz w:val="20"/>
                <w:szCs w:val="20"/>
                <w:lang w:eastAsia="en-AU"/>
              </w:rPr>
              <w:br/>
            </w:r>
          </w:p>
        </w:tc>
      </w:tr>
      <w:tr w:rsidR="00196729" w:rsidRPr="004E0146" w14:paraId="25A6C992" w14:textId="77777777" w:rsidTr="006907D5">
        <w:trPr>
          <w:trHeight w:val="3836"/>
        </w:trPr>
        <w:tc>
          <w:tcPr>
            <w:tcW w:w="1057" w:type="dxa"/>
            <w:shd w:val="clear" w:color="auto" w:fill="auto"/>
            <w:noWrap/>
            <w:hideMark/>
          </w:tcPr>
          <w:p w14:paraId="69A19300"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12</w:t>
            </w:r>
          </w:p>
        </w:tc>
        <w:tc>
          <w:tcPr>
            <w:tcW w:w="1049" w:type="dxa"/>
            <w:shd w:val="clear" w:color="auto" w:fill="auto"/>
            <w:noWrap/>
            <w:hideMark/>
          </w:tcPr>
          <w:p w14:paraId="76915704"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amend</w:t>
            </w:r>
          </w:p>
        </w:tc>
        <w:tc>
          <w:tcPr>
            <w:tcW w:w="1721" w:type="dxa"/>
            <w:shd w:val="clear" w:color="auto" w:fill="auto"/>
            <w:noWrap/>
            <w:hideMark/>
          </w:tcPr>
          <w:p w14:paraId="40C4237F"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30384</w:t>
            </w:r>
          </w:p>
        </w:tc>
        <w:tc>
          <w:tcPr>
            <w:tcW w:w="4560" w:type="dxa"/>
            <w:shd w:val="clear" w:color="auto" w:fill="auto"/>
            <w:hideMark/>
          </w:tcPr>
          <w:p w14:paraId="36DCFD3C" w14:textId="77777777" w:rsidR="00196729" w:rsidRDefault="00196729" w:rsidP="00196729">
            <w:pPr>
              <w:spacing w:after="0" w:line="240" w:lineRule="auto"/>
              <w:rPr>
                <w:rFonts w:ascii="Calibri" w:hAnsi="Calibri" w:cs="Calibri"/>
                <w:sz w:val="20"/>
                <w:szCs w:val="20"/>
              </w:rPr>
            </w:pPr>
            <w:r w:rsidRPr="004064C1">
              <w:rPr>
                <w:rFonts w:ascii="Calibri" w:hAnsi="Calibri" w:cs="Calibri"/>
                <w:sz w:val="20"/>
                <w:szCs w:val="20"/>
              </w:rPr>
              <w:t xml:space="preserve">Laparotomy for grading of lymphoma, including splenectomy, liver biopsies, lymph node biopsies and </w:t>
            </w:r>
            <w:proofErr w:type="spellStart"/>
            <w:r w:rsidRPr="004064C1">
              <w:rPr>
                <w:rFonts w:ascii="Calibri" w:hAnsi="Calibri" w:cs="Calibri"/>
                <w:sz w:val="20"/>
                <w:szCs w:val="20"/>
              </w:rPr>
              <w:t>oophoropexy</w:t>
            </w:r>
            <w:proofErr w:type="spellEnd"/>
            <w:r w:rsidRPr="004064C1">
              <w:rPr>
                <w:rFonts w:ascii="Calibri" w:hAnsi="Calibri" w:cs="Calibri"/>
                <w:sz w:val="20"/>
                <w:szCs w:val="20"/>
              </w:rPr>
              <w:t xml:space="preserve"> (H) (</w:t>
            </w:r>
            <w:proofErr w:type="spellStart"/>
            <w:r w:rsidRPr="004064C1">
              <w:rPr>
                <w:rFonts w:ascii="Calibri" w:hAnsi="Calibri" w:cs="Calibri"/>
                <w:sz w:val="20"/>
                <w:szCs w:val="20"/>
              </w:rPr>
              <w:t>Anaes</w:t>
            </w:r>
            <w:proofErr w:type="spellEnd"/>
            <w:r w:rsidRPr="004064C1">
              <w:rPr>
                <w:rFonts w:ascii="Calibri" w:hAnsi="Calibri" w:cs="Calibri"/>
                <w:sz w:val="20"/>
                <w:szCs w:val="20"/>
              </w:rPr>
              <w:t>.) (Assist.)</w:t>
            </w:r>
          </w:p>
          <w:p w14:paraId="3F92A078" w14:textId="2509BA96" w:rsidR="00196729" w:rsidRPr="004064C1" w:rsidRDefault="00196729" w:rsidP="0020695A">
            <w:pPr>
              <w:spacing w:after="0" w:line="240" w:lineRule="auto"/>
              <w:rPr>
                <w:rFonts w:ascii="Calibri" w:eastAsia="Times New Roman" w:hAnsi="Calibri" w:cs="Calibri"/>
                <w:color w:val="000000"/>
                <w:sz w:val="20"/>
                <w:szCs w:val="20"/>
                <w:lang w:eastAsia="en-AU"/>
              </w:rPr>
            </w:pPr>
            <w:r w:rsidRPr="004064C1">
              <w:rPr>
                <w:rFonts w:ascii="Calibri" w:eastAsia="Times New Roman" w:hAnsi="Calibri" w:cs="Calibri"/>
                <w:color w:val="000000"/>
                <w:sz w:val="20"/>
                <w:szCs w:val="20"/>
                <w:lang w:eastAsia="en-AU"/>
              </w:rPr>
              <w:br/>
              <w:t>Fee: $</w:t>
            </w:r>
            <w:r w:rsidRPr="004064C1">
              <w:rPr>
                <w:rFonts w:ascii="Calibri" w:hAnsi="Calibri" w:cs="Calibri"/>
                <w:sz w:val="20"/>
                <w:szCs w:val="20"/>
              </w:rPr>
              <w:t>1,133.75</w:t>
            </w:r>
            <w:r w:rsidRPr="004064C1">
              <w:rPr>
                <w:rFonts w:ascii="Calibri" w:eastAsia="Times New Roman" w:hAnsi="Calibri" w:cs="Calibri"/>
                <w:color w:val="000000"/>
                <w:sz w:val="20"/>
                <w:szCs w:val="20"/>
                <w:lang w:eastAsia="en-AU"/>
              </w:rPr>
              <w:br/>
            </w:r>
            <w:r w:rsidRPr="004064C1">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4064C1">
              <w:rPr>
                <w:rFonts w:ascii="Calibri" w:eastAsia="Times New Roman" w:hAnsi="Calibri" w:cs="Calibri"/>
                <w:color w:val="000000"/>
                <w:sz w:val="20"/>
                <w:szCs w:val="20"/>
                <w:lang w:eastAsia="en-AU"/>
              </w:rPr>
              <w:t>: Type A - Advanced surgical patient</w:t>
            </w:r>
            <w:r w:rsidRPr="004064C1">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4064C1">
              <w:rPr>
                <w:rFonts w:ascii="Calibri" w:eastAsia="Times New Roman" w:hAnsi="Calibri" w:cs="Calibri"/>
                <w:color w:val="000000"/>
                <w:sz w:val="20"/>
                <w:szCs w:val="20"/>
                <w:lang w:eastAsia="en-AU"/>
              </w:rPr>
              <w:t>: Digestive system</w:t>
            </w:r>
          </w:p>
        </w:tc>
        <w:tc>
          <w:tcPr>
            <w:tcW w:w="4510" w:type="dxa"/>
            <w:shd w:val="clear" w:color="auto" w:fill="auto"/>
            <w:hideMark/>
          </w:tcPr>
          <w:p w14:paraId="08C83183" w14:textId="77777777" w:rsidR="00C60891" w:rsidRPr="001F4759" w:rsidRDefault="00C60891" w:rsidP="00196729">
            <w:pPr>
              <w:spacing w:after="24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Open or minimally invasive excision of a retroperitoneal mass, 4 cm or greater in largest dimension, lasting more than 3 hours, other than a service to which another item in this Group applies (H) (</w:t>
            </w:r>
            <w:proofErr w:type="spellStart"/>
            <w:r w:rsidRPr="001F4759">
              <w:rPr>
                <w:rFonts w:ascii="Calibri" w:eastAsia="Times New Roman" w:hAnsi="Calibri" w:cs="Calibri"/>
                <w:sz w:val="20"/>
                <w:szCs w:val="20"/>
                <w:lang w:eastAsia="en-AU"/>
              </w:rPr>
              <w:t>Anaes</w:t>
            </w:r>
            <w:proofErr w:type="spellEnd"/>
            <w:r w:rsidRPr="001F4759">
              <w:rPr>
                <w:rFonts w:ascii="Calibri" w:eastAsia="Times New Roman" w:hAnsi="Calibri" w:cs="Calibri"/>
                <w:sz w:val="20"/>
                <w:szCs w:val="20"/>
                <w:lang w:eastAsia="en-AU"/>
              </w:rPr>
              <w:t>.) (Assist.)</w:t>
            </w:r>
          </w:p>
          <w:p w14:paraId="7722F38E" w14:textId="5051AB5D" w:rsidR="00196729" w:rsidRPr="001F4759" w:rsidRDefault="00196729" w:rsidP="00196729">
            <w:pPr>
              <w:spacing w:after="24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br/>
              <w:t>Fee: $</w:t>
            </w:r>
            <w:r w:rsidR="00C60891" w:rsidRPr="001F4759">
              <w:rPr>
                <w:rFonts w:ascii="Calibri" w:eastAsia="Times New Roman" w:hAnsi="Calibri" w:cs="Calibri"/>
                <w:sz w:val="20"/>
                <w:szCs w:val="20"/>
                <w:lang w:eastAsia="en-AU"/>
              </w:rPr>
              <w:t>1,420.20</w:t>
            </w:r>
            <w:r w:rsidRPr="001F4759">
              <w:rPr>
                <w:rFonts w:ascii="Calibri" w:eastAsia="Times New Roman" w:hAnsi="Calibri" w:cs="Calibri"/>
                <w:sz w:val="20"/>
                <w:szCs w:val="20"/>
                <w:lang w:eastAsia="en-AU"/>
              </w:rPr>
              <w:br/>
            </w:r>
            <w:r w:rsidRPr="001F4759">
              <w:rPr>
                <w:rFonts w:ascii="Calibri" w:eastAsia="Times New Roman" w:hAnsi="Calibri" w:cs="Calibri"/>
                <w:sz w:val="20"/>
                <w:szCs w:val="20"/>
                <w:lang w:eastAsia="en-AU"/>
              </w:rPr>
              <w:br/>
            </w:r>
            <w:r w:rsidR="007A161F" w:rsidRPr="001F4759">
              <w:rPr>
                <w:rFonts w:ascii="Calibri" w:eastAsia="Times New Roman" w:hAnsi="Calibri" w:cs="Calibri"/>
                <w:sz w:val="20"/>
                <w:szCs w:val="20"/>
                <w:lang w:eastAsia="en-AU"/>
              </w:rPr>
              <w:t xml:space="preserve"> PHI Classification</w:t>
            </w:r>
            <w:r w:rsidRPr="001F4759">
              <w:rPr>
                <w:rFonts w:ascii="Calibri" w:eastAsia="Times New Roman" w:hAnsi="Calibri" w:cs="Calibri"/>
                <w:sz w:val="20"/>
                <w:szCs w:val="20"/>
                <w:lang w:eastAsia="en-AU"/>
              </w:rPr>
              <w:t>: Type A - Advanced surgical patient</w:t>
            </w:r>
            <w:r w:rsidRPr="001F4759">
              <w:rPr>
                <w:rFonts w:ascii="Calibri" w:eastAsia="Times New Roman" w:hAnsi="Calibri" w:cs="Calibri"/>
                <w:sz w:val="20"/>
                <w:szCs w:val="20"/>
                <w:lang w:eastAsia="en-AU"/>
              </w:rPr>
              <w:br/>
            </w:r>
            <w:r w:rsidR="0020695A" w:rsidRPr="001F4759">
              <w:rPr>
                <w:rFonts w:ascii="Calibri" w:eastAsia="Times New Roman" w:hAnsi="Calibri" w:cs="Calibri"/>
                <w:sz w:val="20"/>
                <w:szCs w:val="20"/>
                <w:lang w:eastAsia="en-AU"/>
              </w:rPr>
              <w:t xml:space="preserve"> Clinical Category</w:t>
            </w:r>
            <w:r w:rsidRPr="001F4759">
              <w:rPr>
                <w:rFonts w:ascii="Calibri" w:eastAsia="Times New Roman" w:hAnsi="Calibri" w:cs="Calibri"/>
                <w:sz w:val="20"/>
                <w:szCs w:val="20"/>
                <w:lang w:eastAsia="en-AU"/>
              </w:rPr>
              <w:t>: Digestive system</w:t>
            </w:r>
            <w:r w:rsidRPr="001F4759">
              <w:rPr>
                <w:rFonts w:ascii="Calibri" w:eastAsia="Times New Roman" w:hAnsi="Calibri" w:cs="Calibri"/>
                <w:sz w:val="20"/>
                <w:szCs w:val="20"/>
                <w:lang w:eastAsia="en-AU"/>
              </w:rPr>
              <w:br/>
            </w:r>
          </w:p>
        </w:tc>
      </w:tr>
      <w:tr w:rsidR="00196729" w:rsidRPr="004E0146" w14:paraId="13CF34F1" w14:textId="77777777" w:rsidTr="00B07763">
        <w:trPr>
          <w:trHeight w:val="2684"/>
        </w:trPr>
        <w:tc>
          <w:tcPr>
            <w:tcW w:w="1057" w:type="dxa"/>
            <w:shd w:val="clear" w:color="auto" w:fill="auto"/>
            <w:noWrap/>
            <w:hideMark/>
          </w:tcPr>
          <w:p w14:paraId="0A8FB8FD"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13</w:t>
            </w:r>
          </w:p>
        </w:tc>
        <w:tc>
          <w:tcPr>
            <w:tcW w:w="1049" w:type="dxa"/>
            <w:shd w:val="clear" w:color="auto" w:fill="auto"/>
            <w:noWrap/>
            <w:hideMark/>
          </w:tcPr>
          <w:p w14:paraId="46B8784F"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amend</w:t>
            </w:r>
          </w:p>
        </w:tc>
        <w:tc>
          <w:tcPr>
            <w:tcW w:w="1721" w:type="dxa"/>
            <w:shd w:val="clear" w:color="auto" w:fill="auto"/>
            <w:noWrap/>
            <w:hideMark/>
          </w:tcPr>
          <w:p w14:paraId="2DEC4398"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30382</w:t>
            </w:r>
          </w:p>
        </w:tc>
        <w:tc>
          <w:tcPr>
            <w:tcW w:w="4560" w:type="dxa"/>
            <w:shd w:val="clear" w:color="auto" w:fill="auto"/>
            <w:hideMark/>
          </w:tcPr>
          <w:p w14:paraId="13CC83ED" w14:textId="56EBC6DB" w:rsidR="00196729" w:rsidRDefault="00196729" w:rsidP="00196729">
            <w:pPr>
              <w:spacing w:after="0" w:line="240" w:lineRule="auto"/>
              <w:rPr>
                <w:rFonts w:ascii="Calibri" w:hAnsi="Calibri" w:cs="Calibri"/>
                <w:sz w:val="20"/>
                <w:szCs w:val="20"/>
              </w:rPr>
            </w:pPr>
            <w:r w:rsidRPr="004064C1">
              <w:rPr>
                <w:rFonts w:ascii="Calibri" w:hAnsi="Calibri" w:cs="Calibri"/>
                <w:sz w:val="20"/>
                <w:szCs w:val="20"/>
              </w:rPr>
              <w:t>Enterocutaneous fistula, radical repair of, involving extensive dissection and resection of bowel (H) (</w:t>
            </w:r>
            <w:proofErr w:type="spellStart"/>
            <w:r w:rsidRPr="004064C1">
              <w:rPr>
                <w:rFonts w:ascii="Calibri" w:hAnsi="Calibri" w:cs="Calibri"/>
                <w:sz w:val="20"/>
                <w:szCs w:val="20"/>
              </w:rPr>
              <w:t>Anaes</w:t>
            </w:r>
            <w:proofErr w:type="spellEnd"/>
            <w:r w:rsidRPr="004064C1">
              <w:rPr>
                <w:rFonts w:ascii="Calibri" w:hAnsi="Calibri" w:cs="Calibri"/>
                <w:sz w:val="20"/>
                <w:szCs w:val="20"/>
              </w:rPr>
              <w:t>.) (Assist.)</w:t>
            </w:r>
          </w:p>
          <w:p w14:paraId="2E389427" w14:textId="77777777" w:rsidR="00196729" w:rsidRPr="004064C1" w:rsidRDefault="00196729" w:rsidP="00196729">
            <w:pPr>
              <w:spacing w:after="0" w:line="240" w:lineRule="auto"/>
              <w:rPr>
                <w:rFonts w:ascii="Calibri" w:eastAsia="Times New Roman" w:hAnsi="Calibri" w:cs="Calibri"/>
                <w:color w:val="000000"/>
                <w:sz w:val="20"/>
                <w:szCs w:val="20"/>
                <w:lang w:eastAsia="en-AU"/>
              </w:rPr>
            </w:pPr>
          </w:p>
          <w:p w14:paraId="6C312B82" w14:textId="4D9D8FB2" w:rsidR="00196729" w:rsidRPr="004064C1" w:rsidRDefault="00196729" w:rsidP="00196729">
            <w:pPr>
              <w:spacing w:after="0" w:line="240" w:lineRule="auto"/>
              <w:rPr>
                <w:rFonts w:ascii="Calibri" w:eastAsia="Times New Roman" w:hAnsi="Calibri" w:cs="Calibri"/>
                <w:color w:val="000000"/>
                <w:sz w:val="20"/>
                <w:szCs w:val="20"/>
                <w:lang w:eastAsia="en-AU"/>
              </w:rPr>
            </w:pPr>
            <w:r w:rsidRPr="004064C1">
              <w:rPr>
                <w:rFonts w:ascii="Calibri" w:eastAsia="Times New Roman" w:hAnsi="Calibri" w:cs="Calibri"/>
                <w:color w:val="000000"/>
                <w:sz w:val="20"/>
                <w:szCs w:val="20"/>
                <w:lang w:eastAsia="en-AU"/>
              </w:rPr>
              <w:t>Fee: $</w:t>
            </w:r>
            <w:r w:rsidRPr="004064C1">
              <w:rPr>
                <w:rFonts w:ascii="Calibri" w:hAnsi="Calibri" w:cs="Calibri"/>
                <w:sz w:val="20"/>
                <w:szCs w:val="20"/>
              </w:rPr>
              <w:t>1,347.70</w:t>
            </w:r>
          </w:p>
          <w:p w14:paraId="1958443C" w14:textId="77777777" w:rsidR="00196729" w:rsidRPr="004064C1" w:rsidRDefault="00196729" w:rsidP="00196729">
            <w:pPr>
              <w:spacing w:after="0" w:line="240" w:lineRule="auto"/>
              <w:rPr>
                <w:rFonts w:ascii="Calibri" w:eastAsia="Times New Roman" w:hAnsi="Calibri" w:cs="Calibri"/>
                <w:color w:val="000000"/>
                <w:sz w:val="20"/>
                <w:szCs w:val="20"/>
                <w:lang w:eastAsia="en-AU"/>
              </w:rPr>
            </w:pPr>
          </w:p>
          <w:p w14:paraId="78FC065D" w14:textId="2FF53E04" w:rsidR="00196729" w:rsidRPr="004064C1" w:rsidRDefault="007A161F" w:rsidP="0019672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w:t>
            </w:r>
            <w:r w:rsidR="00196729" w:rsidRPr="004064C1">
              <w:rPr>
                <w:rFonts w:ascii="Calibri" w:eastAsia="Times New Roman" w:hAnsi="Calibri" w:cs="Calibri"/>
                <w:color w:val="000000"/>
                <w:sz w:val="20"/>
                <w:szCs w:val="20"/>
                <w:lang w:eastAsia="en-AU"/>
              </w:rPr>
              <w:t>: Type A - Advanced surgical patient</w:t>
            </w:r>
          </w:p>
          <w:p w14:paraId="79883E51" w14:textId="77777777" w:rsidR="00196729" w:rsidRPr="004064C1" w:rsidRDefault="00196729" w:rsidP="00196729">
            <w:pPr>
              <w:spacing w:after="0" w:line="240" w:lineRule="auto"/>
              <w:rPr>
                <w:rFonts w:ascii="Calibri" w:eastAsia="Times New Roman" w:hAnsi="Calibri" w:cs="Calibri"/>
                <w:color w:val="000000"/>
                <w:sz w:val="20"/>
                <w:szCs w:val="20"/>
                <w:lang w:eastAsia="en-AU"/>
              </w:rPr>
            </w:pPr>
          </w:p>
          <w:p w14:paraId="5BE9F057" w14:textId="0E1DAE50" w:rsidR="00196729" w:rsidRPr="004064C1" w:rsidRDefault="00196729" w:rsidP="0020695A">
            <w:pPr>
              <w:spacing w:after="0" w:line="240" w:lineRule="auto"/>
              <w:rPr>
                <w:rFonts w:ascii="Calibri" w:eastAsia="Times New Roman" w:hAnsi="Calibri" w:cs="Calibri"/>
                <w:color w:val="000000"/>
                <w:sz w:val="20"/>
                <w:szCs w:val="20"/>
                <w:lang w:eastAsia="en-AU"/>
              </w:rPr>
            </w:pPr>
            <w:r w:rsidRPr="004064C1">
              <w:rPr>
                <w:rFonts w:ascii="Calibri" w:eastAsia="Times New Roman" w:hAnsi="Calibri" w:cs="Calibri"/>
                <w:color w:val="000000"/>
                <w:sz w:val="20"/>
                <w:szCs w:val="20"/>
                <w:lang w:eastAsia="en-AU"/>
              </w:rPr>
              <w:br w:type="page"/>
            </w:r>
            <w:r w:rsidR="0020695A">
              <w:rPr>
                <w:rFonts w:ascii="Calibri" w:eastAsia="Times New Roman" w:hAnsi="Calibri" w:cs="Calibri"/>
                <w:color w:val="000000"/>
                <w:sz w:val="20"/>
                <w:szCs w:val="20"/>
                <w:lang w:eastAsia="en-AU"/>
              </w:rPr>
              <w:t>Clinical Category</w:t>
            </w:r>
            <w:r w:rsidRPr="004064C1">
              <w:rPr>
                <w:rFonts w:ascii="Calibri" w:eastAsia="Times New Roman" w:hAnsi="Calibri" w:cs="Calibri"/>
                <w:color w:val="000000"/>
                <w:sz w:val="20"/>
                <w:szCs w:val="20"/>
                <w:lang w:eastAsia="en-AU"/>
              </w:rPr>
              <w:t>: Digestive system</w:t>
            </w:r>
          </w:p>
        </w:tc>
        <w:tc>
          <w:tcPr>
            <w:tcW w:w="4510" w:type="dxa"/>
            <w:shd w:val="clear" w:color="auto" w:fill="auto"/>
            <w:hideMark/>
          </w:tcPr>
          <w:p w14:paraId="6320052D" w14:textId="49AEBA29" w:rsidR="00196729" w:rsidRPr="001F4759" w:rsidRDefault="00C60891" w:rsidP="00196729">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Enterocutaneous fistula, repair of, if dissection and resection of bowel is performed, with or without anastomosis or formation of a stoma (H) (</w:t>
            </w:r>
            <w:proofErr w:type="spellStart"/>
            <w:r w:rsidRPr="001F4759">
              <w:rPr>
                <w:rFonts w:ascii="Calibri" w:eastAsia="Times New Roman" w:hAnsi="Calibri" w:cs="Calibri"/>
                <w:sz w:val="20"/>
                <w:szCs w:val="20"/>
                <w:lang w:eastAsia="en-AU"/>
              </w:rPr>
              <w:t>Anaes</w:t>
            </w:r>
            <w:proofErr w:type="spellEnd"/>
            <w:r w:rsidRPr="001F4759">
              <w:rPr>
                <w:rFonts w:ascii="Calibri" w:eastAsia="Times New Roman" w:hAnsi="Calibri" w:cs="Calibri"/>
                <w:sz w:val="20"/>
                <w:szCs w:val="20"/>
                <w:lang w:eastAsia="en-AU"/>
              </w:rPr>
              <w:t>.) (Assist.)</w:t>
            </w:r>
          </w:p>
          <w:p w14:paraId="4F289A06" w14:textId="77777777" w:rsidR="00C60891" w:rsidRPr="001F4759" w:rsidRDefault="00C60891" w:rsidP="00196729">
            <w:pPr>
              <w:spacing w:after="0" w:line="240" w:lineRule="auto"/>
              <w:rPr>
                <w:rFonts w:ascii="Calibri" w:eastAsia="Times New Roman" w:hAnsi="Calibri" w:cs="Calibri"/>
                <w:sz w:val="20"/>
                <w:szCs w:val="20"/>
                <w:lang w:eastAsia="en-AU"/>
              </w:rPr>
            </w:pPr>
          </w:p>
          <w:p w14:paraId="1DB3BB4D" w14:textId="5F88111F" w:rsidR="00196729" w:rsidRPr="001F4759" w:rsidRDefault="00196729" w:rsidP="00196729">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Fee: $</w:t>
            </w:r>
            <w:r w:rsidR="00C60891" w:rsidRPr="001F4759">
              <w:rPr>
                <w:rFonts w:ascii="Calibri" w:eastAsia="Times New Roman" w:hAnsi="Calibri" w:cs="Calibri"/>
                <w:sz w:val="20"/>
                <w:szCs w:val="20"/>
                <w:lang w:eastAsia="en-AU"/>
              </w:rPr>
              <w:t>1,359.85</w:t>
            </w:r>
          </w:p>
          <w:p w14:paraId="19262FE7" w14:textId="77777777" w:rsidR="00196729" w:rsidRPr="001F4759" w:rsidRDefault="00196729" w:rsidP="00196729">
            <w:pPr>
              <w:spacing w:after="0" w:line="240" w:lineRule="auto"/>
              <w:rPr>
                <w:rFonts w:ascii="Calibri" w:eastAsia="Times New Roman" w:hAnsi="Calibri" w:cs="Calibri"/>
                <w:sz w:val="20"/>
                <w:szCs w:val="20"/>
                <w:lang w:eastAsia="en-AU"/>
              </w:rPr>
            </w:pPr>
          </w:p>
          <w:p w14:paraId="03115C15" w14:textId="6827F2BD" w:rsidR="00196729" w:rsidRPr="001F4759" w:rsidRDefault="007A161F" w:rsidP="00196729">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 xml:space="preserve"> PHI Classification</w:t>
            </w:r>
            <w:r w:rsidR="00196729" w:rsidRPr="001F4759">
              <w:rPr>
                <w:rFonts w:ascii="Calibri" w:eastAsia="Times New Roman" w:hAnsi="Calibri" w:cs="Calibri"/>
                <w:sz w:val="20"/>
                <w:szCs w:val="20"/>
                <w:lang w:eastAsia="en-AU"/>
              </w:rPr>
              <w:t>: Type A - Advanced surgical patient</w:t>
            </w:r>
          </w:p>
          <w:p w14:paraId="38B61671" w14:textId="5F982DCD" w:rsidR="00196729" w:rsidRPr="001F4759" w:rsidRDefault="00196729" w:rsidP="00196729">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br w:type="page"/>
            </w:r>
            <w:r w:rsidR="0020695A" w:rsidRPr="001F4759">
              <w:rPr>
                <w:rFonts w:ascii="Calibri" w:eastAsia="Times New Roman" w:hAnsi="Calibri" w:cs="Calibri"/>
                <w:sz w:val="20"/>
                <w:szCs w:val="20"/>
                <w:lang w:eastAsia="en-AU"/>
              </w:rPr>
              <w:t xml:space="preserve"> Clinical Category</w:t>
            </w:r>
            <w:r w:rsidRPr="001F4759">
              <w:rPr>
                <w:rFonts w:ascii="Calibri" w:eastAsia="Times New Roman" w:hAnsi="Calibri" w:cs="Calibri"/>
                <w:sz w:val="20"/>
                <w:szCs w:val="20"/>
                <w:lang w:eastAsia="en-AU"/>
              </w:rPr>
              <w:t>: Digestive system</w:t>
            </w:r>
            <w:r w:rsidRPr="001F4759">
              <w:rPr>
                <w:rFonts w:ascii="Calibri" w:eastAsia="Times New Roman" w:hAnsi="Calibri" w:cs="Calibri"/>
                <w:sz w:val="20"/>
                <w:szCs w:val="20"/>
                <w:lang w:eastAsia="en-AU"/>
              </w:rPr>
              <w:br w:type="page"/>
            </w:r>
            <w:r w:rsidRPr="001F4759">
              <w:rPr>
                <w:rFonts w:ascii="Calibri" w:eastAsia="Times New Roman" w:hAnsi="Calibri" w:cs="Calibri"/>
                <w:sz w:val="20"/>
                <w:szCs w:val="20"/>
                <w:lang w:eastAsia="en-AU"/>
              </w:rPr>
              <w:br w:type="page"/>
            </w:r>
            <w:r w:rsidRPr="001F4759">
              <w:rPr>
                <w:rFonts w:ascii="Calibri" w:eastAsia="Times New Roman" w:hAnsi="Calibri" w:cs="Calibri"/>
                <w:i/>
                <w:iCs/>
                <w:sz w:val="20"/>
                <w:szCs w:val="20"/>
                <w:lang w:eastAsia="en-AU"/>
              </w:rPr>
              <w:br w:type="page"/>
            </w:r>
          </w:p>
        </w:tc>
      </w:tr>
      <w:tr w:rsidR="00196729" w:rsidRPr="004E0146" w14:paraId="47E8AD85" w14:textId="77777777" w:rsidTr="00B07763">
        <w:trPr>
          <w:trHeight w:val="2117"/>
        </w:trPr>
        <w:tc>
          <w:tcPr>
            <w:tcW w:w="1057" w:type="dxa"/>
            <w:shd w:val="clear" w:color="auto" w:fill="auto"/>
            <w:noWrap/>
            <w:hideMark/>
          </w:tcPr>
          <w:p w14:paraId="0F2EB388"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14</w:t>
            </w:r>
          </w:p>
        </w:tc>
        <w:tc>
          <w:tcPr>
            <w:tcW w:w="1049" w:type="dxa"/>
            <w:shd w:val="clear" w:color="auto" w:fill="auto"/>
            <w:noWrap/>
            <w:hideMark/>
          </w:tcPr>
          <w:p w14:paraId="0DAA21CE"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amend</w:t>
            </w:r>
          </w:p>
        </w:tc>
        <w:tc>
          <w:tcPr>
            <w:tcW w:w="1721" w:type="dxa"/>
            <w:shd w:val="clear" w:color="auto" w:fill="auto"/>
            <w:noWrap/>
            <w:hideMark/>
          </w:tcPr>
          <w:p w14:paraId="52DF948E"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31454</w:t>
            </w:r>
          </w:p>
        </w:tc>
        <w:tc>
          <w:tcPr>
            <w:tcW w:w="4560" w:type="dxa"/>
            <w:shd w:val="clear" w:color="auto" w:fill="auto"/>
            <w:hideMark/>
          </w:tcPr>
          <w:p w14:paraId="335E579D" w14:textId="77777777" w:rsidR="00196729" w:rsidRDefault="00196729" w:rsidP="00196729">
            <w:pPr>
              <w:spacing w:after="0" w:line="240" w:lineRule="auto"/>
              <w:rPr>
                <w:rFonts w:ascii="Calibri" w:hAnsi="Calibri" w:cs="Calibri"/>
                <w:sz w:val="20"/>
                <w:szCs w:val="20"/>
              </w:rPr>
            </w:pPr>
            <w:r w:rsidRPr="004064C1">
              <w:rPr>
                <w:rFonts w:ascii="Calibri" w:hAnsi="Calibri" w:cs="Calibri"/>
                <w:sz w:val="20"/>
                <w:szCs w:val="20"/>
              </w:rPr>
              <w:t>Laparoscopy with drainage of pus, bile or blood, as an independent procedure (H) (</w:t>
            </w:r>
            <w:proofErr w:type="spellStart"/>
            <w:r w:rsidRPr="004064C1">
              <w:rPr>
                <w:rFonts w:ascii="Calibri" w:hAnsi="Calibri" w:cs="Calibri"/>
                <w:sz w:val="20"/>
                <w:szCs w:val="20"/>
              </w:rPr>
              <w:t>Anaes</w:t>
            </w:r>
            <w:proofErr w:type="spellEnd"/>
            <w:r w:rsidRPr="004064C1">
              <w:rPr>
                <w:rFonts w:ascii="Calibri" w:hAnsi="Calibri" w:cs="Calibri"/>
                <w:sz w:val="20"/>
                <w:szCs w:val="20"/>
              </w:rPr>
              <w:t>.) (Assist.)</w:t>
            </w:r>
          </w:p>
          <w:p w14:paraId="6652F8AE" w14:textId="2CDEDAA1" w:rsidR="00196729" w:rsidRPr="004064C1" w:rsidRDefault="00196729" w:rsidP="0020695A">
            <w:pPr>
              <w:spacing w:after="0" w:line="240" w:lineRule="auto"/>
              <w:rPr>
                <w:rFonts w:ascii="Calibri" w:eastAsia="Times New Roman" w:hAnsi="Calibri" w:cs="Calibri"/>
                <w:color w:val="000000"/>
                <w:sz w:val="20"/>
                <w:szCs w:val="20"/>
                <w:lang w:eastAsia="en-AU"/>
              </w:rPr>
            </w:pPr>
            <w:r w:rsidRPr="004064C1">
              <w:rPr>
                <w:rFonts w:ascii="Calibri" w:eastAsia="Times New Roman" w:hAnsi="Calibri" w:cs="Calibri"/>
                <w:color w:val="000000"/>
                <w:sz w:val="20"/>
                <w:szCs w:val="20"/>
                <w:lang w:eastAsia="en-AU"/>
              </w:rPr>
              <w:br/>
              <w:t>Fee: $</w:t>
            </w:r>
            <w:r w:rsidRPr="004064C1">
              <w:rPr>
                <w:rFonts w:ascii="Calibri" w:hAnsi="Calibri" w:cs="Calibri"/>
                <w:sz w:val="20"/>
                <w:szCs w:val="20"/>
              </w:rPr>
              <w:t>580.90</w:t>
            </w:r>
            <w:r w:rsidRPr="004064C1">
              <w:rPr>
                <w:rFonts w:ascii="Calibri" w:eastAsia="Times New Roman" w:hAnsi="Calibri" w:cs="Calibri"/>
                <w:color w:val="000000"/>
                <w:sz w:val="20"/>
                <w:szCs w:val="20"/>
                <w:lang w:eastAsia="en-AU"/>
              </w:rPr>
              <w:br/>
            </w:r>
            <w:r w:rsidRPr="004064C1">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4064C1">
              <w:rPr>
                <w:rFonts w:ascii="Calibri" w:eastAsia="Times New Roman" w:hAnsi="Calibri" w:cs="Calibri"/>
                <w:color w:val="000000"/>
                <w:sz w:val="20"/>
                <w:szCs w:val="20"/>
                <w:lang w:eastAsia="en-AU"/>
              </w:rPr>
              <w:t>: Type A - Surgical patient</w:t>
            </w:r>
            <w:r w:rsidRPr="004064C1">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4064C1">
              <w:rPr>
                <w:rFonts w:ascii="Calibri" w:eastAsia="Times New Roman" w:hAnsi="Calibri" w:cs="Calibri"/>
                <w:color w:val="000000"/>
                <w:sz w:val="20"/>
                <w:szCs w:val="20"/>
                <w:lang w:eastAsia="en-AU"/>
              </w:rPr>
              <w:t>: Digestive system</w:t>
            </w:r>
          </w:p>
        </w:tc>
        <w:tc>
          <w:tcPr>
            <w:tcW w:w="4510" w:type="dxa"/>
            <w:shd w:val="clear" w:color="auto" w:fill="auto"/>
            <w:hideMark/>
          </w:tcPr>
          <w:p w14:paraId="72F33E65" w14:textId="5CF856CE" w:rsidR="00C60891" w:rsidRPr="001F4759" w:rsidRDefault="00C60891" w:rsidP="00196729">
            <w:pPr>
              <w:spacing w:after="24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Laparoscopy or laparotomy with drainage of bile, as an independent procedure (H) (</w:t>
            </w:r>
            <w:proofErr w:type="spellStart"/>
            <w:r w:rsidRPr="001F4759">
              <w:rPr>
                <w:rFonts w:ascii="Calibri" w:eastAsia="Times New Roman" w:hAnsi="Calibri" w:cs="Calibri"/>
                <w:sz w:val="20"/>
                <w:szCs w:val="20"/>
                <w:lang w:eastAsia="en-AU"/>
              </w:rPr>
              <w:t>Anaes</w:t>
            </w:r>
            <w:proofErr w:type="spellEnd"/>
            <w:r w:rsidRPr="001F4759">
              <w:rPr>
                <w:rFonts w:ascii="Calibri" w:eastAsia="Times New Roman" w:hAnsi="Calibri" w:cs="Calibri"/>
                <w:sz w:val="20"/>
                <w:szCs w:val="20"/>
                <w:lang w:eastAsia="en-AU"/>
              </w:rPr>
              <w:t>.) (Assist.)</w:t>
            </w:r>
          </w:p>
          <w:p w14:paraId="181B1709" w14:textId="6DE55B5E" w:rsidR="00196729" w:rsidRPr="001F4759" w:rsidRDefault="00196729" w:rsidP="00196729">
            <w:pPr>
              <w:spacing w:after="240" w:line="240" w:lineRule="auto"/>
              <w:rPr>
                <w:rFonts w:ascii="Calibri" w:hAnsi="Calibri" w:cs="Calibri"/>
                <w:sz w:val="20"/>
                <w:szCs w:val="20"/>
              </w:rPr>
            </w:pPr>
            <w:r w:rsidRPr="001F4759">
              <w:rPr>
                <w:rFonts w:ascii="Calibri" w:eastAsia="Times New Roman" w:hAnsi="Calibri" w:cs="Calibri"/>
                <w:sz w:val="20"/>
                <w:szCs w:val="20"/>
                <w:lang w:eastAsia="en-AU"/>
              </w:rPr>
              <w:t>Fee: $</w:t>
            </w:r>
            <w:r w:rsidR="00C60891" w:rsidRPr="001F4759">
              <w:rPr>
                <w:rFonts w:ascii="Calibri" w:eastAsia="Times New Roman" w:hAnsi="Calibri" w:cs="Calibri"/>
                <w:sz w:val="20"/>
                <w:szCs w:val="20"/>
                <w:lang w:eastAsia="en-AU"/>
              </w:rPr>
              <w:t>586.15</w:t>
            </w:r>
            <w:r w:rsidRPr="001F4759">
              <w:rPr>
                <w:rFonts w:ascii="Calibri" w:eastAsia="Times New Roman" w:hAnsi="Calibri" w:cs="Calibri"/>
                <w:sz w:val="20"/>
                <w:szCs w:val="20"/>
                <w:lang w:eastAsia="en-AU"/>
              </w:rPr>
              <w:br/>
            </w:r>
            <w:r w:rsidRPr="001F4759">
              <w:rPr>
                <w:rFonts w:ascii="Calibri" w:eastAsia="Times New Roman" w:hAnsi="Calibri" w:cs="Calibri"/>
                <w:sz w:val="20"/>
                <w:szCs w:val="20"/>
                <w:lang w:eastAsia="en-AU"/>
              </w:rPr>
              <w:br/>
            </w:r>
            <w:r w:rsidR="007A161F" w:rsidRPr="001F4759">
              <w:rPr>
                <w:rFonts w:ascii="Calibri" w:eastAsia="Times New Roman" w:hAnsi="Calibri" w:cs="Calibri"/>
                <w:sz w:val="20"/>
                <w:szCs w:val="20"/>
                <w:lang w:eastAsia="en-AU"/>
              </w:rPr>
              <w:t xml:space="preserve"> PHI Classification</w:t>
            </w:r>
            <w:r w:rsidRPr="001F4759">
              <w:rPr>
                <w:rFonts w:ascii="Calibri" w:eastAsia="Times New Roman" w:hAnsi="Calibri" w:cs="Calibri"/>
                <w:sz w:val="20"/>
                <w:szCs w:val="20"/>
                <w:lang w:eastAsia="en-AU"/>
              </w:rPr>
              <w:t>: Type A - Surgical patient</w:t>
            </w:r>
            <w:r w:rsidRPr="001F4759">
              <w:rPr>
                <w:rFonts w:ascii="Calibri" w:eastAsia="Times New Roman" w:hAnsi="Calibri" w:cs="Calibri"/>
                <w:sz w:val="20"/>
                <w:szCs w:val="20"/>
                <w:lang w:eastAsia="en-AU"/>
              </w:rPr>
              <w:br/>
            </w:r>
            <w:r w:rsidR="0020695A" w:rsidRPr="001F4759">
              <w:rPr>
                <w:rFonts w:ascii="Calibri" w:eastAsia="Times New Roman" w:hAnsi="Calibri" w:cs="Calibri"/>
                <w:sz w:val="20"/>
                <w:szCs w:val="20"/>
                <w:lang w:eastAsia="en-AU"/>
              </w:rPr>
              <w:t xml:space="preserve"> Clinical Category</w:t>
            </w:r>
            <w:r w:rsidRPr="001F4759">
              <w:rPr>
                <w:rFonts w:ascii="Calibri" w:eastAsia="Times New Roman" w:hAnsi="Calibri" w:cs="Calibri"/>
                <w:sz w:val="20"/>
                <w:szCs w:val="20"/>
                <w:lang w:eastAsia="en-AU"/>
              </w:rPr>
              <w:t>: Digestive system</w:t>
            </w:r>
            <w:r w:rsidRPr="001F4759">
              <w:rPr>
                <w:rFonts w:ascii="Calibri" w:eastAsia="Times New Roman" w:hAnsi="Calibri" w:cs="Calibri"/>
                <w:sz w:val="20"/>
                <w:szCs w:val="20"/>
                <w:lang w:eastAsia="en-AU"/>
              </w:rPr>
              <w:br/>
            </w:r>
          </w:p>
        </w:tc>
      </w:tr>
      <w:tr w:rsidR="00196729" w:rsidRPr="004E0146" w14:paraId="0D33F161" w14:textId="77777777" w:rsidTr="00B07763">
        <w:trPr>
          <w:trHeight w:val="2976"/>
        </w:trPr>
        <w:tc>
          <w:tcPr>
            <w:tcW w:w="1057" w:type="dxa"/>
            <w:shd w:val="clear" w:color="auto" w:fill="auto"/>
            <w:noWrap/>
            <w:hideMark/>
          </w:tcPr>
          <w:p w14:paraId="445591DF"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lastRenderedPageBreak/>
              <w:t>15</w:t>
            </w:r>
          </w:p>
        </w:tc>
        <w:tc>
          <w:tcPr>
            <w:tcW w:w="1049" w:type="dxa"/>
            <w:shd w:val="clear" w:color="auto" w:fill="auto"/>
            <w:noWrap/>
            <w:hideMark/>
          </w:tcPr>
          <w:p w14:paraId="21C9E796"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amend</w:t>
            </w:r>
          </w:p>
        </w:tc>
        <w:tc>
          <w:tcPr>
            <w:tcW w:w="1721" w:type="dxa"/>
            <w:shd w:val="clear" w:color="auto" w:fill="auto"/>
            <w:noWrap/>
            <w:hideMark/>
          </w:tcPr>
          <w:p w14:paraId="59C63B95"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30387</w:t>
            </w:r>
          </w:p>
        </w:tc>
        <w:tc>
          <w:tcPr>
            <w:tcW w:w="4560" w:type="dxa"/>
            <w:shd w:val="clear" w:color="auto" w:fill="auto"/>
            <w:hideMark/>
          </w:tcPr>
          <w:p w14:paraId="4206B124" w14:textId="77777777" w:rsidR="00196729" w:rsidRDefault="00196729" w:rsidP="00196729">
            <w:pPr>
              <w:spacing w:after="0" w:line="240" w:lineRule="auto"/>
              <w:rPr>
                <w:rFonts w:ascii="Calibri" w:hAnsi="Calibri" w:cs="Calibri"/>
                <w:sz w:val="20"/>
                <w:szCs w:val="20"/>
              </w:rPr>
            </w:pPr>
            <w:r w:rsidRPr="004064C1">
              <w:rPr>
                <w:rFonts w:ascii="Calibri" w:hAnsi="Calibri" w:cs="Calibri"/>
                <w:sz w:val="20"/>
                <w:szCs w:val="20"/>
              </w:rPr>
              <w:t>Laparotomy involving operation on abdominal viscera (including pelvic viscera), other than a service to which another item in this Group applies (H) (</w:t>
            </w:r>
            <w:proofErr w:type="spellStart"/>
            <w:r w:rsidRPr="004064C1">
              <w:rPr>
                <w:rFonts w:ascii="Calibri" w:hAnsi="Calibri" w:cs="Calibri"/>
                <w:sz w:val="20"/>
                <w:szCs w:val="20"/>
              </w:rPr>
              <w:t>Anaes</w:t>
            </w:r>
            <w:proofErr w:type="spellEnd"/>
            <w:r w:rsidRPr="004064C1">
              <w:rPr>
                <w:rFonts w:ascii="Calibri" w:hAnsi="Calibri" w:cs="Calibri"/>
                <w:sz w:val="20"/>
                <w:szCs w:val="20"/>
              </w:rPr>
              <w:t>.) (Assist.)</w:t>
            </w:r>
          </w:p>
          <w:p w14:paraId="24E8B805" w14:textId="17978D8F" w:rsidR="00196729" w:rsidRPr="004064C1" w:rsidRDefault="00196729" w:rsidP="0020695A">
            <w:pPr>
              <w:spacing w:after="0" w:line="240" w:lineRule="auto"/>
              <w:rPr>
                <w:rFonts w:ascii="Calibri" w:eastAsia="Times New Roman" w:hAnsi="Calibri" w:cs="Calibri"/>
                <w:color w:val="000000"/>
                <w:sz w:val="20"/>
                <w:szCs w:val="20"/>
                <w:lang w:eastAsia="en-AU"/>
              </w:rPr>
            </w:pPr>
            <w:r w:rsidRPr="004064C1">
              <w:rPr>
                <w:rFonts w:ascii="Calibri" w:eastAsia="Times New Roman" w:hAnsi="Calibri" w:cs="Calibri"/>
                <w:color w:val="000000"/>
                <w:sz w:val="20"/>
                <w:szCs w:val="20"/>
                <w:lang w:eastAsia="en-AU"/>
              </w:rPr>
              <w:br/>
              <w:t>Fee: $</w:t>
            </w:r>
            <w:r w:rsidRPr="004064C1">
              <w:rPr>
                <w:rFonts w:ascii="Calibri" w:hAnsi="Calibri" w:cs="Calibri"/>
                <w:sz w:val="20"/>
                <w:szCs w:val="20"/>
              </w:rPr>
              <w:t>654.85</w:t>
            </w:r>
            <w:r w:rsidRPr="004064C1">
              <w:rPr>
                <w:rFonts w:ascii="Calibri" w:eastAsia="Times New Roman" w:hAnsi="Calibri" w:cs="Calibri"/>
                <w:color w:val="000000"/>
                <w:sz w:val="20"/>
                <w:szCs w:val="20"/>
                <w:lang w:eastAsia="en-AU"/>
              </w:rPr>
              <w:br/>
            </w:r>
            <w:r w:rsidRPr="004064C1">
              <w:rPr>
                <w:rFonts w:ascii="Calibri" w:eastAsia="Times New Roman" w:hAnsi="Calibri" w:cs="Calibri"/>
                <w:color w:val="000000"/>
                <w:sz w:val="20"/>
                <w:szCs w:val="20"/>
                <w:lang w:eastAsia="en-AU"/>
              </w:rPr>
              <w:br/>
              <w:t>TN.8.1 Surgical Operations</w:t>
            </w:r>
            <w:r w:rsidRPr="004064C1">
              <w:rPr>
                <w:rFonts w:ascii="Calibri" w:eastAsia="Times New Roman" w:hAnsi="Calibri" w:cs="Calibri"/>
                <w:color w:val="000000"/>
                <w:sz w:val="20"/>
                <w:szCs w:val="20"/>
                <w:lang w:eastAsia="en-AU"/>
              </w:rPr>
              <w:br/>
              <w:t xml:space="preserve">TN.8.19 </w:t>
            </w:r>
            <w:proofErr w:type="spellStart"/>
            <w:r w:rsidRPr="004064C1">
              <w:rPr>
                <w:rFonts w:ascii="Calibri" w:eastAsia="Times New Roman" w:hAnsi="Calibri" w:cs="Calibri"/>
                <w:color w:val="000000"/>
                <w:sz w:val="20"/>
                <w:szCs w:val="20"/>
                <w:lang w:eastAsia="en-AU"/>
              </w:rPr>
              <w:t>Antireflux</w:t>
            </w:r>
            <w:proofErr w:type="spellEnd"/>
            <w:r w:rsidRPr="004064C1">
              <w:rPr>
                <w:rFonts w:ascii="Calibri" w:eastAsia="Times New Roman" w:hAnsi="Calibri" w:cs="Calibri"/>
                <w:color w:val="000000"/>
                <w:sz w:val="20"/>
                <w:szCs w:val="20"/>
                <w:lang w:eastAsia="en-AU"/>
              </w:rPr>
              <w:t xml:space="preserve"> Operations</w:t>
            </w:r>
            <w:r w:rsidRPr="004064C1">
              <w:rPr>
                <w:rFonts w:ascii="Calibri" w:eastAsia="Times New Roman" w:hAnsi="Calibri" w:cs="Calibri"/>
                <w:color w:val="000000"/>
                <w:sz w:val="20"/>
                <w:szCs w:val="20"/>
                <w:lang w:eastAsia="en-AU"/>
              </w:rPr>
              <w:br/>
            </w:r>
            <w:r w:rsidRPr="004064C1">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4064C1">
              <w:rPr>
                <w:rFonts w:ascii="Calibri" w:eastAsia="Times New Roman" w:hAnsi="Calibri" w:cs="Calibri"/>
                <w:color w:val="000000"/>
                <w:sz w:val="20"/>
                <w:szCs w:val="20"/>
                <w:lang w:eastAsia="en-AU"/>
              </w:rPr>
              <w:t>: Type A - Surgical patient</w:t>
            </w:r>
            <w:r w:rsidRPr="004064C1">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4064C1">
              <w:rPr>
                <w:rFonts w:ascii="Calibri" w:eastAsia="Times New Roman" w:hAnsi="Calibri" w:cs="Calibri"/>
                <w:color w:val="000000"/>
                <w:sz w:val="20"/>
                <w:szCs w:val="20"/>
                <w:lang w:eastAsia="en-AU"/>
              </w:rPr>
              <w:t>: Digestive system</w:t>
            </w:r>
          </w:p>
        </w:tc>
        <w:tc>
          <w:tcPr>
            <w:tcW w:w="4510" w:type="dxa"/>
            <w:shd w:val="clear" w:color="auto" w:fill="auto"/>
            <w:hideMark/>
          </w:tcPr>
          <w:p w14:paraId="0D8C033C" w14:textId="6AC57B10" w:rsidR="000029E3" w:rsidRPr="001F4759" w:rsidRDefault="000029E3" w:rsidP="00196729">
            <w:pPr>
              <w:spacing w:after="24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Laparoscopy or laparotomy when an operation is performed on abdominal, retroperitoneal or pelvic viscera, excluding lymph node biopsy, other than a service to which another item in this Group applies (H) (</w:t>
            </w:r>
            <w:proofErr w:type="spellStart"/>
            <w:r w:rsidRPr="001F4759">
              <w:rPr>
                <w:rFonts w:ascii="Calibri" w:eastAsia="Times New Roman" w:hAnsi="Calibri" w:cs="Calibri"/>
                <w:sz w:val="20"/>
                <w:szCs w:val="20"/>
                <w:lang w:eastAsia="en-AU"/>
              </w:rPr>
              <w:t>Anaes</w:t>
            </w:r>
            <w:proofErr w:type="spellEnd"/>
            <w:r w:rsidRPr="001F4759">
              <w:rPr>
                <w:rFonts w:ascii="Calibri" w:eastAsia="Times New Roman" w:hAnsi="Calibri" w:cs="Calibri"/>
                <w:sz w:val="20"/>
                <w:szCs w:val="20"/>
                <w:lang w:eastAsia="en-AU"/>
              </w:rPr>
              <w:t>.) (Assist.)</w:t>
            </w:r>
          </w:p>
          <w:p w14:paraId="0EE85915" w14:textId="79F1D107" w:rsidR="00196729" w:rsidRPr="001F4759" w:rsidRDefault="00196729" w:rsidP="00196729">
            <w:pPr>
              <w:spacing w:after="240" w:line="240" w:lineRule="auto"/>
              <w:rPr>
                <w:rFonts w:ascii="Calibri" w:hAnsi="Calibri" w:cs="Calibri"/>
                <w:sz w:val="20"/>
                <w:szCs w:val="20"/>
              </w:rPr>
            </w:pPr>
            <w:r w:rsidRPr="001F4759">
              <w:rPr>
                <w:rFonts w:ascii="Calibri" w:eastAsia="Times New Roman" w:hAnsi="Calibri" w:cs="Calibri"/>
                <w:sz w:val="20"/>
                <w:szCs w:val="20"/>
                <w:lang w:eastAsia="en-AU"/>
              </w:rPr>
              <w:t>Fee: $</w:t>
            </w:r>
            <w:r w:rsidR="000029E3" w:rsidRPr="001F4759">
              <w:rPr>
                <w:rFonts w:ascii="Calibri" w:eastAsia="Times New Roman" w:hAnsi="Calibri" w:cs="Calibri"/>
                <w:sz w:val="20"/>
                <w:szCs w:val="20"/>
                <w:lang w:eastAsia="en-AU"/>
              </w:rPr>
              <w:t>660.75</w:t>
            </w:r>
            <w:r w:rsidRPr="001F4759">
              <w:rPr>
                <w:rFonts w:ascii="Calibri" w:eastAsia="Times New Roman" w:hAnsi="Calibri" w:cs="Calibri"/>
                <w:sz w:val="20"/>
                <w:szCs w:val="20"/>
                <w:lang w:eastAsia="en-AU"/>
              </w:rPr>
              <w:br/>
            </w:r>
            <w:r w:rsidRPr="001F4759">
              <w:rPr>
                <w:rFonts w:ascii="Calibri" w:eastAsia="Times New Roman" w:hAnsi="Calibri" w:cs="Calibri"/>
                <w:sz w:val="20"/>
                <w:szCs w:val="20"/>
                <w:lang w:eastAsia="en-AU"/>
              </w:rPr>
              <w:br/>
            </w:r>
            <w:r w:rsidR="007A161F" w:rsidRPr="001F4759">
              <w:rPr>
                <w:rFonts w:ascii="Calibri" w:eastAsia="Times New Roman" w:hAnsi="Calibri" w:cs="Calibri"/>
                <w:sz w:val="20"/>
                <w:szCs w:val="20"/>
                <w:lang w:eastAsia="en-AU"/>
              </w:rPr>
              <w:t xml:space="preserve"> PHI Classification</w:t>
            </w:r>
            <w:r w:rsidRPr="001F4759">
              <w:rPr>
                <w:rFonts w:ascii="Calibri" w:eastAsia="Times New Roman" w:hAnsi="Calibri" w:cs="Calibri"/>
                <w:sz w:val="20"/>
                <w:szCs w:val="20"/>
                <w:lang w:eastAsia="en-AU"/>
              </w:rPr>
              <w:t>: Type A - Surgical patient</w:t>
            </w:r>
            <w:r w:rsidRPr="001F4759">
              <w:rPr>
                <w:rFonts w:ascii="Calibri" w:eastAsia="Times New Roman" w:hAnsi="Calibri" w:cs="Calibri"/>
                <w:sz w:val="20"/>
                <w:szCs w:val="20"/>
                <w:lang w:eastAsia="en-AU"/>
              </w:rPr>
              <w:br/>
            </w:r>
            <w:r w:rsidR="0020695A" w:rsidRPr="001F4759">
              <w:rPr>
                <w:rFonts w:ascii="Calibri" w:eastAsia="Times New Roman" w:hAnsi="Calibri" w:cs="Calibri"/>
                <w:sz w:val="20"/>
                <w:szCs w:val="20"/>
                <w:lang w:eastAsia="en-AU"/>
              </w:rPr>
              <w:t xml:space="preserve"> Clinical Category</w:t>
            </w:r>
            <w:r w:rsidRPr="001F4759">
              <w:rPr>
                <w:rFonts w:ascii="Calibri" w:eastAsia="Times New Roman" w:hAnsi="Calibri" w:cs="Calibri"/>
                <w:sz w:val="20"/>
                <w:szCs w:val="20"/>
                <w:lang w:eastAsia="en-AU"/>
              </w:rPr>
              <w:t>: Digestive system</w:t>
            </w:r>
          </w:p>
        </w:tc>
      </w:tr>
      <w:tr w:rsidR="00196729" w:rsidRPr="004E0146" w14:paraId="2A3214E3" w14:textId="77777777" w:rsidTr="006907D5">
        <w:trPr>
          <w:trHeight w:val="3671"/>
        </w:trPr>
        <w:tc>
          <w:tcPr>
            <w:tcW w:w="1057" w:type="dxa"/>
            <w:shd w:val="clear" w:color="auto" w:fill="auto"/>
            <w:noWrap/>
            <w:hideMark/>
          </w:tcPr>
          <w:p w14:paraId="1CBFD6E7"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16</w:t>
            </w:r>
          </w:p>
        </w:tc>
        <w:tc>
          <w:tcPr>
            <w:tcW w:w="1049" w:type="dxa"/>
            <w:shd w:val="clear" w:color="auto" w:fill="auto"/>
            <w:noWrap/>
            <w:hideMark/>
          </w:tcPr>
          <w:p w14:paraId="06A42C65"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amend</w:t>
            </w:r>
          </w:p>
        </w:tc>
        <w:tc>
          <w:tcPr>
            <w:tcW w:w="1721" w:type="dxa"/>
            <w:shd w:val="clear" w:color="auto" w:fill="auto"/>
            <w:noWrap/>
            <w:hideMark/>
          </w:tcPr>
          <w:p w14:paraId="6347D550"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30396</w:t>
            </w:r>
          </w:p>
        </w:tc>
        <w:tc>
          <w:tcPr>
            <w:tcW w:w="4560" w:type="dxa"/>
            <w:shd w:val="clear" w:color="auto" w:fill="auto"/>
            <w:hideMark/>
          </w:tcPr>
          <w:p w14:paraId="4950B641" w14:textId="15C694FD" w:rsidR="00196729" w:rsidRDefault="00196729" w:rsidP="00196729">
            <w:pPr>
              <w:spacing w:after="0" w:line="240" w:lineRule="auto"/>
              <w:rPr>
                <w:rFonts w:ascii="Calibri" w:hAnsi="Calibri" w:cs="Calibri"/>
                <w:sz w:val="20"/>
                <w:szCs w:val="20"/>
              </w:rPr>
            </w:pPr>
            <w:r w:rsidRPr="004064C1">
              <w:rPr>
                <w:rFonts w:ascii="Calibri" w:hAnsi="Calibri" w:cs="Calibri"/>
                <w:sz w:val="20"/>
                <w:szCs w:val="20"/>
              </w:rPr>
              <w:t>Laparotomy for gross intra peritoneal sepsis requiring debridement of fibrin, with or without removal of foreign material or enteric contents, with lavage of the entire peritoneal cavity via a major abdominal incision with or without closure of abdomen and with or without mesh or zipper insertion (H) (</w:t>
            </w:r>
            <w:proofErr w:type="spellStart"/>
            <w:r w:rsidRPr="004064C1">
              <w:rPr>
                <w:rFonts w:ascii="Calibri" w:hAnsi="Calibri" w:cs="Calibri"/>
                <w:sz w:val="20"/>
                <w:szCs w:val="20"/>
              </w:rPr>
              <w:t>Anaes</w:t>
            </w:r>
            <w:proofErr w:type="spellEnd"/>
            <w:r w:rsidRPr="004064C1">
              <w:rPr>
                <w:rFonts w:ascii="Calibri" w:hAnsi="Calibri" w:cs="Calibri"/>
                <w:sz w:val="20"/>
                <w:szCs w:val="20"/>
              </w:rPr>
              <w:t>.) (Assist.)</w:t>
            </w:r>
          </w:p>
          <w:p w14:paraId="7E4E5864" w14:textId="77777777" w:rsidR="00196729" w:rsidRPr="004064C1" w:rsidRDefault="00196729" w:rsidP="00196729">
            <w:pPr>
              <w:spacing w:after="0" w:line="240" w:lineRule="auto"/>
              <w:rPr>
                <w:rFonts w:ascii="Calibri" w:eastAsia="Times New Roman" w:hAnsi="Calibri" w:cs="Calibri"/>
                <w:color w:val="000000"/>
                <w:sz w:val="20"/>
                <w:szCs w:val="20"/>
                <w:lang w:eastAsia="en-AU"/>
              </w:rPr>
            </w:pPr>
          </w:p>
          <w:p w14:paraId="71F94564" w14:textId="3764CA72" w:rsidR="00196729" w:rsidRPr="004064C1" w:rsidRDefault="00196729" w:rsidP="00196729">
            <w:pPr>
              <w:spacing w:after="0" w:line="240" w:lineRule="auto"/>
              <w:rPr>
                <w:rFonts w:ascii="Calibri" w:eastAsia="Times New Roman" w:hAnsi="Calibri" w:cs="Calibri"/>
                <w:color w:val="000000"/>
                <w:sz w:val="20"/>
                <w:szCs w:val="20"/>
                <w:lang w:eastAsia="en-AU"/>
              </w:rPr>
            </w:pPr>
            <w:r w:rsidRPr="004064C1">
              <w:rPr>
                <w:rFonts w:ascii="Calibri" w:eastAsia="Times New Roman" w:hAnsi="Calibri" w:cs="Calibri"/>
                <w:color w:val="000000"/>
                <w:sz w:val="20"/>
                <w:szCs w:val="20"/>
                <w:lang w:eastAsia="en-AU"/>
              </w:rPr>
              <w:br w:type="page"/>
            </w:r>
            <w:r w:rsidRPr="004064C1">
              <w:rPr>
                <w:rFonts w:ascii="Calibri" w:eastAsia="Times New Roman" w:hAnsi="Calibri" w:cs="Calibri"/>
                <w:color w:val="000000"/>
                <w:sz w:val="20"/>
                <w:szCs w:val="20"/>
                <w:lang w:eastAsia="en-AU"/>
              </w:rPr>
              <w:br w:type="page"/>
              <w:t>Fee: $</w:t>
            </w:r>
            <w:r w:rsidRPr="004064C1">
              <w:rPr>
                <w:rFonts w:ascii="Calibri" w:hAnsi="Calibri" w:cs="Calibri"/>
                <w:sz w:val="20"/>
                <w:szCs w:val="20"/>
              </w:rPr>
              <w:t>1,048.30</w:t>
            </w:r>
          </w:p>
          <w:p w14:paraId="1B648BD8" w14:textId="77777777" w:rsidR="00196729" w:rsidRPr="004064C1" w:rsidRDefault="00196729" w:rsidP="00196729">
            <w:pPr>
              <w:spacing w:after="0" w:line="240" w:lineRule="auto"/>
              <w:rPr>
                <w:rFonts w:ascii="Calibri" w:eastAsia="Times New Roman" w:hAnsi="Calibri" w:cs="Calibri"/>
                <w:color w:val="000000"/>
                <w:sz w:val="20"/>
                <w:szCs w:val="20"/>
                <w:lang w:eastAsia="en-AU"/>
              </w:rPr>
            </w:pPr>
          </w:p>
          <w:p w14:paraId="3B606CFF" w14:textId="02E80DC2" w:rsidR="00196729" w:rsidRPr="004064C1" w:rsidRDefault="00196729" w:rsidP="00196729">
            <w:pPr>
              <w:spacing w:after="0" w:line="240" w:lineRule="auto"/>
              <w:rPr>
                <w:rFonts w:ascii="Calibri" w:eastAsia="Times New Roman" w:hAnsi="Calibri" w:cs="Calibri"/>
                <w:color w:val="000000"/>
                <w:sz w:val="20"/>
                <w:szCs w:val="20"/>
                <w:lang w:eastAsia="en-AU"/>
              </w:rPr>
            </w:pPr>
            <w:r w:rsidRPr="004064C1">
              <w:rPr>
                <w:rFonts w:ascii="Calibri" w:eastAsia="Times New Roman" w:hAnsi="Calibri" w:cs="Calibri"/>
                <w:color w:val="000000"/>
                <w:sz w:val="20"/>
                <w:szCs w:val="20"/>
                <w:lang w:eastAsia="en-AU"/>
              </w:rPr>
              <w:t>TN.8.16 - Major Abdominal Incision - (Item 30396)</w:t>
            </w:r>
            <w:r w:rsidRPr="004064C1">
              <w:rPr>
                <w:rFonts w:ascii="Calibri" w:eastAsia="Times New Roman" w:hAnsi="Calibri" w:cs="Calibri"/>
                <w:color w:val="000000"/>
                <w:sz w:val="20"/>
                <w:szCs w:val="20"/>
                <w:lang w:eastAsia="en-AU"/>
              </w:rPr>
              <w:br w:type="page"/>
            </w:r>
            <w:r w:rsidRPr="004064C1">
              <w:rPr>
                <w:rFonts w:ascii="Calibri" w:eastAsia="Times New Roman" w:hAnsi="Calibri" w:cs="Calibri"/>
                <w:color w:val="000000"/>
                <w:sz w:val="20"/>
                <w:szCs w:val="20"/>
                <w:lang w:eastAsia="en-AU"/>
              </w:rPr>
              <w:br w:type="page"/>
            </w:r>
          </w:p>
          <w:p w14:paraId="73ECD0F2" w14:textId="77777777" w:rsidR="00196729" w:rsidRPr="004064C1" w:rsidRDefault="00196729" w:rsidP="00196729">
            <w:pPr>
              <w:spacing w:after="0" w:line="240" w:lineRule="auto"/>
              <w:rPr>
                <w:rFonts w:ascii="Calibri" w:eastAsia="Times New Roman" w:hAnsi="Calibri" w:cs="Calibri"/>
                <w:color w:val="000000"/>
                <w:sz w:val="20"/>
                <w:szCs w:val="20"/>
                <w:lang w:eastAsia="en-AU"/>
              </w:rPr>
            </w:pPr>
          </w:p>
          <w:p w14:paraId="556921D6" w14:textId="03078CCD" w:rsidR="00196729" w:rsidRPr="004064C1" w:rsidRDefault="007A161F" w:rsidP="0019672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w:t>
            </w:r>
            <w:r w:rsidR="00196729" w:rsidRPr="004064C1">
              <w:rPr>
                <w:rFonts w:ascii="Calibri" w:eastAsia="Times New Roman" w:hAnsi="Calibri" w:cs="Calibri"/>
                <w:color w:val="000000"/>
                <w:sz w:val="20"/>
                <w:szCs w:val="20"/>
                <w:lang w:eastAsia="en-AU"/>
              </w:rPr>
              <w:t>: Type A - Advanced surgical patient</w:t>
            </w:r>
            <w:r w:rsidR="00196729" w:rsidRPr="004064C1">
              <w:rPr>
                <w:rFonts w:ascii="Calibri" w:eastAsia="Times New Roman" w:hAnsi="Calibri" w:cs="Calibri"/>
                <w:color w:val="000000"/>
                <w:sz w:val="20"/>
                <w:szCs w:val="20"/>
                <w:lang w:eastAsia="en-AU"/>
              </w:rPr>
              <w:br w:type="page"/>
            </w:r>
          </w:p>
          <w:p w14:paraId="55CF47DC" w14:textId="0B3DA803" w:rsidR="00196729" w:rsidRPr="004064C1" w:rsidRDefault="0020695A" w:rsidP="0019672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w:t>
            </w:r>
            <w:r w:rsidR="00196729" w:rsidRPr="004064C1">
              <w:rPr>
                <w:rFonts w:ascii="Calibri" w:eastAsia="Times New Roman" w:hAnsi="Calibri" w:cs="Calibri"/>
                <w:color w:val="000000"/>
                <w:sz w:val="20"/>
                <w:szCs w:val="20"/>
                <w:lang w:eastAsia="en-AU"/>
              </w:rPr>
              <w:t>: Digestive system</w:t>
            </w:r>
          </w:p>
        </w:tc>
        <w:tc>
          <w:tcPr>
            <w:tcW w:w="4510" w:type="dxa"/>
            <w:shd w:val="clear" w:color="auto" w:fill="auto"/>
            <w:hideMark/>
          </w:tcPr>
          <w:p w14:paraId="716E1C34" w14:textId="57EA14E6" w:rsidR="00196729" w:rsidRPr="001F4759" w:rsidRDefault="000029E3" w:rsidP="00196729">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Laparotomy or laparoscopy for generalised intra</w:t>
            </w:r>
            <w:r w:rsidRPr="001F4759">
              <w:rPr>
                <w:rFonts w:ascii="Calibri" w:eastAsia="Times New Roman" w:hAnsi="Calibri" w:cs="Calibri"/>
                <w:sz w:val="20"/>
                <w:szCs w:val="20"/>
                <w:lang w:eastAsia="en-AU"/>
              </w:rPr>
              <w:noBreakHyphen/>
              <w:t>peritoneal sepsis (also known as peritonitis), with or without removal of foreign material or enteric contents, with lavage of the entire peritoneal cavity, with or without closure of the abdomen when performed by laparotomy (H) (</w:t>
            </w:r>
            <w:proofErr w:type="spellStart"/>
            <w:r w:rsidRPr="001F4759">
              <w:rPr>
                <w:rFonts w:ascii="Calibri" w:eastAsia="Times New Roman" w:hAnsi="Calibri" w:cs="Calibri"/>
                <w:sz w:val="20"/>
                <w:szCs w:val="20"/>
                <w:lang w:eastAsia="en-AU"/>
              </w:rPr>
              <w:t>Anaes</w:t>
            </w:r>
            <w:proofErr w:type="spellEnd"/>
            <w:r w:rsidRPr="001F4759">
              <w:rPr>
                <w:rFonts w:ascii="Calibri" w:eastAsia="Times New Roman" w:hAnsi="Calibri" w:cs="Calibri"/>
                <w:sz w:val="20"/>
                <w:szCs w:val="20"/>
                <w:lang w:eastAsia="en-AU"/>
              </w:rPr>
              <w:t>.) (Assist.)</w:t>
            </w:r>
          </w:p>
          <w:p w14:paraId="4A309B17" w14:textId="77777777" w:rsidR="000029E3" w:rsidRPr="001F4759" w:rsidRDefault="000029E3" w:rsidP="00196729">
            <w:pPr>
              <w:spacing w:after="0" w:line="240" w:lineRule="auto"/>
              <w:rPr>
                <w:rFonts w:ascii="Calibri" w:eastAsia="Times New Roman" w:hAnsi="Calibri" w:cs="Calibri"/>
                <w:sz w:val="20"/>
                <w:szCs w:val="20"/>
                <w:lang w:eastAsia="en-AU"/>
              </w:rPr>
            </w:pPr>
          </w:p>
          <w:p w14:paraId="5775CFCD" w14:textId="7AA2CFD4" w:rsidR="00196729" w:rsidRPr="001F4759" w:rsidRDefault="00196729" w:rsidP="00196729">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Fee: $</w:t>
            </w:r>
            <w:r w:rsidR="000029E3" w:rsidRPr="001F4759">
              <w:rPr>
                <w:rFonts w:ascii="Calibri" w:eastAsia="Times New Roman" w:hAnsi="Calibri" w:cs="Calibri"/>
                <w:sz w:val="20"/>
                <w:szCs w:val="20"/>
                <w:lang w:eastAsia="en-AU"/>
              </w:rPr>
              <w:t>1,057.75</w:t>
            </w:r>
          </w:p>
          <w:p w14:paraId="09610EED" w14:textId="77777777" w:rsidR="00196729" w:rsidRPr="001F4759" w:rsidRDefault="00196729" w:rsidP="00196729">
            <w:pPr>
              <w:spacing w:after="0" w:line="240" w:lineRule="auto"/>
              <w:rPr>
                <w:rFonts w:ascii="Calibri" w:eastAsia="Times New Roman" w:hAnsi="Calibri" w:cs="Calibri"/>
                <w:sz w:val="20"/>
                <w:szCs w:val="20"/>
                <w:lang w:eastAsia="en-AU"/>
              </w:rPr>
            </w:pPr>
          </w:p>
          <w:p w14:paraId="582A19A5" w14:textId="4CECF147" w:rsidR="00196729" w:rsidRPr="001F4759" w:rsidRDefault="007A161F" w:rsidP="00196729">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 xml:space="preserve"> PHI Classification</w:t>
            </w:r>
            <w:r w:rsidR="00196729" w:rsidRPr="001F4759">
              <w:rPr>
                <w:rFonts w:ascii="Calibri" w:eastAsia="Times New Roman" w:hAnsi="Calibri" w:cs="Calibri"/>
                <w:sz w:val="20"/>
                <w:szCs w:val="20"/>
                <w:lang w:eastAsia="en-AU"/>
              </w:rPr>
              <w:t>: Type A - Advanced surgical patient</w:t>
            </w:r>
            <w:r w:rsidR="00196729" w:rsidRPr="001F4759">
              <w:rPr>
                <w:rFonts w:ascii="Calibri" w:eastAsia="Times New Roman" w:hAnsi="Calibri" w:cs="Calibri"/>
                <w:sz w:val="20"/>
                <w:szCs w:val="20"/>
                <w:lang w:eastAsia="en-AU"/>
              </w:rPr>
              <w:br w:type="page"/>
            </w:r>
          </w:p>
          <w:p w14:paraId="0C04AF0C" w14:textId="38F114D3" w:rsidR="00196729" w:rsidRPr="001F4759" w:rsidRDefault="0020695A" w:rsidP="00196729">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 xml:space="preserve"> Clinical Category</w:t>
            </w:r>
            <w:r w:rsidR="00196729" w:rsidRPr="001F4759">
              <w:rPr>
                <w:rFonts w:ascii="Calibri" w:eastAsia="Times New Roman" w:hAnsi="Calibri" w:cs="Calibri"/>
                <w:sz w:val="20"/>
                <w:szCs w:val="20"/>
                <w:lang w:eastAsia="en-AU"/>
              </w:rPr>
              <w:t>: Digestive system</w:t>
            </w:r>
          </w:p>
        </w:tc>
      </w:tr>
      <w:tr w:rsidR="00196729" w:rsidRPr="004E0146" w14:paraId="05611D52" w14:textId="77777777" w:rsidTr="006907D5">
        <w:trPr>
          <w:trHeight w:val="2569"/>
        </w:trPr>
        <w:tc>
          <w:tcPr>
            <w:tcW w:w="1057" w:type="dxa"/>
            <w:shd w:val="clear" w:color="000000" w:fill="FFFFFF"/>
            <w:noWrap/>
            <w:hideMark/>
          </w:tcPr>
          <w:p w14:paraId="5E5804EE"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17</w:t>
            </w:r>
          </w:p>
        </w:tc>
        <w:tc>
          <w:tcPr>
            <w:tcW w:w="1049" w:type="dxa"/>
            <w:shd w:val="clear" w:color="000000" w:fill="FFFFFF"/>
            <w:noWrap/>
            <w:hideMark/>
          </w:tcPr>
          <w:p w14:paraId="71C20EB3"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amend</w:t>
            </w:r>
          </w:p>
        </w:tc>
        <w:tc>
          <w:tcPr>
            <w:tcW w:w="1721" w:type="dxa"/>
            <w:shd w:val="clear" w:color="000000" w:fill="FFFFFF"/>
            <w:noWrap/>
            <w:hideMark/>
          </w:tcPr>
          <w:p w14:paraId="3CBAECFA"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30397</w:t>
            </w:r>
          </w:p>
        </w:tc>
        <w:tc>
          <w:tcPr>
            <w:tcW w:w="4560" w:type="dxa"/>
            <w:shd w:val="clear" w:color="000000" w:fill="FFFFFF"/>
            <w:hideMark/>
          </w:tcPr>
          <w:p w14:paraId="462077E0" w14:textId="77777777" w:rsidR="00196729" w:rsidRDefault="00196729" w:rsidP="00196729">
            <w:pPr>
              <w:spacing w:after="0" w:line="240" w:lineRule="auto"/>
              <w:rPr>
                <w:rFonts w:ascii="Calibri" w:hAnsi="Calibri" w:cs="Calibri"/>
                <w:sz w:val="20"/>
                <w:szCs w:val="20"/>
              </w:rPr>
            </w:pPr>
            <w:r w:rsidRPr="004064C1">
              <w:rPr>
                <w:rFonts w:ascii="Calibri" w:hAnsi="Calibri" w:cs="Calibri"/>
                <w:sz w:val="20"/>
                <w:szCs w:val="20"/>
              </w:rPr>
              <w:t>Laparostomy, via wound previously made and left open or closed with zipper, involving change of dressings or packs, and with or without drainage of loculated collections (H) (</w:t>
            </w:r>
            <w:proofErr w:type="spellStart"/>
            <w:r w:rsidRPr="004064C1">
              <w:rPr>
                <w:rFonts w:ascii="Calibri" w:hAnsi="Calibri" w:cs="Calibri"/>
                <w:sz w:val="20"/>
                <w:szCs w:val="20"/>
              </w:rPr>
              <w:t>Anaes</w:t>
            </w:r>
            <w:proofErr w:type="spellEnd"/>
            <w:r w:rsidRPr="004064C1">
              <w:rPr>
                <w:rFonts w:ascii="Calibri" w:hAnsi="Calibri" w:cs="Calibri"/>
                <w:sz w:val="20"/>
                <w:szCs w:val="20"/>
              </w:rPr>
              <w:t>.)</w:t>
            </w:r>
          </w:p>
          <w:p w14:paraId="6A2207B6" w14:textId="63D73110" w:rsidR="00196729" w:rsidRPr="004064C1" w:rsidRDefault="00196729" w:rsidP="0020695A">
            <w:pPr>
              <w:spacing w:after="0" w:line="240" w:lineRule="auto"/>
              <w:rPr>
                <w:rFonts w:ascii="Calibri" w:eastAsia="Times New Roman" w:hAnsi="Calibri" w:cs="Calibri"/>
                <w:color w:val="000000"/>
                <w:sz w:val="20"/>
                <w:szCs w:val="20"/>
                <w:lang w:eastAsia="en-AU"/>
              </w:rPr>
            </w:pPr>
            <w:r w:rsidRPr="004064C1">
              <w:rPr>
                <w:rFonts w:ascii="Calibri" w:eastAsia="Times New Roman" w:hAnsi="Calibri" w:cs="Calibri"/>
                <w:color w:val="000000"/>
                <w:sz w:val="20"/>
                <w:szCs w:val="20"/>
                <w:lang w:eastAsia="en-AU"/>
              </w:rPr>
              <w:br/>
              <w:t>Fee: $</w:t>
            </w:r>
            <w:r w:rsidRPr="004064C1">
              <w:rPr>
                <w:rFonts w:ascii="Calibri" w:hAnsi="Calibri" w:cs="Calibri"/>
                <w:sz w:val="20"/>
                <w:szCs w:val="20"/>
              </w:rPr>
              <w:t>239.60</w:t>
            </w:r>
            <w:r w:rsidRPr="004064C1">
              <w:rPr>
                <w:rFonts w:ascii="Calibri" w:eastAsia="Times New Roman" w:hAnsi="Calibri" w:cs="Calibri"/>
                <w:color w:val="000000"/>
                <w:sz w:val="20"/>
                <w:szCs w:val="20"/>
                <w:lang w:eastAsia="en-AU"/>
              </w:rPr>
              <w:br/>
            </w:r>
            <w:r w:rsidRPr="004064C1">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4064C1">
              <w:rPr>
                <w:rFonts w:ascii="Calibri" w:eastAsia="Times New Roman" w:hAnsi="Calibri" w:cs="Calibri"/>
                <w:color w:val="000000"/>
                <w:sz w:val="20"/>
                <w:szCs w:val="20"/>
                <w:lang w:eastAsia="en-AU"/>
              </w:rPr>
              <w:t>:</w:t>
            </w:r>
            <w:r w:rsidRPr="004064C1">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4064C1">
              <w:rPr>
                <w:rFonts w:ascii="Calibri" w:eastAsia="Times New Roman" w:hAnsi="Calibri" w:cs="Calibri"/>
                <w:color w:val="000000"/>
                <w:sz w:val="20"/>
                <w:szCs w:val="20"/>
                <w:lang w:eastAsia="en-AU"/>
              </w:rPr>
              <w:t>: Digestive system</w:t>
            </w:r>
          </w:p>
        </w:tc>
        <w:tc>
          <w:tcPr>
            <w:tcW w:w="4510" w:type="dxa"/>
            <w:shd w:val="clear" w:color="auto" w:fill="auto"/>
            <w:hideMark/>
          </w:tcPr>
          <w:p w14:paraId="368EC99A" w14:textId="2E35C133" w:rsidR="00196729" w:rsidRPr="001F4759" w:rsidRDefault="000029E3" w:rsidP="00196729">
            <w:pPr>
              <w:spacing w:after="24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Laparostomy, via wound previously made and left open or closed, including change of dressings or packs, with or without drainage of loculated collections (H) (</w:t>
            </w:r>
            <w:proofErr w:type="spellStart"/>
            <w:r w:rsidRPr="001F4759">
              <w:rPr>
                <w:rFonts w:ascii="Calibri" w:eastAsia="Times New Roman" w:hAnsi="Calibri" w:cs="Calibri"/>
                <w:sz w:val="20"/>
                <w:szCs w:val="20"/>
                <w:lang w:eastAsia="en-AU"/>
              </w:rPr>
              <w:t>Anaes</w:t>
            </w:r>
            <w:proofErr w:type="spellEnd"/>
            <w:r w:rsidRPr="001F4759">
              <w:rPr>
                <w:rFonts w:ascii="Calibri" w:eastAsia="Times New Roman" w:hAnsi="Calibri" w:cs="Calibri"/>
                <w:sz w:val="20"/>
                <w:szCs w:val="20"/>
                <w:lang w:eastAsia="en-AU"/>
              </w:rPr>
              <w:t>.)</w:t>
            </w:r>
            <w:r w:rsidRPr="001F4759">
              <w:rPr>
                <w:rFonts w:ascii="Calibri" w:eastAsia="Times New Roman" w:hAnsi="Calibri" w:cs="Calibri"/>
                <w:sz w:val="20"/>
                <w:szCs w:val="20"/>
                <w:lang w:eastAsia="en-AU"/>
              </w:rPr>
              <w:br/>
            </w:r>
            <w:r w:rsidR="00196729" w:rsidRPr="001F4759">
              <w:rPr>
                <w:rFonts w:ascii="Calibri" w:eastAsia="Times New Roman" w:hAnsi="Calibri" w:cs="Calibri"/>
                <w:sz w:val="20"/>
                <w:szCs w:val="20"/>
                <w:lang w:eastAsia="en-AU"/>
              </w:rPr>
              <w:br/>
              <w:t>Fee: $</w:t>
            </w:r>
            <w:r w:rsidRPr="001F4759">
              <w:rPr>
                <w:rFonts w:ascii="Calibri" w:eastAsia="Times New Roman" w:hAnsi="Calibri" w:cs="Calibri"/>
                <w:sz w:val="20"/>
                <w:szCs w:val="20"/>
                <w:lang w:eastAsia="en-AU"/>
              </w:rPr>
              <w:t>241.75</w:t>
            </w:r>
            <w:r w:rsidR="00196729" w:rsidRPr="001F4759">
              <w:rPr>
                <w:rFonts w:ascii="Calibri" w:eastAsia="Times New Roman" w:hAnsi="Calibri" w:cs="Calibri"/>
                <w:sz w:val="20"/>
                <w:szCs w:val="20"/>
                <w:lang w:eastAsia="en-AU"/>
              </w:rPr>
              <w:br/>
            </w:r>
            <w:r w:rsidR="00196729" w:rsidRPr="001F4759">
              <w:rPr>
                <w:rFonts w:ascii="Calibri" w:eastAsia="Times New Roman" w:hAnsi="Calibri" w:cs="Calibri"/>
                <w:sz w:val="20"/>
                <w:szCs w:val="20"/>
                <w:lang w:eastAsia="en-AU"/>
              </w:rPr>
              <w:br/>
            </w:r>
            <w:r w:rsidR="007A161F" w:rsidRPr="001F4759">
              <w:rPr>
                <w:rFonts w:ascii="Calibri" w:eastAsia="Times New Roman" w:hAnsi="Calibri" w:cs="Calibri"/>
                <w:sz w:val="20"/>
                <w:szCs w:val="20"/>
                <w:lang w:eastAsia="en-AU"/>
              </w:rPr>
              <w:t xml:space="preserve"> PHI Classification</w:t>
            </w:r>
            <w:r w:rsidR="00196729" w:rsidRPr="001F4759">
              <w:rPr>
                <w:rFonts w:ascii="Calibri" w:eastAsia="Times New Roman" w:hAnsi="Calibri" w:cs="Calibri"/>
                <w:sz w:val="20"/>
                <w:szCs w:val="20"/>
                <w:lang w:eastAsia="en-AU"/>
              </w:rPr>
              <w:t xml:space="preserve">: </w:t>
            </w:r>
            <w:r w:rsidR="00196729" w:rsidRPr="001F4759">
              <w:rPr>
                <w:rFonts w:ascii="Calibri" w:eastAsia="Times New Roman" w:hAnsi="Calibri" w:cs="Calibri"/>
                <w:sz w:val="20"/>
                <w:szCs w:val="20"/>
                <w:lang w:eastAsia="en-AU"/>
              </w:rPr>
              <w:br/>
            </w:r>
            <w:r w:rsidR="0020695A" w:rsidRPr="001F4759">
              <w:rPr>
                <w:rFonts w:ascii="Calibri" w:eastAsia="Times New Roman" w:hAnsi="Calibri" w:cs="Calibri"/>
                <w:sz w:val="20"/>
                <w:szCs w:val="20"/>
                <w:lang w:eastAsia="en-AU"/>
              </w:rPr>
              <w:t xml:space="preserve"> Clinical Category</w:t>
            </w:r>
            <w:r w:rsidR="006907D5" w:rsidRPr="001F4759">
              <w:rPr>
                <w:rFonts w:ascii="Calibri" w:eastAsia="Times New Roman" w:hAnsi="Calibri" w:cs="Calibri"/>
                <w:sz w:val="20"/>
                <w:szCs w:val="20"/>
                <w:lang w:eastAsia="en-AU"/>
              </w:rPr>
              <w:t>: Digestive system</w:t>
            </w:r>
          </w:p>
        </w:tc>
      </w:tr>
      <w:tr w:rsidR="00196729" w:rsidRPr="004E0146" w14:paraId="1F1E3F53" w14:textId="77777777" w:rsidTr="00B07763">
        <w:trPr>
          <w:trHeight w:val="2866"/>
        </w:trPr>
        <w:tc>
          <w:tcPr>
            <w:tcW w:w="1057" w:type="dxa"/>
            <w:shd w:val="clear" w:color="auto" w:fill="auto"/>
            <w:noWrap/>
            <w:hideMark/>
          </w:tcPr>
          <w:p w14:paraId="79AE89A2"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18</w:t>
            </w:r>
          </w:p>
        </w:tc>
        <w:tc>
          <w:tcPr>
            <w:tcW w:w="1049" w:type="dxa"/>
            <w:shd w:val="clear" w:color="auto" w:fill="auto"/>
            <w:noWrap/>
            <w:hideMark/>
          </w:tcPr>
          <w:p w14:paraId="37E30A8E"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amend</w:t>
            </w:r>
          </w:p>
        </w:tc>
        <w:tc>
          <w:tcPr>
            <w:tcW w:w="1721" w:type="dxa"/>
            <w:shd w:val="clear" w:color="auto" w:fill="auto"/>
            <w:noWrap/>
            <w:hideMark/>
          </w:tcPr>
          <w:p w14:paraId="1C18C96C"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30399</w:t>
            </w:r>
          </w:p>
        </w:tc>
        <w:tc>
          <w:tcPr>
            <w:tcW w:w="4560" w:type="dxa"/>
            <w:shd w:val="clear" w:color="auto" w:fill="auto"/>
            <w:hideMark/>
          </w:tcPr>
          <w:p w14:paraId="7DF3F3EC" w14:textId="48E8777B" w:rsidR="00196729" w:rsidRPr="004064C1" w:rsidRDefault="00196729" w:rsidP="0020695A">
            <w:pPr>
              <w:spacing w:after="0" w:line="240" w:lineRule="auto"/>
              <w:rPr>
                <w:rFonts w:ascii="Calibri" w:eastAsia="Times New Roman" w:hAnsi="Calibri" w:cs="Calibri"/>
                <w:color w:val="000000"/>
                <w:sz w:val="20"/>
                <w:szCs w:val="20"/>
                <w:lang w:eastAsia="en-AU"/>
              </w:rPr>
            </w:pPr>
            <w:r w:rsidRPr="004064C1">
              <w:rPr>
                <w:rFonts w:ascii="Calibri" w:hAnsi="Calibri" w:cs="Calibri"/>
                <w:sz w:val="20"/>
                <w:szCs w:val="20"/>
              </w:rPr>
              <w:t>Laparostomy, final closure of wound made at previous operation, after removal of dressings or packs and removal of mesh or zipper if previously inserted (H) (</w:t>
            </w:r>
            <w:proofErr w:type="spellStart"/>
            <w:r w:rsidRPr="004064C1">
              <w:rPr>
                <w:rFonts w:ascii="Calibri" w:hAnsi="Calibri" w:cs="Calibri"/>
                <w:sz w:val="20"/>
                <w:szCs w:val="20"/>
              </w:rPr>
              <w:t>Anaes</w:t>
            </w:r>
            <w:proofErr w:type="spellEnd"/>
            <w:r w:rsidRPr="004064C1">
              <w:rPr>
                <w:rFonts w:ascii="Calibri" w:hAnsi="Calibri" w:cs="Calibri"/>
                <w:sz w:val="20"/>
                <w:szCs w:val="20"/>
              </w:rPr>
              <w:t>.) (Assist.)</w:t>
            </w:r>
            <w:r w:rsidRPr="004064C1">
              <w:rPr>
                <w:rFonts w:ascii="Calibri" w:eastAsia="Times New Roman" w:hAnsi="Calibri" w:cs="Calibri"/>
                <w:color w:val="000000"/>
                <w:sz w:val="20"/>
                <w:szCs w:val="20"/>
                <w:lang w:eastAsia="en-AU"/>
              </w:rPr>
              <w:br/>
            </w:r>
            <w:r w:rsidRPr="004064C1">
              <w:rPr>
                <w:rFonts w:ascii="Calibri" w:eastAsia="Times New Roman" w:hAnsi="Calibri" w:cs="Calibri"/>
                <w:color w:val="000000"/>
                <w:sz w:val="20"/>
                <w:szCs w:val="20"/>
                <w:lang w:eastAsia="en-AU"/>
              </w:rPr>
              <w:br/>
              <w:t>Fee: $</w:t>
            </w:r>
            <w:r w:rsidRPr="004064C1">
              <w:rPr>
                <w:rFonts w:ascii="Calibri" w:hAnsi="Calibri" w:cs="Calibri"/>
                <w:sz w:val="20"/>
                <w:szCs w:val="20"/>
              </w:rPr>
              <w:t>329.55</w:t>
            </w:r>
            <w:r w:rsidRPr="004064C1">
              <w:rPr>
                <w:rFonts w:ascii="Calibri" w:eastAsia="Times New Roman" w:hAnsi="Calibri" w:cs="Calibri"/>
                <w:color w:val="000000"/>
                <w:sz w:val="20"/>
                <w:szCs w:val="20"/>
                <w:lang w:eastAsia="en-AU"/>
              </w:rPr>
              <w:br/>
            </w:r>
            <w:r w:rsidRPr="004064C1">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4064C1">
              <w:rPr>
                <w:rFonts w:ascii="Calibri" w:eastAsia="Times New Roman" w:hAnsi="Calibri" w:cs="Calibri"/>
                <w:color w:val="000000"/>
                <w:sz w:val="20"/>
                <w:szCs w:val="20"/>
                <w:lang w:eastAsia="en-AU"/>
              </w:rPr>
              <w:t>: Type A - Surgical patient</w:t>
            </w:r>
            <w:r w:rsidRPr="004064C1">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4064C1">
              <w:rPr>
                <w:rFonts w:ascii="Calibri" w:eastAsia="Times New Roman" w:hAnsi="Calibri" w:cs="Calibri"/>
                <w:color w:val="000000"/>
                <w:sz w:val="20"/>
                <w:szCs w:val="20"/>
                <w:lang w:eastAsia="en-AU"/>
              </w:rPr>
              <w:t>: Digestive system</w:t>
            </w:r>
          </w:p>
        </w:tc>
        <w:tc>
          <w:tcPr>
            <w:tcW w:w="4510" w:type="dxa"/>
            <w:shd w:val="clear" w:color="auto" w:fill="auto"/>
            <w:hideMark/>
          </w:tcPr>
          <w:p w14:paraId="43D8DA59" w14:textId="77777777" w:rsidR="000029E3" w:rsidRPr="001F4759" w:rsidRDefault="000029E3" w:rsidP="00196729">
            <w:pPr>
              <w:spacing w:after="24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Laparostomy, final closure of wound made at previous operation, after removal of dressings or packs (H) (</w:t>
            </w:r>
            <w:proofErr w:type="spellStart"/>
            <w:r w:rsidRPr="001F4759">
              <w:rPr>
                <w:rFonts w:ascii="Calibri" w:eastAsia="Times New Roman" w:hAnsi="Calibri" w:cs="Calibri"/>
                <w:sz w:val="20"/>
                <w:szCs w:val="20"/>
                <w:lang w:eastAsia="en-AU"/>
              </w:rPr>
              <w:t>Anaes</w:t>
            </w:r>
            <w:proofErr w:type="spellEnd"/>
            <w:r w:rsidRPr="001F4759">
              <w:rPr>
                <w:rFonts w:ascii="Calibri" w:eastAsia="Times New Roman" w:hAnsi="Calibri" w:cs="Calibri"/>
                <w:sz w:val="20"/>
                <w:szCs w:val="20"/>
                <w:lang w:eastAsia="en-AU"/>
              </w:rPr>
              <w:t>.) (Assist.)</w:t>
            </w:r>
          </w:p>
          <w:p w14:paraId="12E18DB6" w14:textId="73179523" w:rsidR="00196729" w:rsidRPr="001F4759" w:rsidRDefault="00196729" w:rsidP="00196729">
            <w:pPr>
              <w:spacing w:after="24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br/>
              <w:t>Fee: $</w:t>
            </w:r>
            <w:r w:rsidR="000029E3" w:rsidRPr="001F4759">
              <w:rPr>
                <w:rFonts w:ascii="Calibri" w:eastAsia="Times New Roman" w:hAnsi="Calibri" w:cs="Calibri"/>
                <w:sz w:val="20"/>
                <w:szCs w:val="20"/>
                <w:lang w:eastAsia="en-AU"/>
              </w:rPr>
              <w:t>332.50</w:t>
            </w:r>
            <w:r w:rsidRPr="001F4759">
              <w:rPr>
                <w:rFonts w:ascii="Calibri" w:eastAsia="Times New Roman" w:hAnsi="Calibri" w:cs="Calibri"/>
                <w:sz w:val="20"/>
                <w:szCs w:val="20"/>
                <w:lang w:eastAsia="en-AU"/>
              </w:rPr>
              <w:br/>
            </w:r>
            <w:r w:rsidRPr="001F4759">
              <w:rPr>
                <w:rFonts w:ascii="Calibri" w:eastAsia="Times New Roman" w:hAnsi="Calibri" w:cs="Calibri"/>
                <w:sz w:val="20"/>
                <w:szCs w:val="20"/>
                <w:lang w:eastAsia="en-AU"/>
              </w:rPr>
              <w:br/>
            </w:r>
            <w:r w:rsidR="007A161F" w:rsidRPr="001F4759">
              <w:rPr>
                <w:rFonts w:ascii="Calibri" w:eastAsia="Times New Roman" w:hAnsi="Calibri" w:cs="Calibri"/>
                <w:sz w:val="20"/>
                <w:szCs w:val="20"/>
                <w:lang w:eastAsia="en-AU"/>
              </w:rPr>
              <w:t xml:space="preserve"> PHI Classification</w:t>
            </w:r>
            <w:r w:rsidRPr="001F4759">
              <w:rPr>
                <w:rFonts w:ascii="Calibri" w:eastAsia="Times New Roman" w:hAnsi="Calibri" w:cs="Calibri"/>
                <w:sz w:val="20"/>
                <w:szCs w:val="20"/>
                <w:lang w:eastAsia="en-AU"/>
              </w:rPr>
              <w:t>: Type A - Surgical patient</w:t>
            </w:r>
            <w:r w:rsidRPr="001F4759">
              <w:rPr>
                <w:rFonts w:ascii="Calibri" w:eastAsia="Times New Roman" w:hAnsi="Calibri" w:cs="Calibri"/>
                <w:sz w:val="20"/>
                <w:szCs w:val="20"/>
                <w:lang w:eastAsia="en-AU"/>
              </w:rPr>
              <w:br/>
            </w:r>
            <w:r w:rsidR="0020695A" w:rsidRPr="001F4759">
              <w:rPr>
                <w:rFonts w:ascii="Calibri" w:eastAsia="Times New Roman" w:hAnsi="Calibri" w:cs="Calibri"/>
                <w:sz w:val="20"/>
                <w:szCs w:val="20"/>
                <w:lang w:eastAsia="en-AU"/>
              </w:rPr>
              <w:t xml:space="preserve"> Clinical Category</w:t>
            </w:r>
            <w:r w:rsidRPr="001F4759">
              <w:rPr>
                <w:rFonts w:ascii="Calibri" w:eastAsia="Times New Roman" w:hAnsi="Calibri" w:cs="Calibri"/>
                <w:sz w:val="20"/>
                <w:szCs w:val="20"/>
                <w:lang w:eastAsia="en-AU"/>
              </w:rPr>
              <w:t>: Digestive system</w:t>
            </w:r>
          </w:p>
        </w:tc>
      </w:tr>
      <w:tr w:rsidR="00196729" w:rsidRPr="004E0146" w14:paraId="35C8AF43" w14:textId="77777777" w:rsidTr="00B07763">
        <w:trPr>
          <w:trHeight w:val="2836"/>
        </w:trPr>
        <w:tc>
          <w:tcPr>
            <w:tcW w:w="1057" w:type="dxa"/>
            <w:shd w:val="clear" w:color="000000" w:fill="FFFFFF"/>
            <w:noWrap/>
            <w:hideMark/>
          </w:tcPr>
          <w:p w14:paraId="66700A86"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lastRenderedPageBreak/>
              <w:t>19</w:t>
            </w:r>
          </w:p>
        </w:tc>
        <w:tc>
          <w:tcPr>
            <w:tcW w:w="1049" w:type="dxa"/>
            <w:shd w:val="clear" w:color="000000" w:fill="FFFFFF"/>
            <w:noWrap/>
            <w:hideMark/>
          </w:tcPr>
          <w:p w14:paraId="7350996F"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amend</w:t>
            </w:r>
          </w:p>
        </w:tc>
        <w:tc>
          <w:tcPr>
            <w:tcW w:w="1721" w:type="dxa"/>
            <w:shd w:val="clear" w:color="000000" w:fill="FFFFFF"/>
            <w:noWrap/>
            <w:hideMark/>
          </w:tcPr>
          <w:p w14:paraId="761B2098" w14:textId="77777777" w:rsidR="00196729" w:rsidRPr="004E0146" w:rsidRDefault="00196729" w:rsidP="00196729">
            <w:pPr>
              <w:spacing w:after="0" w:line="240" w:lineRule="auto"/>
              <w:rPr>
                <w:rFonts w:ascii="Calibri" w:eastAsia="Times New Roman" w:hAnsi="Calibri" w:cs="Calibri"/>
                <w:color w:val="000000"/>
                <w:sz w:val="20"/>
                <w:szCs w:val="20"/>
                <w:lang w:eastAsia="en-AU"/>
              </w:rPr>
            </w:pPr>
            <w:r w:rsidRPr="004E0146">
              <w:rPr>
                <w:rFonts w:ascii="Calibri" w:eastAsia="Times New Roman" w:hAnsi="Calibri" w:cs="Calibri"/>
                <w:color w:val="000000"/>
                <w:sz w:val="20"/>
                <w:szCs w:val="20"/>
                <w:lang w:eastAsia="en-AU"/>
              </w:rPr>
              <w:t>30574</w:t>
            </w:r>
          </w:p>
        </w:tc>
        <w:tc>
          <w:tcPr>
            <w:tcW w:w="4560" w:type="dxa"/>
            <w:shd w:val="clear" w:color="000000" w:fill="FFFFFF"/>
            <w:hideMark/>
          </w:tcPr>
          <w:p w14:paraId="5161011E" w14:textId="673DFC06" w:rsidR="00196729" w:rsidRPr="004064C1" w:rsidRDefault="00196729" w:rsidP="00196729">
            <w:pPr>
              <w:spacing w:after="0" w:line="240" w:lineRule="auto"/>
              <w:rPr>
                <w:rFonts w:ascii="Calibri" w:eastAsia="Times New Roman" w:hAnsi="Calibri" w:cs="Calibri"/>
                <w:color w:val="000000"/>
                <w:sz w:val="20"/>
                <w:szCs w:val="20"/>
                <w:lang w:eastAsia="en-AU"/>
              </w:rPr>
            </w:pPr>
            <w:r w:rsidRPr="004064C1">
              <w:rPr>
                <w:rFonts w:ascii="Calibri" w:hAnsi="Calibri" w:cs="Calibri"/>
                <w:sz w:val="20"/>
                <w:szCs w:val="20"/>
              </w:rPr>
              <w:t>Appendicectomy, when performed in conjunction with another intra</w:t>
            </w:r>
            <w:r w:rsidRPr="004064C1">
              <w:rPr>
                <w:rFonts w:ascii="Calibri" w:hAnsi="Calibri" w:cs="Calibri"/>
                <w:sz w:val="20"/>
                <w:szCs w:val="20"/>
              </w:rPr>
              <w:noBreakHyphen/>
              <w:t>abdominal procedure through the same incision (H) (</w:t>
            </w:r>
            <w:proofErr w:type="spellStart"/>
            <w:r w:rsidRPr="004064C1">
              <w:rPr>
                <w:rFonts w:ascii="Calibri" w:hAnsi="Calibri" w:cs="Calibri"/>
                <w:sz w:val="20"/>
                <w:szCs w:val="20"/>
              </w:rPr>
              <w:t>Anaes</w:t>
            </w:r>
            <w:proofErr w:type="spellEnd"/>
            <w:r w:rsidRPr="004064C1">
              <w:rPr>
                <w:rFonts w:ascii="Calibri" w:hAnsi="Calibri" w:cs="Calibri"/>
                <w:sz w:val="20"/>
                <w:szCs w:val="20"/>
              </w:rPr>
              <w:t>.)</w:t>
            </w:r>
            <w:r w:rsidRPr="004064C1">
              <w:rPr>
                <w:rFonts w:ascii="Calibri" w:eastAsia="Times New Roman" w:hAnsi="Calibri" w:cs="Calibri"/>
                <w:color w:val="000000"/>
                <w:sz w:val="20"/>
                <w:szCs w:val="20"/>
                <w:lang w:eastAsia="en-AU"/>
              </w:rPr>
              <w:br w:type="page"/>
            </w:r>
            <w:r w:rsidRPr="004064C1">
              <w:rPr>
                <w:rFonts w:ascii="Calibri" w:eastAsia="Times New Roman" w:hAnsi="Calibri" w:cs="Calibri"/>
                <w:color w:val="000000"/>
                <w:sz w:val="20"/>
                <w:szCs w:val="20"/>
                <w:lang w:eastAsia="en-AU"/>
              </w:rPr>
              <w:br w:type="page"/>
            </w:r>
          </w:p>
          <w:p w14:paraId="4408755E" w14:textId="77777777" w:rsidR="00196729" w:rsidRPr="004064C1" w:rsidRDefault="00196729" w:rsidP="00196729">
            <w:pPr>
              <w:spacing w:after="0" w:line="240" w:lineRule="auto"/>
              <w:rPr>
                <w:rFonts w:ascii="Calibri" w:eastAsia="Times New Roman" w:hAnsi="Calibri" w:cs="Calibri"/>
                <w:color w:val="000000"/>
                <w:sz w:val="20"/>
                <w:szCs w:val="20"/>
                <w:lang w:eastAsia="en-AU"/>
              </w:rPr>
            </w:pPr>
          </w:p>
          <w:p w14:paraId="69409725" w14:textId="09F9B6C9" w:rsidR="00196729" w:rsidRPr="004064C1" w:rsidRDefault="00196729" w:rsidP="00196729">
            <w:pPr>
              <w:spacing w:after="0" w:line="240" w:lineRule="auto"/>
              <w:rPr>
                <w:rFonts w:ascii="Calibri" w:eastAsia="Times New Roman" w:hAnsi="Calibri" w:cs="Calibri"/>
                <w:color w:val="000000"/>
                <w:sz w:val="20"/>
                <w:szCs w:val="20"/>
                <w:lang w:eastAsia="en-AU"/>
              </w:rPr>
            </w:pPr>
            <w:r w:rsidRPr="004064C1">
              <w:rPr>
                <w:rFonts w:ascii="Calibri" w:eastAsia="Times New Roman" w:hAnsi="Calibri" w:cs="Calibri"/>
                <w:color w:val="000000"/>
                <w:sz w:val="20"/>
                <w:szCs w:val="20"/>
                <w:lang w:eastAsia="en-AU"/>
              </w:rPr>
              <w:t>Fee: $</w:t>
            </w:r>
            <w:r w:rsidRPr="004064C1">
              <w:rPr>
                <w:rFonts w:ascii="Calibri" w:hAnsi="Calibri" w:cs="Calibri"/>
                <w:sz w:val="20"/>
                <w:szCs w:val="20"/>
              </w:rPr>
              <w:t>127.10</w:t>
            </w:r>
          </w:p>
          <w:p w14:paraId="2DCC9895" w14:textId="77777777" w:rsidR="00196729" w:rsidRPr="004064C1" w:rsidRDefault="00196729" w:rsidP="00196729">
            <w:pPr>
              <w:spacing w:after="0" w:line="240" w:lineRule="auto"/>
              <w:rPr>
                <w:rFonts w:ascii="Calibri" w:eastAsia="Times New Roman" w:hAnsi="Calibri" w:cs="Calibri"/>
                <w:color w:val="000000"/>
                <w:sz w:val="20"/>
                <w:szCs w:val="20"/>
                <w:lang w:eastAsia="en-AU"/>
              </w:rPr>
            </w:pPr>
          </w:p>
          <w:p w14:paraId="5A03DF6A" w14:textId="40420618" w:rsidR="00196729" w:rsidRPr="004064C1" w:rsidRDefault="007A161F" w:rsidP="0019672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w:t>
            </w:r>
            <w:r w:rsidR="00196729" w:rsidRPr="004064C1">
              <w:rPr>
                <w:rFonts w:ascii="Calibri" w:eastAsia="Times New Roman" w:hAnsi="Calibri" w:cs="Calibri"/>
                <w:color w:val="000000"/>
                <w:sz w:val="20"/>
                <w:szCs w:val="20"/>
                <w:lang w:eastAsia="en-AU"/>
              </w:rPr>
              <w:t>:</w:t>
            </w:r>
            <w:r w:rsidR="00196729" w:rsidRPr="004064C1">
              <w:rPr>
                <w:rFonts w:ascii="Calibri" w:eastAsia="Times New Roman" w:hAnsi="Calibri" w:cs="Calibri"/>
                <w:color w:val="000000"/>
                <w:sz w:val="20"/>
                <w:szCs w:val="20"/>
                <w:lang w:eastAsia="en-AU"/>
              </w:rPr>
              <w:br w:type="page"/>
            </w:r>
          </w:p>
          <w:p w14:paraId="09BE6F5E" w14:textId="26BF34BD" w:rsidR="00196729" w:rsidRPr="004064C1" w:rsidRDefault="0020695A" w:rsidP="0019672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w:t>
            </w:r>
            <w:r w:rsidR="00196729" w:rsidRPr="004064C1">
              <w:rPr>
                <w:rFonts w:ascii="Calibri" w:eastAsia="Times New Roman" w:hAnsi="Calibri" w:cs="Calibri"/>
                <w:color w:val="000000"/>
                <w:sz w:val="20"/>
                <w:szCs w:val="20"/>
                <w:lang w:eastAsia="en-AU"/>
              </w:rPr>
              <w:t>: Hernia and appendix</w:t>
            </w:r>
          </w:p>
        </w:tc>
        <w:tc>
          <w:tcPr>
            <w:tcW w:w="4510" w:type="dxa"/>
            <w:shd w:val="clear" w:color="auto" w:fill="auto"/>
            <w:hideMark/>
          </w:tcPr>
          <w:p w14:paraId="53C65CAE" w14:textId="33E3703E" w:rsidR="00196729" w:rsidRPr="001F4759" w:rsidRDefault="000029E3" w:rsidP="00196729">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Appendicectomy, when performed in conjunction with another intra</w:t>
            </w:r>
            <w:r w:rsidRPr="001F4759">
              <w:rPr>
                <w:rFonts w:ascii="Calibri" w:eastAsia="Times New Roman" w:hAnsi="Calibri" w:cs="Calibri"/>
                <w:sz w:val="20"/>
                <w:szCs w:val="20"/>
                <w:lang w:eastAsia="en-AU"/>
              </w:rPr>
              <w:noBreakHyphen/>
              <w:t>abdominal procedure and during which a specimen is collected and sent for pathological testing (H) (</w:t>
            </w:r>
            <w:proofErr w:type="spellStart"/>
            <w:r w:rsidRPr="001F4759">
              <w:rPr>
                <w:rFonts w:ascii="Calibri" w:eastAsia="Times New Roman" w:hAnsi="Calibri" w:cs="Calibri"/>
                <w:sz w:val="20"/>
                <w:szCs w:val="20"/>
                <w:lang w:eastAsia="en-AU"/>
              </w:rPr>
              <w:t>Anaes</w:t>
            </w:r>
            <w:proofErr w:type="spellEnd"/>
            <w:r w:rsidRPr="001F4759">
              <w:rPr>
                <w:rFonts w:ascii="Calibri" w:eastAsia="Times New Roman" w:hAnsi="Calibri" w:cs="Calibri"/>
                <w:sz w:val="20"/>
                <w:szCs w:val="20"/>
                <w:lang w:eastAsia="en-AU"/>
              </w:rPr>
              <w:t>.)</w:t>
            </w:r>
          </w:p>
          <w:p w14:paraId="3755B86A" w14:textId="77777777" w:rsidR="000029E3" w:rsidRPr="001F4759" w:rsidRDefault="000029E3" w:rsidP="00196729">
            <w:pPr>
              <w:spacing w:after="0" w:line="240" w:lineRule="auto"/>
              <w:rPr>
                <w:rFonts w:ascii="Calibri" w:eastAsia="Times New Roman" w:hAnsi="Calibri" w:cs="Calibri"/>
                <w:sz w:val="20"/>
                <w:szCs w:val="20"/>
                <w:lang w:eastAsia="en-AU"/>
              </w:rPr>
            </w:pPr>
          </w:p>
          <w:p w14:paraId="7C1D021E" w14:textId="1BD24A59" w:rsidR="00196729" w:rsidRPr="001F4759" w:rsidRDefault="00196729" w:rsidP="00196729">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br w:type="page"/>
            </w:r>
            <w:r w:rsidRPr="001F4759">
              <w:rPr>
                <w:rFonts w:ascii="Calibri" w:eastAsia="Times New Roman" w:hAnsi="Calibri" w:cs="Calibri"/>
                <w:sz w:val="20"/>
                <w:szCs w:val="20"/>
                <w:lang w:eastAsia="en-AU"/>
              </w:rPr>
              <w:br w:type="page"/>
              <w:t>Fee: $</w:t>
            </w:r>
            <w:r w:rsidR="000029E3" w:rsidRPr="001F4759">
              <w:rPr>
                <w:rFonts w:ascii="Calibri" w:eastAsia="Times New Roman" w:hAnsi="Calibri" w:cs="Calibri"/>
                <w:sz w:val="20"/>
                <w:szCs w:val="20"/>
                <w:lang w:eastAsia="en-AU"/>
              </w:rPr>
              <w:t>64.10</w:t>
            </w:r>
          </w:p>
          <w:p w14:paraId="6130B2AD" w14:textId="77777777" w:rsidR="00196729" w:rsidRPr="001F4759" w:rsidRDefault="00196729" w:rsidP="00196729">
            <w:pPr>
              <w:spacing w:after="0" w:line="240" w:lineRule="auto"/>
              <w:rPr>
                <w:rFonts w:ascii="Calibri" w:eastAsia="Times New Roman" w:hAnsi="Calibri" w:cs="Calibri"/>
                <w:sz w:val="20"/>
                <w:szCs w:val="20"/>
                <w:lang w:eastAsia="en-AU"/>
              </w:rPr>
            </w:pPr>
          </w:p>
          <w:p w14:paraId="4BC2508A" w14:textId="6AC15041" w:rsidR="00196729" w:rsidRPr="001F4759" w:rsidRDefault="00196729" w:rsidP="00196729">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br w:type="page"/>
            </w:r>
            <w:r w:rsidRPr="001F4759">
              <w:rPr>
                <w:rFonts w:ascii="Calibri" w:eastAsia="Times New Roman" w:hAnsi="Calibri" w:cs="Calibri"/>
                <w:sz w:val="20"/>
                <w:szCs w:val="20"/>
                <w:lang w:eastAsia="en-AU"/>
              </w:rPr>
              <w:br w:type="page"/>
            </w:r>
            <w:r w:rsidR="007A161F" w:rsidRPr="001F4759">
              <w:rPr>
                <w:rFonts w:ascii="Calibri" w:eastAsia="Times New Roman" w:hAnsi="Calibri" w:cs="Calibri"/>
                <w:sz w:val="20"/>
                <w:szCs w:val="20"/>
                <w:lang w:eastAsia="en-AU"/>
              </w:rPr>
              <w:t xml:space="preserve"> PHI Classification</w:t>
            </w:r>
            <w:r w:rsidRPr="001F4759">
              <w:rPr>
                <w:rFonts w:ascii="Calibri" w:eastAsia="Times New Roman" w:hAnsi="Calibri" w:cs="Calibri"/>
                <w:sz w:val="20"/>
                <w:szCs w:val="20"/>
                <w:lang w:eastAsia="en-AU"/>
              </w:rPr>
              <w:t xml:space="preserve">: </w:t>
            </w:r>
            <w:r w:rsidRPr="001F4759">
              <w:rPr>
                <w:rFonts w:ascii="Calibri" w:eastAsia="Times New Roman" w:hAnsi="Calibri" w:cs="Calibri"/>
                <w:sz w:val="20"/>
                <w:szCs w:val="20"/>
                <w:lang w:eastAsia="en-AU"/>
              </w:rPr>
              <w:br w:type="page"/>
            </w:r>
          </w:p>
          <w:p w14:paraId="69C31E45" w14:textId="1530C73A" w:rsidR="00196729" w:rsidRPr="001F4759" w:rsidRDefault="0020695A" w:rsidP="00196729">
            <w:pPr>
              <w:spacing w:after="0" w:line="240" w:lineRule="auto"/>
              <w:rPr>
                <w:rFonts w:ascii="Calibri" w:eastAsia="Times New Roman" w:hAnsi="Calibri" w:cs="Calibri"/>
                <w:sz w:val="20"/>
                <w:szCs w:val="20"/>
                <w:lang w:eastAsia="en-AU"/>
              </w:rPr>
            </w:pPr>
            <w:r w:rsidRPr="001F4759">
              <w:rPr>
                <w:rFonts w:ascii="Calibri" w:eastAsia="Times New Roman" w:hAnsi="Calibri" w:cs="Calibri"/>
                <w:sz w:val="20"/>
                <w:szCs w:val="20"/>
                <w:lang w:eastAsia="en-AU"/>
              </w:rPr>
              <w:t xml:space="preserve"> Clinical Category</w:t>
            </w:r>
            <w:r w:rsidR="00196729" w:rsidRPr="001F4759">
              <w:rPr>
                <w:rFonts w:ascii="Calibri" w:eastAsia="Times New Roman" w:hAnsi="Calibri" w:cs="Calibri"/>
                <w:sz w:val="20"/>
                <w:szCs w:val="20"/>
                <w:lang w:eastAsia="en-AU"/>
              </w:rPr>
              <w:t>: Hernia and appendix</w:t>
            </w:r>
            <w:r w:rsidR="00196729" w:rsidRPr="001F4759">
              <w:rPr>
                <w:rFonts w:ascii="Calibri" w:eastAsia="Times New Roman" w:hAnsi="Calibri" w:cs="Calibri"/>
                <w:sz w:val="20"/>
                <w:szCs w:val="20"/>
                <w:lang w:eastAsia="en-AU"/>
              </w:rPr>
              <w:br w:type="page"/>
            </w:r>
            <w:r w:rsidR="00196729" w:rsidRPr="001F4759">
              <w:rPr>
                <w:rFonts w:ascii="Calibri" w:eastAsia="Times New Roman" w:hAnsi="Calibri" w:cs="Calibri"/>
                <w:sz w:val="20"/>
                <w:szCs w:val="20"/>
                <w:lang w:eastAsia="en-AU"/>
              </w:rPr>
              <w:br w:type="page"/>
            </w:r>
          </w:p>
        </w:tc>
      </w:tr>
    </w:tbl>
    <w:p w14:paraId="3C6259CE" w14:textId="77777777" w:rsidR="00C864B9" w:rsidRDefault="00C864B9">
      <w:pPr>
        <w:rPr>
          <w:rFonts w:asciiTheme="majorHAnsi" w:eastAsiaTheme="majorEastAsia" w:hAnsiTheme="majorHAnsi" w:cstheme="majorBidi"/>
          <w:color w:val="2E74B5" w:themeColor="accent1" w:themeShade="BF"/>
          <w:sz w:val="32"/>
          <w:szCs w:val="32"/>
        </w:rPr>
      </w:pPr>
      <w:r>
        <w:br w:type="page"/>
      </w:r>
    </w:p>
    <w:p w14:paraId="6EF86F4F" w14:textId="37AFA750" w:rsidR="004E0146" w:rsidRDefault="00C864B9" w:rsidP="00FD116C">
      <w:pPr>
        <w:pStyle w:val="Heading1"/>
      </w:pPr>
      <w:bookmarkStart w:id="3" w:name="_Toc63251814"/>
      <w:r>
        <w:lastRenderedPageBreak/>
        <w:t>C</w:t>
      </w:r>
      <w:r w:rsidR="00FD116C" w:rsidRPr="00702D01">
        <w:t xml:space="preserve">hanges to </w:t>
      </w:r>
      <w:r w:rsidR="002D0B75">
        <w:t>small bowel r</w:t>
      </w:r>
      <w:r w:rsidR="00FD116C">
        <w:t xml:space="preserve">esection procedure </w:t>
      </w:r>
      <w:r w:rsidR="00FD116C" w:rsidRPr="00702D01">
        <w:t>MBS services</w:t>
      </w:r>
      <w:bookmarkEnd w:id="3"/>
    </w:p>
    <w:tbl>
      <w:tblPr>
        <w:tblW w:w="12450" w:type="dxa"/>
        <w:tblLook w:val="04A0" w:firstRow="1" w:lastRow="0" w:firstColumn="1" w:lastColumn="0" w:noHBand="0" w:noVBand="1"/>
        <w:tblCaption w:val="Changes to small bowel resection procedure MBS items"/>
        <w:tblDescription w:val="For each new or amended small bowel resection item this table provides the existing item descriptor for the item in column 'current item descriptor' and the new item descriptor or amended item descriptor in column 'new item descriptor'. The text of the new and amended item descriptors for small bowel resection items are also provided within the 'Reference guide on changes to Small Bowel Resection items'."/>
      </w:tblPr>
      <w:tblGrid>
        <w:gridCol w:w="1156"/>
        <w:gridCol w:w="1170"/>
        <w:gridCol w:w="2205"/>
        <w:gridCol w:w="3534"/>
        <w:gridCol w:w="4385"/>
      </w:tblGrid>
      <w:tr w:rsidR="003B0CB9" w:rsidRPr="00C864B9" w14:paraId="68A48C29" w14:textId="6DB9BC74" w:rsidTr="00AC5F1C">
        <w:trPr>
          <w:trHeight w:val="1131"/>
          <w:tblHeader/>
        </w:trPr>
        <w:tc>
          <w:tcPr>
            <w:tcW w:w="1156"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79A12239" w14:textId="1BB92088" w:rsidR="003B0CB9" w:rsidRPr="00C864B9" w:rsidRDefault="003B0CB9" w:rsidP="00C864B9">
            <w:pPr>
              <w:spacing w:after="0" w:line="240" w:lineRule="auto"/>
              <w:rPr>
                <w:rFonts w:ascii="Calibri" w:eastAsia="Times New Roman" w:hAnsi="Calibri" w:cs="Calibri"/>
                <w:color w:val="000000"/>
                <w:sz w:val="20"/>
                <w:szCs w:val="20"/>
                <w:lang w:eastAsia="en-AU"/>
              </w:rPr>
            </w:pPr>
            <w:r w:rsidRPr="00922488">
              <w:rPr>
                <w:rFonts w:ascii="Calibri" w:eastAsia="Times New Roman" w:hAnsi="Calibri" w:cs="Calibri"/>
                <w:color w:val="000000"/>
                <w:sz w:val="20"/>
                <w:szCs w:val="20"/>
                <w:lang w:eastAsia="en-AU"/>
              </w:rPr>
              <w:t xml:space="preserve">MBS Taskforce </w:t>
            </w:r>
            <w:r w:rsidRPr="00922488">
              <w:rPr>
                <w:rFonts w:ascii="Calibri" w:eastAsia="Times New Roman" w:hAnsi="Calibri" w:cs="Calibri"/>
                <w:color w:val="000000"/>
                <w:sz w:val="20"/>
                <w:szCs w:val="20"/>
                <w:lang w:eastAsia="en-AU"/>
              </w:rPr>
              <w:br/>
              <w:t>Rec #</w:t>
            </w:r>
          </w:p>
        </w:tc>
        <w:tc>
          <w:tcPr>
            <w:tcW w:w="1170"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35AACE95"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change</w:t>
            </w:r>
          </w:p>
        </w:tc>
        <w:tc>
          <w:tcPr>
            <w:tcW w:w="2205"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74C3F6ED" w14:textId="212F29E6" w:rsidR="003B0CB9" w:rsidRPr="00C864B9" w:rsidRDefault="003B0CB9" w:rsidP="003F3DD4">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 xml:space="preserve">item </w:t>
            </w:r>
          </w:p>
        </w:tc>
        <w:tc>
          <w:tcPr>
            <w:tcW w:w="3534"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1CE4E945" w14:textId="4FC77A6B"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 xml:space="preserve">current </w:t>
            </w:r>
            <w:r w:rsidRPr="00922488">
              <w:rPr>
                <w:rFonts w:ascii="Calibri" w:eastAsia="Times New Roman" w:hAnsi="Calibri" w:cs="Calibri"/>
                <w:color w:val="000000"/>
                <w:sz w:val="20"/>
                <w:szCs w:val="20"/>
                <w:lang w:eastAsia="en-AU"/>
              </w:rPr>
              <w:t xml:space="preserve">item </w:t>
            </w:r>
            <w:r w:rsidRPr="00C864B9">
              <w:rPr>
                <w:rFonts w:ascii="Calibri" w:eastAsia="Times New Roman" w:hAnsi="Calibri" w:cs="Calibri"/>
                <w:color w:val="000000"/>
                <w:sz w:val="20"/>
                <w:szCs w:val="20"/>
                <w:lang w:eastAsia="en-AU"/>
              </w:rPr>
              <w:t>descriptor</w:t>
            </w:r>
          </w:p>
        </w:tc>
        <w:tc>
          <w:tcPr>
            <w:tcW w:w="4385"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14D5C99F" w14:textId="3455840B" w:rsidR="000537AB" w:rsidRPr="00C864B9" w:rsidRDefault="00963993" w:rsidP="00273B0F">
            <w:pPr>
              <w:spacing w:after="0"/>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New item descriptor </w:t>
            </w:r>
          </w:p>
        </w:tc>
      </w:tr>
      <w:tr w:rsidR="003B0CB9" w:rsidRPr="00C864B9" w14:paraId="06759CE1" w14:textId="7E4B2603" w:rsidTr="00AC5F1C">
        <w:trPr>
          <w:trHeight w:val="2941"/>
        </w:trPr>
        <w:tc>
          <w:tcPr>
            <w:tcW w:w="115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F26D47C"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21</w:t>
            </w:r>
          </w:p>
        </w:tc>
        <w:tc>
          <w:tcPr>
            <w:tcW w:w="1170" w:type="dxa"/>
            <w:tcBorders>
              <w:top w:val="single" w:sz="4" w:space="0" w:color="auto"/>
              <w:left w:val="nil"/>
              <w:bottom w:val="single" w:sz="4" w:space="0" w:color="auto"/>
              <w:right w:val="single" w:sz="4" w:space="0" w:color="auto"/>
            </w:tcBorders>
            <w:shd w:val="clear" w:color="auto" w:fill="auto"/>
            <w:noWrap/>
            <w:hideMark/>
          </w:tcPr>
          <w:p w14:paraId="1FB288FE"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new item</w:t>
            </w:r>
          </w:p>
        </w:tc>
        <w:tc>
          <w:tcPr>
            <w:tcW w:w="2205" w:type="dxa"/>
            <w:tcBorders>
              <w:top w:val="single" w:sz="4" w:space="0" w:color="auto"/>
              <w:left w:val="nil"/>
              <w:bottom w:val="single" w:sz="4" w:space="0" w:color="auto"/>
              <w:right w:val="single" w:sz="4" w:space="0" w:color="auto"/>
            </w:tcBorders>
            <w:shd w:val="clear" w:color="auto" w:fill="auto"/>
            <w:hideMark/>
          </w:tcPr>
          <w:p w14:paraId="1F3E39FD"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i/>
                <w:iCs/>
                <w:color w:val="000000"/>
                <w:sz w:val="20"/>
                <w:szCs w:val="20"/>
                <w:lang w:eastAsia="en-AU"/>
              </w:rPr>
              <w:t>30730</w:t>
            </w:r>
            <w:r w:rsidRPr="00C864B9">
              <w:rPr>
                <w:rFonts w:ascii="Calibri" w:eastAsia="Times New Roman" w:hAnsi="Calibri" w:cs="Calibri"/>
                <w:color w:val="000000"/>
                <w:sz w:val="20"/>
                <w:szCs w:val="20"/>
                <w:lang w:eastAsia="en-AU"/>
              </w:rPr>
              <w:br/>
              <w:t>(combines services in items 30564 and 30566)</w:t>
            </w:r>
          </w:p>
        </w:tc>
        <w:tc>
          <w:tcPr>
            <w:tcW w:w="3534" w:type="dxa"/>
            <w:tcBorders>
              <w:top w:val="single" w:sz="4" w:space="0" w:color="auto"/>
              <w:left w:val="nil"/>
              <w:bottom w:val="single" w:sz="4" w:space="0" w:color="auto"/>
              <w:right w:val="single" w:sz="4" w:space="0" w:color="auto"/>
            </w:tcBorders>
            <w:shd w:val="clear" w:color="auto" w:fill="auto"/>
            <w:hideMark/>
          </w:tcPr>
          <w:p w14:paraId="31435DDA"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n/a</w:t>
            </w:r>
          </w:p>
        </w:tc>
        <w:tc>
          <w:tcPr>
            <w:tcW w:w="4385" w:type="dxa"/>
            <w:tcBorders>
              <w:top w:val="single" w:sz="4" w:space="0" w:color="auto"/>
              <w:left w:val="nil"/>
              <w:bottom w:val="single" w:sz="4" w:space="0" w:color="auto"/>
              <w:right w:val="single" w:sz="4" w:space="0" w:color="auto"/>
            </w:tcBorders>
            <w:shd w:val="clear" w:color="auto" w:fill="auto"/>
            <w:hideMark/>
          </w:tcPr>
          <w:p w14:paraId="3DFD87C1" w14:textId="77777777" w:rsidR="00273B0F" w:rsidRPr="003A2223" w:rsidRDefault="00273B0F" w:rsidP="00273B0F">
            <w:pPr>
              <w:pStyle w:val="Tabletext"/>
            </w:pPr>
            <w:r w:rsidRPr="003A2223">
              <w:t>Small intestine, resection of, including either of the following:</w:t>
            </w:r>
          </w:p>
          <w:p w14:paraId="424DC0FE" w14:textId="77777777" w:rsidR="00273B0F" w:rsidRPr="003A2223" w:rsidRDefault="00273B0F" w:rsidP="00273B0F">
            <w:pPr>
              <w:pStyle w:val="Tablea"/>
            </w:pPr>
            <w:r w:rsidRPr="003A2223">
              <w:t>(a) a small bowel diverticulum (such as Meckel’s procedure) with anastomosis;</w:t>
            </w:r>
          </w:p>
          <w:p w14:paraId="3BF1ADDC" w14:textId="77777777" w:rsidR="00273B0F" w:rsidRPr="003A2223" w:rsidRDefault="00273B0F" w:rsidP="00273B0F">
            <w:pPr>
              <w:pStyle w:val="Tablea"/>
            </w:pPr>
            <w:r w:rsidRPr="003A2223">
              <w:t xml:space="preserve">(b) </w:t>
            </w:r>
            <w:proofErr w:type="spellStart"/>
            <w:r w:rsidRPr="003A2223">
              <w:t>stricturoplasty</w:t>
            </w:r>
            <w:proofErr w:type="spellEnd"/>
          </w:p>
          <w:p w14:paraId="6C6977E7" w14:textId="77777777" w:rsidR="00273B0F" w:rsidRDefault="00273B0F" w:rsidP="00273B0F">
            <w:pPr>
              <w:pStyle w:val="Tabletext"/>
            </w:pPr>
            <w:r w:rsidRPr="003A2223">
              <w:t>(H) (</w:t>
            </w:r>
            <w:proofErr w:type="spellStart"/>
            <w:r w:rsidRPr="003A2223">
              <w:t>Anaes</w:t>
            </w:r>
            <w:proofErr w:type="spellEnd"/>
            <w:r w:rsidRPr="003A2223">
              <w:t>.) (Assist.)</w:t>
            </w:r>
          </w:p>
          <w:p w14:paraId="13A325DB" w14:textId="3CD40C98" w:rsidR="003B0CB9" w:rsidRDefault="003B0CB9" w:rsidP="00273B0F">
            <w:pPr>
              <w:pStyle w:val="Tabletext"/>
            </w:pPr>
            <w:r w:rsidRPr="00273B0F">
              <w:br/>
              <w:t>Fee: $</w:t>
            </w:r>
            <w:r w:rsidR="00273B0F">
              <w:t>1,007.10</w:t>
            </w:r>
            <w:r w:rsidRPr="00273B0F">
              <w:br/>
            </w:r>
            <w:r w:rsidRPr="00273B0F">
              <w:br/>
            </w:r>
            <w:r w:rsidR="007A161F" w:rsidRPr="00273B0F">
              <w:t xml:space="preserve"> PHI Classification</w:t>
            </w:r>
            <w:r w:rsidRPr="00273B0F">
              <w:t>: Type A - Advanced surgical patient</w:t>
            </w:r>
            <w:r w:rsidRPr="00273B0F">
              <w:br/>
            </w:r>
            <w:r w:rsidR="0020695A" w:rsidRPr="00273B0F">
              <w:t xml:space="preserve"> Clinical Category</w:t>
            </w:r>
            <w:r w:rsidRPr="00273B0F">
              <w:t>: Digestive system</w:t>
            </w:r>
          </w:p>
          <w:p w14:paraId="00743DDB" w14:textId="0410CD5D" w:rsidR="00273B0F" w:rsidRPr="00C864B9" w:rsidRDefault="00273B0F" w:rsidP="00273B0F">
            <w:pPr>
              <w:pStyle w:val="Tabletext"/>
              <w:rPr>
                <w:rFonts w:ascii="Calibri" w:hAnsi="Calibri" w:cs="Calibri"/>
                <w:color w:val="000000"/>
              </w:rPr>
            </w:pPr>
          </w:p>
        </w:tc>
      </w:tr>
      <w:tr w:rsidR="003B0CB9" w:rsidRPr="00C864B9" w14:paraId="39E46280" w14:textId="69F6A49E" w:rsidTr="00AC5F1C">
        <w:trPr>
          <w:trHeight w:val="2311"/>
        </w:trPr>
        <w:tc>
          <w:tcPr>
            <w:tcW w:w="1156" w:type="dxa"/>
            <w:vMerge/>
            <w:tcBorders>
              <w:top w:val="nil"/>
              <w:left w:val="single" w:sz="4" w:space="0" w:color="auto"/>
              <w:bottom w:val="single" w:sz="4" w:space="0" w:color="auto"/>
              <w:right w:val="single" w:sz="4" w:space="0" w:color="auto"/>
            </w:tcBorders>
            <w:vAlign w:val="center"/>
            <w:hideMark/>
          </w:tcPr>
          <w:p w14:paraId="69101E8E"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p>
        </w:tc>
        <w:tc>
          <w:tcPr>
            <w:tcW w:w="1170" w:type="dxa"/>
            <w:tcBorders>
              <w:top w:val="nil"/>
              <w:left w:val="nil"/>
              <w:bottom w:val="single" w:sz="4" w:space="0" w:color="auto"/>
              <w:right w:val="single" w:sz="4" w:space="0" w:color="auto"/>
            </w:tcBorders>
            <w:shd w:val="clear" w:color="auto" w:fill="auto"/>
            <w:noWrap/>
            <w:hideMark/>
          </w:tcPr>
          <w:p w14:paraId="2A71297A"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delete</w:t>
            </w:r>
          </w:p>
        </w:tc>
        <w:tc>
          <w:tcPr>
            <w:tcW w:w="2205" w:type="dxa"/>
            <w:tcBorders>
              <w:top w:val="nil"/>
              <w:left w:val="nil"/>
              <w:bottom w:val="single" w:sz="4" w:space="0" w:color="auto"/>
              <w:right w:val="single" w:sz="4" w:space="0" w:color="auto"/>
            </w:tcBorders>
            <w:shd w:val="clear" w:color="auto" w:fill="auto"/>
            <w:noWrap/>
            <w:hideMark/>
          </w:tcPr>
          <w:p w14:paraId="5250F986" w14:textId="13B788CD"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30564</w:t>
            </w:r>
            <w:r w:rsidR="001354C2">
              <w:rPr>
                <w:rFonts w:ascii="Calibri" w:eastAsia="Times New Roman" w:hAnsi="Calibri" w:cs="Calibri"/>
                <w:color w:val="000000"/>
                <w:sz w:val="20"/>
                <w:szCs w:val="20"/>
                <w:lang w:eastAsia="en-AU"/>
              </w:rPr>
              <w:t xml:space="preserve"> (item has been combined into new item 30730)</w:t>
            </w:r>
          </w:p>
        </w:tc>
        <w:tc>
          <w:tcPr>
            <w:tcW w:w="3534" w:type="dxa"/>
            <w:tcBorders>
              <w:top w:val="nil"/>
              <w:left w:val="nil"/>
              <w:bottom w:val="single" w:sz="4" w:space="0" w:color="auto"/>
              <w:right w:val="single" w:sz="4" w:space="0" w:color="auto"/>
            </w:tcBorders>
            <w:shd w:val="clear" w:color="auto" w:fill="auto"/>
            <w:hideMark/>
          </w:tcPr>
          <w:p w14:paraId="0781591C" w14:textId="6BBCC27F" w:rsidR="003B0CB9" w:rsidRPr="00C864B9" w:rsidRDefault="003B0CB9" w:rsidP="0020695A">
            <w:pPr>
              <w:spacing w:after="240" w:line="240" w:lineRule="auto"/>
              <w:rPr>
                <w:rFonts w:ascii="Calibri" w:eastAsia="Times New Roman" w:hAnsi="Calibri" w:cs="Calibri"/>
                <w:color w:val="000000"/>
                <w:sz w:val="20"/>
                <w:szCs w:val="20"/>
                <w:lang w:eastAsia="en-AU"/>
              </w:rPr>
            </w:pPr>
            <w:r w:rsidRPr="00922488">
              <w:rPr>
                <w:rFonts w:ascii="Calibri" w:hAnsi="Calibri" w:cs="Calibri"/>
                <w:sz w:val="20"/>
                <w:szCs w:val="20"/>
              </w:rPr>
              <w:t xml:space="preserve">Small bowel </w:t>
            </w:r>
            <w:proofErr w:type="spellStart"/>
            <w:r w:rsidRPr="00922488">
              <w:rPr>
                <w:rFonts w:ascii="Calibri" w:hAnsi="Calibri" w:cs="Calibri"/>
                <w:sz w:val="20"/>
                <w:szCs w:val="20"/>
              </w:rPr>
              <w:t>strictureplasty</w:t>
            </w:r>
            <w:proofErr w:type="spellEnd"/>
            <w:r w:rsidRPr="00922488">
              <w:rPr>
                <w:rFonts w:ascii="Calibri" w:hAnsi="Calibri" w:cs="Calibri"/>
                <w:sz w:val="20"/>
                <w:szCs w:val="20"/>
              </w:rPr>
              <w:t xml:space="preserve"> for chronic inflammatory bowel disease (H) (</w:t>
            </w:r>
            <w:proofErr w:type="spellStart"/>
            <w:r w:rsidRPr="00922488">
              <w:rPr>
                <w:rFonts w:ascii="Calibri" w:hAnsi="Calibri" w:cs="Calibri"/>
                <w:sz w:val="20"/>
                <w:szCs w:val="20"/>
              </w:rPr>
              <w:t>Anaes</w:t>
            </w:r>
            <w:proofErr w:type="spellEnd"/>
            <w:r w:rsidRPr="00922488">
              <w:rPr>
                <w:rFonts w:ascii="Calibri" w:hAnsi="Calibri" w:cs="Calibri"/>
                <w:sz w:val="20"/>
                <w:szCs w:val="20"/>
              </w:rPr>
              <w:t>.) (Assist.)</w:t>
            </w:r>
            <w:r w:rsidRPr="00922488">
              <w:rPr>
                <w:rFonts w:ascii="Calibri" w:eastAsia="Times New Roman" w:hAnsi="Calibri" w:cs="Calibri"/>
                <w:color w:val="000000"/>
                <w:sz w:val="20"/>
                <w:szCs w:val="20"/>
                <w:lang w:eastAsia="en-AU"/>
              </w:rPr>
              <w:br/>
            </w:r>
            <w:r w:rsidRPr="00922488">
              <w:rPr>
                <w:rFonts w:ascii="Calibri" w:eastAsia="Times New Roman" w:hAnsi="Calibri" w:cs="Calibri"/>
                <w:color w:val="000000"/>
                <w:sz w:val="20"/>
                <w:szCs w:val="20"/>
                <w:lang w:eastAsia="en-AU"/>
              </w:rPr>
              <w:br/>
              <w:t>Fee: $</w:t>
            </w:r>
            <w:r w:rsidRPr="00922488">
              <w:rPr>
                <w:rFonts w:ascii="Calibri" w:hAnsi="Calibri" w:cs="Calibri"/>
                <w:sz w:val="20"/>
                <w:szCs w:val="20"/>
              </w:rPr>
              <w:t>796.40</w:t>
            </w:r>
            <w:r w:rsidRPr="00C864B9">
              <w:rPr>
                <w:rFonts w:ascii="Calibri" w:eastAsia="Times New Roman" w:hAnsi="Calibri" w:cs="Calibri"/>
                <w:color w:val="000000"/>
                <w:sz w:val="20"/>
                <w:szCs w:val="20"/>
                <w:lang w:eastAsia="en-AU"/>
              </w:rPr>
              <w:br/>
            </w:r>
            <w:r w:rsidRPr="00C864B9">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C864B9">
              <w:rPr>
                <w:rFonts w:ascii="Calibri" w:eastAsia="Times New Roman" w:hAnsi="Calibri" w:cs="Calibri"/>
                <w:color w:val="000000"/>
                <w:sz w:val="20"/>
                <w:szCs w:val="20"/>
                <w:lang w:eastAsia="en-AU"/>
              </w:rPr>
              <w:t>: Type A - Surgical patient</w:t>
            </w:r>
            <w:r w:rsidRPr="00C864B9">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C864B9">
              <w:rPr>
                <w:rFonts w:ascii="Calibri" w:eastAsia="Times New Roman" w:hAnsi="Calibri" w:cs="Calibri"/>
                <w:color w:val="000000"/>
                <w:sz w:val="20"/>
                <w:szCs w:val="20"/>
                <w:lang w:eastAsia="en-AU"/>
              </w:rPr>
              <w:t>: Digestive system</w:t>
            </w:r>
          </w:p>
        </w:tc>
        <w:tc>
          <w:tcPr>
            <w:tcW w:w="4385" w:type="dxa"/>
            <w:tcBorders>
              <w:top w:val="nil"/>
              <w:left w:val="nil"/>
              <w:bottom w:val="single" w:sz="4" w:space="0" w:color="auto"/>
              <w:right w:val="single" w:sz="4" w:space="0" w:color="auto"/>
            </w:tcBorders>
            <w:shd w:val="clear" w:color="auto" w:fill="auto"/>
            <w:hideMark/>
          </w:tcPr>
          <w:p w14:paraId="084428F8"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n/a</w:t>
            </w:r>
          </w:p>
        </w:tc>
      </w:tr>
      <w:tr w:rsidR="003B0CB9" w:rsidRPr="00C864B9" w14:paraId="4C348CE9" w14:textId="0C084357" w:rsidTr="006907D5">
        <w:trPr>
          <w:trHeight w:val="2527"/>
        </w:trPr>
        <w:tc>
          <w:tcPr>
            <w:tcW w:w="1156" w:type="dxa"/>
            <w:vMerge/>
            <w:tcBorders>
              <w:top w:val="nil"/>
              <w:left w:val="single" w:sz="4" w:space="0" w:color="auto"/>
              <w:bottom w:val="single" w:sz="4" w:space="0" w:color="auto"/>
              <w:right w:val="single" w:sz="4" w:space="0" w:color="auto"/>
            </w:tcBorders>
            <w:vAlign w:val="center"/>
            <w:hideMark/>
          </w:tcPr>
          <w:p w14:paraId="09A38904"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p>
        </w:tc>
        <w:tc>
          <w:tcPr>
            <w:tcW w:w="1170" w:type="dxa"/>
            <w:tcBorders>
              <w:top w:val="nil"/>
              <w:left w:val="nil"/>
              <w:bottom w:val="single" w:sz="4" w:space="0" w:color="auto"/>
              <w:right w:val="single" w:sz="4" w:space="0" w:color="auto"/>
            </w:tcBorders>
            <w:shd w:val="clear" w:color="auto" w:fill="auto"/>
            <w:noWrap/>
            <w:hideMark/>
          </w:tcPr>
          <w:p w14:paraId="61CC20FD"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delete</w:t>
            </w:r>
          </w:p>
        </w:tc>
        <w:tc>
          <w:tcPr>
            <w:tcW w:w="2205" w:type="dxa"/>
            <w:tcBorders>
              <w:top w:val="nil"/>
              <w:left w:val="nil"/>
              <w:bottom w:val="single" w:sz="4" w:space="0" w:color="auto"/>
              <w:right w:val="single" w:sz="4" w:space="0" w:color="auto"/>
            </w:tcBorders>
            <w:shd w:val="clear" w:color="auto" w:fill="auto"/>
            <w:noWrap/>
            <w:hideMark/>
          </w:tcPr>
          <w:p w14:paraId="6F1A6F23" w14:textId="010309BB"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30566</w:t>
            </w:r>
            <w:r w:rsidR="001354C2">
              <w:rPr>
                <w:rFonts w:ascii="Calibri" w:eastAsia="Times New Roman" w:hAnsi="Calibri" w:cs="Calibri"/>
                <w:color w:val="000000"/>
                <w:sz w:val="20"/>
                <w:szCs w:val="20"/>
                <w:lang w:eastAsia="en-AU"/>
              </w:rPr>
              <w:t xml:space="preserve"> (item has been combined into new item 30730)</w:t>
            </w:r>
          </w:p>
        </w:tc>
        <w:tc>
          <w:tcPr>
            <w:tcW w:w="3534" w:type="dxa"/>
            <w:tcBorders>
              <w:top w:val="nil"/>
              <w:left w:val="nil"/>
              <w:bottom w:val="single" w:sz="4" w:space="0" w:color="auto"/>
              <w:right w:val="single" w:sz="4" w:space="0" w:color="auto"/>
            </w:tcBorders>
            <w:shd w:val="clear" w:color="auto" w:fill="auto"/>
            <w:hideMark/>
          </w:tcPr>
          <w:p w14:paraId="314BAA25" w14:textId="77777777" w:rsidR="003B0CB9" w:rsidRDefault="003B0CB9" w:rsidP="00C864B9">
            <w:pPr>
              <w:spacing w:after="0" w:line="240" w:lineRule="auto"/>
              <w:rPr>
                <w:rFonts w:ascii="Calibri" w:hAnsi="Calibri" w:cs="Calibri"/>
                <w:sz w:val="20"/>
                <w:szCs w:val="20"/>
              </w:rPr>
            </w:pPr>
            <w:r w:rsidRPr="00922488">
              <w:rPr>
                <w:rFonts w:ascii="Calibri" w:hAnsi="Calibri" w:cs="Calibri"/>
                <w:sz w:val="20"/>
                <w:szCs w:val="20"/>
              </w:rPr>
              <w:t xml:space="preserve">Small intestine, resection of, with anastomosis, </w:t>
            </w:r>
            <w:r w:rsidRPr="00922488">
              <w:rPr>
                <w:rFonts w:ascii="Calibri" w:eastAsia="Calibri" w:hAnsi="Calibri" w:cs="Calibri"/>
                <w:sz w:val="20"/>
                <w:szCs w:val="20"/>
              </w:rPr>
              <w:t>on a person 10 years of age or over</w:t>
            </w:r>
            <w:r w:rsidRPr="00922488">
              <w:rPr>
                <w:rFonts w:ascii="Calibri" w:hAnsi="Calibri" w:cs="Calibri"/>
                <w:sz w:val="20"/>
                <w:szCs w:val="20"/>
              </w:rPr>
              <w:t xml:space="preserve"> (H) (</w:t>
            </w:r>
            <w:proofErr w:type="spellStart"/>
            <w:r w:rsidRPr="00922488">
              <w:rPr>
                <w:rFonts w:ascii="Calibri" w:hAnsi="Calibri" w:cs="Calibri"/>
                <w:sz w:val="20"/>
                <w:szCs w:val="20"/>
              </w:rPr>
              <w:t>Anaes</w:t>
            </w:r>
            <w:proofErr w:type="spellEnd"/>
            <w:r w:rsidRPr="00922488">
              <w:rPr>
                <w:rFonts w:ascii="Calibri" w:hAnsi="Calibri" w:cs="Calibri"/>
                <w:sz w:val="20"/>
                <w:szCs w:val="20"/>
              </w:rPr>
              <w:t>.) (Assist.)</w:t>
            </w:r>
          </w:p>
          <w:p w14:paraId="64267AC3" w14:textId="6A06D7E4" w:rsidR="003B0CB9" w:rsidRPr="00C864B9" w:rsidRDefault="003B0CB9" w:rsidP="0020695A">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br/>
              <w:t>Fee</w:t>
            </w:r>
            <w:r w:rsidRPr="00922488">
              <w:rPr>
                <w:rFonts w:ascii="Calibri" w:eastAsia="Times New Roman" w:hAnsi="Calibri" w:cs="Calibri"/>
                <w:color w:val="000000"/>
                <w:sz w:val="20"/>
                <w:szCs w:val="20"/>
                <w:lang w:eastAsia="en-AU"/>
              </w:rPr>
              <w:t>: $</w:t>
            </w:r>
            <w:r w:rsidRPr="00922488">
              <w:rPr>
                <w:rFonts w:ascii="Calibri" w:hAnsi="Calibri" w:cs="Calibri"/>
                <w:sz w:val="20"/>
                <w:szCs w:val="20"/>
              </w:rPr>
              <w:t>998.10</w:t>
            </w:r>
            <w:r w:rsidRPr="00C864B9">
              <w:rPr>
                <w:rFonts w:ascii="Calibri" w:eastAsia="Times New Roman" w:hAnsi="Calibri" w:cs="Calibri"/>
                <w:color w:val="000000"/>
                <w:sz w:val="20"/>
                <w:szCs w:val="20"/>
                <w:lang w:eastAsia="en-AU"/>
              </w:rPr>
              <w:br/>
            </w:r>
            <w:r w:rsidRPr="00C864B9">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C864B9">
              <w:rPr>
                <w:rFonts w:ascii="Calibri" w:eastAsia="Times New Roman" w:hAnsi="Calibri" w:cs="Calibri"/>
                <w:color w:val="000000"/>
                <w:sz w:val="20"/>
                <w:szCs w:val="20"/>
                <w:lang w:eastAsia="en-AU"/>
              </w:rPr>
              <w:t>: Type A - Advanced surgical patient</w:t>
            </w:r>
            <w:r w:rsidRPr="00C864B9">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C864B9">
              <w:rPr>
                <w:rFonts w:ascii="Calibri" w:eastAsia="Times New Roman" w:hAnsi="Calibri" w:cs="Calibri"/>
                <w:color w:val="000000"/>
                <w:sz w:val="20"/>
                <w:szCs w:val="20"/>
                <w:lang w:eastAsia="en-AU"/>
              </w:rPr>
              <w:t>: Digestive system</w:t>
            </w:r>
          </w:p>
        </w:tc>
        <w:tc>
          <w:tcPr>
            <w:tcW w:w="4385" w:type="dxa"/>
            <w:tcBorders>
              <w:top w:val="nil"/>
              <w:left w:val="nil"/>
              <w:bottom w:val="single" w:sz="4" w:space="0" w:color="auto"/>
              <w:right w:val="single" w:sz="4" w:space="0" w:color="auto"/>
            </w:tcBorders>
            <w:shd w:val="clear" w:color="auto" w:fill="auto"/>
            <w:hideMark/>
          </w:tcPr>
          <w:p w14:paraId="33407E28"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n/a</w:t>
            </w:r>
          </w:p>
        </w:tc>
      </w:tr>
      <w:tr w:rsidR="003B0CB9" w:rsidRPr="00C864B9" w14:paraId="53218B46" w14:textId="4F5F904F" w:rsidTr="00AC5F1C">
        <w:trPr>
          <w:trHeight w:val="3240"/>
        </w:trPr>
        <w:tc>
          <w:tcPr>
            <w:tcW w:w="1156" w:type="dxa"/>
            <w:vMerge w:val="restart"/>
            <w:tcBorders>
              <w:top w:val="nil"/>
              <w:left w:val="single" w:sz="4" w:space="0" w:color="auto"/>
              <w:bottom w:val="single" w:sz="4" w:space="0" w:color="auto"/>
              <w:right w:val="single" w:sz="4" w:space="0" w:color="auto"/>
            </w:tcBorders>
            <w:shd w:val="clear" w:color="auto" w:fill="auto"/>
            <w:noWrap/>
            <w:hideMark/>
          </w:tcPr>
          <w:p w14:paraId="170EB252"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22</w:t>
            </w:r>
          </w:p>
        </w:tc>
        <w:tc>
          <w:tcPr>
            <w:tcW w:w="1170" w:type="dxa"/>
            <w:tcBorders>
              <w:top w:val="nil"/>
              <w:left w:val="nil"/>
              <w:bottom w:val="single" w:sz="4" w:space="0" w:color="auto"/>
              <w:right w:val="single" w:sz="4" w:space="0" w:color="auto"/>
            </w:tcBorders>
            <w:shd w:val="clear" w:color="auto" w:fill="auto"/>
            <w:noWrap/>
            <w:hideMark/>
          </w:tcPr>
          <w:p w14:paraId="29DBA7F1"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new item</w:t>
            </w:r>
          </w:p>
        </w:tc>
        <w:tc>
          <w:tcPr>
            <w:tcW w:w="2205" w:type="dxa"/>
            <w:tcBorders>
              <w:top w:val="nil"/>
              <w:left w:val="nil"/>
              <w:bottom w:val="single" w:sz="4" w:space="0" w:color="auto"/>
              <w:right w:val="single" w:sz="4" w:space="0" w:color="auto"/>
            </w:tcBorders>
            <w:shd w:val="clear" w:color="auto" w:fill="auto"/>
            <w:hideMark/>
          </w:tcPr>
          <w:p w14:paraId="6AC68C35"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i/>
                <w:iCs/>
                <w:color w:val="000000"/>
                <w:sz w:val="20"/>
                <w:szCs w:val="20"/>
                <w:lang w:eastAsia="en-AU"/>
              </w:rPr>
              <w:t>30731</w:t>
            </w:r>
            <w:r w:rsidRPr="00C864B9">
              <w:rPr>
                <w:rFonts w:ascii="Calibri" w:eastAsia="Times New Roman" w:hAnsi="Calibri" w:cs="Calibri"/>
                <w:color w:val="000000"/>
                <w:sz w:val="20"/>
                <w:szCs w:val="20"/>
                <w:lang w:eastAsia="en-AU"/>
              </w:rPr>
              <w:br w:type="page"/>
              <w:t>(combines services in items 30568 and 30569)</w:t>
            </w:r>
          </w:p>
        </w:tc>
        <w:tc>
          <w:tcPr>
            <w:tcW w:w="3534" w:type="dxa"/>
            <w:tcBorders>
              <w:top w:val="nil"/>
              <w:left w:val="nil"/>
              <w:bottom w:val="single" w:sz="4" w:space="0" w:color="auto"/>
              <w:right w:val="single" w:sz="4" w:space="0" w:color="auto"/>
            </w:tcBorders>
            <w:shd w:val="clear" w:color="auto" w:fill="auto"/>
            <w:hideMark/>
          </w:tcPr>
          <w:p w14:paraId="5DFDCE47"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n/a</w:t>
            </w:r>
          </w:p>
        </w:tc>
        <w:tc>
          <w:tcPr>
            <w:tcW w:w="4385" w:type="dxa"/>
            <w:tcBorders>
              <w:top w:val="nil"/>
              <w:left w:val="nil"/>
              <w:bottom w:val="single" w:sz="4" w:space="0" w:color="auto"/>
              <w:right w:val="single" w:sz="4" w:space="0" w:color="auto"/>
            </w:tcBorders>
            <w:shd w:val="clear" w:color="auto" w:fill="auto"/>
            <w:hideMark/>
          </w:tcPr>
          <w:p w14:paraId="6D226D93" w14:textId="010F3C68" w:rsidR="003B0CB9" w:rsidRPr="00273B0F" w:rsidRDefault="00273B0F" w:rsidP="00C864B9">
            <w:pPr>
              <w:spacing w:after="0" w:line="240" w:lineRule="auto"/>
              <w:rPr>
                <w:rFonts w:eastAsia="Times New Roman"/>
                <w:sz w:val="20"/>
                <w:szCs w:val="20"/>
                <w:lang w:eastAsia="en-AU"/>
              </w:rPr>
            </w:pPr>
            <w:r w:rsidRPr="00273B0F">
              <w:rPr>
                <w:rFonts w:eastAsia="Times New Roman"/>
                <w:sz w:val="20"/>
                <w:szCs w:val="20"/>
                <w:lang w:eastAsia="en-AU"/>
              </w:rPr>
              <w:t>Intraoperative enterotomy for visualisation of the small intestine by endoscopy, including endoscopic examination using a flexible endoscope, with or without biopsies (H) (</w:t>
            </w:r>
            <w:proofErr w:type="spellStart"/>
            <w:r w:rsidRPr="00273B0F">
              <w:rPr>
                <w:rFonts w:eastAsia="Times New Roman"/>
                <w:sz w:val="20"/>
                <w:szCs w:val="20"/>
                <w:lang w:eastAsia="en-AU"/>
              </w:rPr>
              <w:t>Anaes</w:t>
            </w:r>
            <w:proofErr w:type="spellEnd"/>
            <w:r w:rsidRPr="00273B0F">
              <w:rPr>
                <w:rFonts w:eastAsia="Times New Roman"/>
                <w:sz w:val="20"/>
                <w:szCs w:val="20"/>
                <w:lang w:eastAsia="en-AU"/>
              </w:rPr>
              <w:t>.) (Assist.)</w:t>
            </w:r>
          </w:p>
          <w:p w14:paraId="15DB7DE8" w14:textId="77777777" w:rsidR="003B0CB9" w:rsidRPr="00273B0F" w:rsidRDefault="003B0CB9" w:rsidP="00C864B9">
            <w:pPr>
              <w:spacing w:after="0" w:line="240" w:lineRule="auto"/>
              <w:rPr>
                <w:rFonts w:eastAsia="Times New Roman"/>
                <w:sz w:val="20"/>
                <w:szCs w:val="20"/>
                <w:lang w:eastAsia="en-AU"/>
              </w:rPr>
            </w:pPr>
          </w:p>
          <w:p w14:paraId="00600187" w14:textId="34A5A770" w:rsidR="003B0CB9" w:rsidRPr="00273B0F" w:rsidRDefault="003B0CB9" w:rsidP="00C864B9">
            <w:pPr>
              <w:spacing w:after="0" w:line="240" w:lineRule="auto"/>
              <w:rPr>
                <w:rFonts w:eastAsia="Times New Roman"/>
                <w:sz w:val="20"/>
                <w:szCs w:val="20"/>
                <w:lang w:eastAsia="en-AU"/>
              </w:rPr>
            </w:pPr>
            <w:r w:rsidRPr="00273B0F">
              <w:rPr>
                <w:rFonts w:eastAsia="Times New Roman"/>
                <w:sz w:val="20"/>
                <w:szCs w:val="20"/>
                <w:lang w:eastAsia="en-AU"/>
              </w:rPr>
              <w:t>Fee: $</w:t>
            </w:r>
            <w:r w:rsidR="00273B0F" w:rsidRPr="00273B0F">
              <w:rPr>
                <w:rFonts w:eastAsia="Times New Roman"/>
                <w:sz w:val="20"/>
                <w:szCs w:val="20"/>
                <w:lang w:eastAsia="en-AU"/>
              </w:rPr>
              <w:t>755.45</w:t>
            </w:r>
          </w:p>
          <w:p w14:paraId="42A614B7" w14:textId="77777777" w:rsidR="003B0CB9" w:rsidRPr="00273B0F" w:rsidRDefault="003B0CB9" w:rsidP="00C864B9">
            <w:pPr>
              <w:spacing w:after="0" w:line="240" w:lineRule="auto"/>
              <w:rPr>
                <w:rFonts w:eastAsia="Times New Roman"/>
                <w:sz w:val="20"/>
                <w:szCs w:val="20"/>
                <w:lang w:eastAsia="en-AU"/>
              </w:rPr>
            </w:pPr>
          </w:p>
          <w:p w14:paraId="52A3E24D" w14:textId="2DF3F6D7" w:rsidR="003B0CB9" w:rsidRPr="00273B0F" w:rsidRDefault="007A161F" w:rsidP="00C864B9">
            <w:pPr>
              <w:spacing w:after="0" w:line="240" w:lineRule="auto"/>
              <w:rPr>
                <w:rFonts w:eastAsia="Times New Roman"/>
                <w:sz w:val="20"/>
                <w:szCs w:val="20"/>
                <w:lang w:eastAsia="en-AU"/>
              </w:rPr>
            </w:pPr>
            <w:r w:rsidRPr="00273B0F">
              <w:rPr>
                <w:rFonts w:eastAsia="Times New Roman"/>
                <w:sz w:val="20"/>
                <w:szCs w:val="20"/>
                <w:lang w:eastAsia="en-AU"/>
              </w:rPr>
              <w:t xml:space="preserve"> PHI Classification</w:t>
            </w:r>
            <w:r w:rsidR="003B0CB9" w:rsidRPr="00273B0F">
              <w:rPr>
                <w:rFonts w:eastAsia="Times New Roman"/>
                <w:sz w:val="20"/>
                <w:szCs w:val="20"/>
                <w:lang w:eastAsia="en-AU"/>
              </w:rPr>
              <w:t>: Type A - Surgical patient</w:t>
            </w:r>
          </w:p>
          <w:p w14:paraId="6CDF71E7" w14:textId="035164DC" w:rsidR="003B0CB9" w:rsidRPr="00C864B9" w:rsidRDefault="003B0CB9" w:rsidP="00C864B9">
            <w:pPr>
              <w:spacing w:after="0" w:line="240" w:lineRule="auto"/>
              <w:rPr>
                <w:rFonts w:ascii="Calibri" w:eastAsia="Times New Roman" w:hAnsi="Calibri" w:cs="Calibri"/>
                <w:color w:val="000000"/>
                <w:sz w:val="20"/>
                <w:szCs w:val="20"/>
                <w:lang w:eastAsia="en-AU"/>
              </w:rPr>
            </w:pPr>
            <w:r w:rsidRPr="00273B0F">
              <w:rPr>
                <w:rFonts w:eastAsia="Times New Roman"/>
                <w:sz w:val="20"/>
                <w:szCs w:val="20"/>
                <w:lang w:eastAsia="en-AU"/>
              </w:rPr>
              <w:br w:type="page"/>
            </w:r>
            <w:r w:rsidR="0020695A" w:rsidRPr="00273B0F">
              <w:rPr>
                <w:rFonts w:eastAsia="Times New Roman"/>
                <w:sz w:val="20"/>
                <w:szCs w:val="20"/>
                <w:lang w:eastAsia="en-AU"/>
              </w:rPr>
              <w:t xml:space="preserve"> Clinical Category</w:t>
            </w:r>
            <w:r w:rsidRPr="00273B0F">
              <w:rPr>
                <w:rFonts w:eastAsia="Times New Roman"/>
                <w:sz w:val="20"/>
                <w:szCs w:val="20"/>
                <w:lang w:eastAsia="en-AU"/>
              </w:rPr>
              <w:t>: Gastrointestinal endoscopy</w:t>
            </w:r>
            <w:r w:rsidRPr="00273B0F">
              <w:rPr>
                <w:rFonts w:eastAsia="Times New Roman"/>
                <w:sz w:val="20"/>
                <w:szCs w:val="20"/>
                <w:lang w:eastAsia="en-AU"/>
              </w:rPr>
              <w:br w:type="page"/>
            </w:r>
          </w:p>
        </w:tc>
      </w:tr>
      <w:tr w:rsidR="003B0CB9" w:rsidRPr="00C864B9" w14:paraId="7B9A7283" w14:textId="6BBFA93E" w:rsidTr="00AC5F1C">
        <w:trPr>
          <w:trHeight w:val="2417"/>
        </w:trPr>
        <w:tc>
          <w:tcPr>
            <w:tcW w:w="1156" w:type="dxa"/>
            <w:vMerge/>
            <w:tcBorders>
              <w:top w:val="nil"/>
              <w:left w:val="single" w:sz="4" w:space="0" w:color="auto"/>
              <w:bottom w:val="single" w:sz="4" w:space="0" w:color="auto"/>
              <w:right w:val="single" w:sz="4" w:space="0" w:color="auto"/>
            </w:tcBorders>
            <w:vAlign w:val="center"/>
            <w:hideMark/>
          </w:tcPr>
          <w:p w14:paraId="48E8ED0C"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p>
        </w:tc>
        <w:tc>
          <w:tcPr>
            <w:tcW w:w="1170" w:type="dxa"/>
            <w:tcBorders>
              <w:top w:val="nil"/>
              <w:left w:val="nil"/>
              <w:bottom w:val="single" w:sz="4" w:space="0" w:color="auto"/>
              <w:right w:val="single" w:sz="4" w:space="0" w:color="auto"/>
            </w:tcBorders>
            <w:shd w:val="clear" w:color="auto" w:fill="auto"/>
            <w:noWrap/>
            <w:hideMark/>
          </w:tcPr>
          <w:p w14:paraId="2ADABF6D"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delete</w:t>
            </w:r>
          </w:p>
        </w:tc>
        <w:tc>
          <w:tcPr>
            <w:tcW w:w="2205" w:type="dxa"/>
            <w:tcBorders>
              <w:top w:val="nil"/>
              <w:left w:val="nil"/>
              <w:bottom w:val="single" w:sz="4" w:space="0" w:color="auto"/>
              <w:right w:val="single" w:sz="4" w:space="0" w:color="auto"/>
            </w:tcBorders>
            <w:shd w:val="clear" w:color="auto" w:fill="auto"/>
            <w:noWrap/>
            <w:hideMark/>
          </w:tcPr>
          <w:p w14:paraId="24EE78D0" w14:textId="42761C6B"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30568</w:t>
            </w:r>
            <w:r w:rsidR="001354C2">
              <w:rPr>
                <w:rFonts w:ascii="Calibri" w:eastAsia="Times New Roman" w:hAnsi="Calibri" w:cs="Calibri"/>
                <w:color w:val="000000"/>
                <w:sz w:val="20"/>
                <w:szCs w:val="20"/>
                <w:lang w:eastAsia="en-AU"/>
              </w:rPr>
              <w:t xml:space="preserve"> (item has been combined into new item 30731)</w:t>
            </w:r>
          </w:p>
        </w:tc>
        <w:tc>
          <w:tcPr>
            <w:tcW w:w="3534" w:type="dxa"/>
            <w:tcBorders>
              <w:top w:val="nil"/>
              <w:left w:val="nil"/>
              <w:bottom w:val="single" w:sz="4" w:space="0" w:color="auto"/>
              <w:right w:val="single" w:sz="4" w:space="0" w:color="auto"/>
            </w:tcBorders>
            <w:shd w:val="clear" w:color="auto" w:fill="auto"/>
            <w:hideMark/>
          </w:tcPr>
          <w:p w14:paraId="6B9D9096" w14:textId="680B0C98" w:rsidR="003B0CB9" w:rsidRPr="00C864B9" w:rsidRDefault="003B0CB9" w:rsidP="00787321">
            <w:pPr>
              <w:spacing w:after="240" w:line="240" w:lineRule="auto"/>
              <w:rPr>
                <w:rFonts w:ascii="Calibri" w:hAnsi="Calibri" w:cs="Calibri"/>
                <w:sz w:val="20"/>
                <w:szCs w:val="20"/>
              </w:rPr>
            </w:pPr>
            <w:r w:rsidRPr="00922488">
              <w:rPr>
                <w:rFonts w:ascii="Calibri" w:hAnsi="Calibri" w:cs="Calibri"/>
                <w:sz w:val="20"/>
                <w:szCs w:val="20"/>
              </w:rPr>
              <w:t>Intraoperative enterotomy for visualisation of the small intestine by endoscopy (H) (</w:t>
            </w:r>
            <w:proofErr w:type="spellStart"/>
            <w:r w:rsidRPr="00922488">
              <w:rPr>
                <w:rFonts w:ascii="Calibri" w:hAnsi="Calibri" w:cs="Calibri"/>
                <w:sz w:val="20"/>
                <w:szCs w:val="20"/>
              </w:rPr>
              <w:t>Anaes</w:t>
            </w:r>
            <w:proofErr w:type="spellEnd"/>
            <w:r w:rsidRPr="00922488">
              <w:rPr>
                <w:rFonts w:ascii="Calibri" w:hAnsi="Calibri" w:cs="Calibri"/>
                <w:sz w:val="20"/>
                <w:szCs w:val="20"/>
              </w:rPr>
              <w:t>.) (Assist.)</w:t>
            </w:r>
            <w:r>
              <w:rPr>
                <w:rFonts w:ascii="Calibri" w:hAnsi="Calibri" w:cs="Calibri"/>
                <w:sz w:val="20"/>
                <w:szCs w:val="20"/>
              </w:rPr>
              <w:br/>
            </w:r>
            <w:r w:rsidRPr="00922488">
              <w:rPr>
                <w:rFonts w:ascii="Calibri" w:eastAsia="Times New Roman" w:hAnsi="Calibri" w:cs="Calibri"/>
                <w:color w:val="000000"/>
                <w:sz w:val="20"/>
                <w:szCs w:val="20"/>
                <w:lang w:eastAsia="en-AU"/>
              </w:rPr>
              <w:br/>
              <w:t>Fee: $</w:t>
            </w:r>
            <w:r w:rsidRPr="00922488">
              <w:rPr>
                <w:rFonts w:ascii="Calibri" w:hAnsi="Calibri" w:cs="Calibri"/>
                <w:sz w:val="20"/>
                <w:szCs w:val="20"/>
              </w:rPr>
              <w:t>748.70</w:t>
            </w:r>
            <w:r w:rsidRPr="00C864B9">
              <w:rPr>
                <w:rFonts w:ascii="Calibri" w:eastAsia="Times New Roman" w:hAnsi="Calibri" w:cs="Calibri"/>
                <w:color w:val="000000"/>
                <w:sz w:val="20"/>
                <w:szCs w:val="20"/>
                <w:lang w:eastAsia="en-AU"/>
              </w:rPr>
              <w:br/>
            </w:r>
            <w:r w:rsidRPr="00C864B9">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C864B9">
              <w:rPr>
                <w:rFonts w:ascii="Calibri" w:eastAsia="Times New Roman" w:hAnsi="Calibri" w:cs="Calibri"/>
                <w:color w:val="000000"/>
                <w:sz w:val="20"/>
                <w:szCs w:val="20"/>
                <w:lang w:eastAsia="en-AU"/>
              </w:rPr>
              <w:t>: Type A - Surgical patient</w:t>
            </w:r>
            <w:r w:rsidRPr="00C864B9">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C864B9">
              <w:rPr>
                <w:rFonts w:ascii="Calibri" w:eastAsia="Times New Roman" w:hAnsi="Calibri" w:cs="Calibri"/>
                <w:color w:val="000000"/>
                <w:sz w:val="20"/>
                <w:szCs w:val="20"/>
                <w:lang w:eastAsia="en-AU"/>
              </w:rPr>
              <w:t>: Gastrointestinal endoscopy</w:t>
            </w:r>
          </w:p>
        </w:tc>
        <w:tc>
          <w:tcPr>
            <w:tcW w:w="4385" w:type="dxa"/>
            <w:tcBorders>
              <w:top w:val="nil"/>
              <w:left w:val="nil"/>
              <w:bottom w:val="single" w:sz="4" w:space="0" w:color="auto"/>
              <w:right w:val="single" w:sz="4" w:space="0" w:color="auto"/>
            </w:tcBorders>
            <w:shd w:val="clear" w:color="auto" w:fill="auto"/>
            <w:hideMark/>
          </w:tcPr>
          <w:p w14:paraId="16C0C035"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n/a</w:t>
            </w:r>
          </w:p>
        </w:tc>
      </w:tr>
      <w:tr w:rsidR="003B0CB9" w:rsidRPr="00C864B9" w14:paraId="7EA453C1" w14:textId="70842F7E" w:rsidTr="00AC5F1C">
        <w:trPr>
          <w:trHeight w:val="2395"/>
        </w:trPr>
        <w:tc>
          <w:tcPr>
            <w:tcW w:w="1156" w:type="dxa"/>
            <w:vMerge/>
            <w:tcBorders>
              <w:top w:val="nil"/>
              <w:left w:val="single" w:sz="4" w:space="0" w:color="auto"/>
              <w:bottom w:val="single" w:sz="4" w:space="0" w:color="auto"/>
              <w:right w:val="single" w:sz="4" w:space="0" w:color="auto"/>
            </w:tcBorders>
            <w:vAlign w:val="center"/>
            <w:hideMark/>
          </w:tcPr>
          <w:p w14:paraId="6F2813CF"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p>
        </w:tc>
        <w:tc>
          <w:tcPr>
            <w:tcW w:w="1170" w:type="dxa"/>
            <w:tcBorders>
              <w:top w:val="nil"/>
              <w:left w:val="nil"/>
              <w:bottom w:val="single" w:sz="4" w:space="0" w:color="auto"/>
              <w:right w:val="single" w:sz="4" w:space="0" w:color="auto"/>
            </w:tcBorders>
            <w:shd w:val="clear" w:color="auto" w:fill="auto"/>
            <w:noWrap/>
            <w:hideMark/>
          </w:tcPr>
          <w:p w14:paraId="6F8CCEBA"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delete</w:t>
            </w:r>
          </w:p>
        </w:tc>
        <w:tc>
          <w:tcPr>
            <w:tcW w:w="2205" w:type="dxa"/>
            <w:tcBorders>
              <w:top w:val="nil"/>
              <w:left w:val="nil"/>
              <w:bottom w:val="single" w:sz="4" w:space="0" w:color="auto"/>
              <w:right w:val="single" w:sz="4" w:space="0" w:color="auto"/>
            </w:tcBorders>
            <w:shd w:val="clear" w:color="auto" w:fill="auto"/>
            <w:noWrap/>
            <w:hideMark/>
          </w:tcPr>
          <w:p w14:paraId="07E3B062" w14:textId="4AC6F862"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30569</w:t>
            </w:r>
            <w:r w:rsidR="001354C2">
              <w:rPr>
                <w:rFonts w:ascii="Calibri" w:eastAsia="Times New Roman" w:hAnsi="Calibri" w:cs="Calibri"/>
                <w:color w:val="000000"/>
                <w:sz w:val="20"/>
                <w:szCs w:val="20"/>
                <w:lang w:eastAsia="en-AU"/>
              </w:rPr>
              <w:t xml:space="preserve"> (item has been combined into new item 30731)</w:t>
            </w:r>
          </w:p>
        </w:tc>
        <w:tc>
          <w:tcPr>
            <w:tcW w:w="3534" w:type="dxa"/>
            <w:tcBorders>
              <w:top w:val="nil"/>
              <w:left w:val="nil"/>
              <w:bottom w:val="single" w:sz="4" w:space="0" w:color="auto"/>
              <w:right w:val="single" w:sz="4" w:space="0" w:color="auto"/>
            </w:tcBorders>
            <w:shd w:val="clear" w:color="auto" w:fill="auto"/>
            <w:hideMark/>
          </w:tcPr>
          <w:p w14:paraId="34340B2F" w14:textId="77777777" w:rsidR="003B0CB9" w:rsidRPr="00922488" w:rsidRDefault="003B0CB9" w:rsidP="00C864B9">
            <w:pPr>
              <w:spacing w:after="0" w:line="240" w:lineRule="auto"/>
              <w:rPr>
                <w:rFonts w:ascii="Calibri" w:hAnsi="Calibri" w:cs="Calibri"/>
                <w:sz w:val="20"/>
                <w:szCs w:val="20"/>
              </w:rPr>
            </w:pPr>
            <w:r w:rsidRPr="00922488">
              <w:rPr>
                <w:rFonts w:ascii="Calibri" w:hAnsi="Calibri" w:cs="Calibri"/>
                <w:sz w:val="20"/>
                <w:szCs w:val="20"/>
              </w:rPr>
              <w:t xml:space="preserve">Endoscopic examination of small bowel with flexible </w:t>
            </w:r>
            <w:r w:rsidRPr="006907D5">
              <w:rPr>
                <w:rFonts w:ascii="Calibri" w:hAnsi="Calibri" w:cs="Calibri"/>
                <w:sz w:val="20"/>
                <w:szCs w:val="20"/>
              </w:rPr>
              <w:t>endoscope passed at laparotomy, with</w:t>
            </w:r>
            <w:r w:rsidRPr="00922488">
              <w:rPr>
                <w:rFonts w:ascii="Calibri" w:hAnsi="Calibri" w:cs="Calibri"/>
                <w:sz w:val="20"/>
                <w:szCs w:val="20"/>
              </w:rPr>
              <w:t xml:space="preserve"> or without biopsies (H) (</w:t>
            </w:r>
            <w:proofErr w:type="spellStart"/>
            <w:r w:rsidRPr="00922488">
              <w:rPr>
                <w:rFonts w:ascii="Calibri" w:hAnsi="Calibri" w:cs="Calibri"/>
                <w:sz w:val="20"/>
                <w:szCs w:val="20"/>
              </w:rPr>
              <w:t>Anaes</w:t>
            </w:r>
            <w:proofErr w:type="spellEnd"/>
            <w:r w:rsidRPr="00922488">
              <w:rPr>
                <w:rFonts w:ascii="Calibri" w:hAnsi="Calibri" w:cs="Calibri"/>
                <w:sz w:val="20"/>
                <w:szCs w:val="20"/>
              </w:rPr>
              <w:t>.) (Assist.)</w:t>
            </w:r>
          </w:p>
          <w:p w14:paraId="44F247FD" w14:textId="0A52815D" w:rsidR="003B0CB9" w:rsidRPr="00C864B9" w:rsidRDefault="003B0CB9" w:rsidP="00787321">
            <w:pPr>
              <w:spacing w:after="0" w:line="240" w:lineRule="auto"/>
              <w:rPr>
                <w:rFonts w:ascii="Calibri" w:eastAsia="Times New Roman" w:hAnsi="Calibri" w:cs="Calibri"/>
                <w:color w:val="000000"/>
                <w:sz w:val="20"/>
                <w:szCs w:val="20"/>
                <w:lang w:eastAsia="en-AU"/>
              </w:rPr>
            </w:pPr>
            <w:r w:rsidRPr="00922488">
              <w:rPr>
                <w:rFonts w:ascii="Calibri" w:eastAsia="Times New Roman" w:hAnsi="Calibri" w:cs="Calibri"/>
                <w:color w:val="000000"/>
                <w:sz w:val="20"/>
                <w:szCs w:val="20"/>
                <w:lang w:eastAsia="en-AU"/>
              </w:rPr>
              <w:br/>
              <w:t>Fee: $</w:t>
            </w:r>
            <w:r w:rsidRPr="00922488">
              <w:rPr>
                <w:rFonts w:ascii="Calibri" w:hAnsi="Calibri" w:cs="Calibri"/>
                <w:sz w:val="20"/>
                <w:szCs w:val="20"/>
              </w:rPr>
              <w:t>381.75</w:t>
            </w:r>
            <w:r w:rsidRPr="00C864B9">
              <w:rPr>
                <w:rFonts w:ascii="Calibri" w:eastAsia="Times New Roman" w:hAnsi="Calibri" w:cs="Calibri"/>
                <w:color w:val="000000"/>
                <w:sz w:val="20"/>
                <w:szCs w:val="20"/>
                <w:lang w:eastAsia="en-AU"/>
              </w:rPr>
              <w:br/>
            </w:r>
            <w:r w:rsidRPr="00C864B9">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C864B9">
              <w:rPr>
                <w:rFonts w:ascii="Calibri" w:eastAsia="Times New Roman" w:hAnsi="Calibri" w:cs="Calibri"/>
                <w:color w:val="000000"/>
                <w:sz w:val="20"/>
                <w:szCs w:val="20"/>
                <w:lang w:eastAsia="en-AU"/>
              </w:rPr>
              <w:t>: Type A - Surgical patient</w:t>
            </w:r>
            <w:r w:rsidRPr="00C864B9">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C864B9">
              <w:rPr>
                <w:rFonts w:ascii="Calibri" w:eastAsia="Times New Roman" w:hAnsi="Calibri" w:cs="Calibri"/>
                <w:color w:val="000000"/>
                <w:sz w:val="20"/>
                <w:szCs w:val="20"/>
                <w:lang w:eastAsia="en-AU"/>
              </w:rPr>
              <w:t>: Gastrointestinal endoscopy</w:t>
            </w:r>
          </w:p>
        </w:tc>
        <w:tc>
          <w:tcPr>
            <w:tcW w:w="4385" w:type="dxa"/>
            <w:tcBorders>
              <w:top w:val="nil"/>
              <w:left w:val="nil"/>
              <w:bottom w:val="single" w:sz="4" w:space="0" w:color="auto"/>
              <w:right w:val="single" w:sz="4" w:space="0" w:color="auto"/>
            </w:tcBorders>
            <w:shd w:val="clear" w:color="auto" w:fill="auto"/>
            <w:hideMark/>
          </w:tcPr>
          <w:p w14:paraId="1DC08B15"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n/a</w:t>
            </w:r>
          </w:p>
        </w:tc>
      </w:tr>
      <w:tr w:rsidR="003B0CB9" w:rsidRPr="00C864B9" w14:paraId="3FDF1277" w14:textId="2CD4B8BE" w:rsidTr="00AC5F1C">
        <w:trPr>
          <w:trHeight w:val="2415"/>
        </w:trPr>
        <w:tc>
          <w:tcPr>
            <w:tcW w:w="1156" w:type="dxa"/>
            <w:tcBorders>
              <w:top w:val="nil"/>
              <w:left w:val="single" w:sz="4" w:space="0" w:color="auto"/>
              <w:bottom w:val="single" w:sz="4" w:space="0" w:color="auto"/>
              <w:right w:val="single" w:sz="4" w:space="0" w:color="auto"/>
            </w:tcBorders>
            <w:shd w:val="clear" w:color="auto" w:fill="auto"/>
            <w:hideMark/>
          </w:tcPr>
          <w:p w14:paraId="39CF292C" w14:textId="44D62281" w:rsidR="003B0CB9" w:rsidRPr="00C864B9" w:rsidRDefault="003B0CB9" w:rsidP="00C864B9">
            <w:pPr>
              <w:spacing w:after="0" w:line="240" w:lineRule="auto"/>
              <w:rPr>
                <w:rFonts w:ascii="Calibri" w:eastAsia="Times New Roman" w:hAnsi="Calibri" w:cs="Calibri"/>
                <w:color w:val="000000"/>
                <w:sz w:val="20"/>
                <w:szCs w:val="20"/>
                <w:lang w:eastAsia="en-AU"/>
              </w:rPr>
            </w:pPr>
            <w:r w:rsidRPr="00922488">
              <w:rPr>
                <w:rFonts w:ascii="Calibri" w:eastAsia="Times New Roman" w:hAnsi="Calibri" w:cs="Calibri"/>
                <w:color w:val="000000"/>
                <w:sz w:val="20"/>
                <w:szCs w:val="20"/>
                <w:lang w:eastAsia="en-AU"/>
              </w:rPr>
              <w:t>23</w:t>
            </w:r>
          </w:p>
        </w:tc>
        <w:tc>
          <w:tcPr>
            <w:tcW w:w="1170" w:type="dxa"/>
            <w:tcBorders>
              <w:top w:val="nil"/>
              <w:left w:val="nil"/>
              <w:bottom w:val="single" w:sz="4" w:space="0" w:color="auto"/>
              <w:right w:val="single" w:sz="4" w:space="0" w:color="auto"/>
            </w:tcBorders>
            <w:shd w:val="clear" w:color="auto" w:fill="auto"/>
            <w:noWrap/>
            <w:hideMark/>
          </w:tcPr>
          <w:p w14:paraId="5B6B61B0" w14:textId="77777777" w:rsidR="003B0CB9" w:rsidRPr="00C864B9" w:rsidRDefault="003B0CB9" w:rsidP="00C864B9">
            <w:pPr>
              <w:spacing w:after="0" w:line="240" w:lineRule="auto"/>
              <w:rPr>
                <w:rFonts w:ascii="Calibri" w:eastAsia="Times New Roman" w:hAnsi="Calibri" w:cs="Calibri"/>
                <w:color w:val="000000"/>
                <w:sz w:val="20"/>
                <w:szCs w:val="20"/>
                <w:lang w:eastAsia="en-AU"/>
              </w:rPr>
            </w:pPr>
            <w:r w:rsidRPr="00C864B9">
              <w:rPr>
                <w:rFonts w:ascii="Calibri" w:eastAsia="Times New Roman" w:hAnsi="Calibri" w:cs="Calibri"/>
                <w:color w:val="000000"/>
                <w:sz w:val="20"/>
                <w:szCs w:val="20"/>
                <w:lang w:eastAsia="en-AU"/>
              </w:rPr>
              <w:t>new item</w:t>
            </w:r>
          </w:p>
        </w:tc>
        <w:tc>
          <w:tcPr>
            <w:tcW w:w="2205" w:type="dxa"/>
            <w:tcBorders>
              <w:top w:val="nil"/>
              <w:left w:val="nil"/>
              <w:bottom w:val="single" w:sz="4" w:space="0" w:color="auto"/>
              <w:right w:val="single" w:sz="4" w:space="0" w:color="auto"/>
            </w:tcBorders>
            <w:shd w:val="clear" w:color="auto" w:fill="auto"/>
            <w:noWrap/>
            <w:hideMark/>
          </w:tcPr>
          <w:p w14:paraId="418F7B92" w14:textId="5DBBB19D" w:rsidR="003B0CB9" w:rsidRPr="00C864B9" w:rsidRDefault="003B0CB9" w:rsidP="00537E65">
            <w:pPr>
              <w:spacing w:after="0" w:line="240" w:lineRule="auto"/>
              <w:rPr>
                <w:rFonts w:ascii="Calibri" w:eastAsia="Times New Roman" w:hAnsi="Calibri" w:cs="Calibri"/>
                <w:color w:val="000000"/>
                <w:sz w:val="20"/>
                <w:szCs w:val="20"/>
                <w:lang w:eastAsia="en-AU"/>
              </w:rPr>
            </w:pPr>
            <w:r w:rsidRPr="00922488">
              <w:rPr>
                <w:rFonts w:ascii="Calibri" w:eastAsia="Times New Roman" w:hAnsi="Calibri" w:cs="Calibri"/>
                <w:color w:val="000000"/>
                <w:sz w:val="20"/>
                <w:szCs w:val="20"/>
                <w:lang w:eastAsia="en-AU"/>
              </w:rPr>
              <w:t>30732</w:t>
            </w:r>
            <w:r w:rsidR="00537E65">
              <w:rPr>
                <w:rFonts w:ascii="Calibri" w:eastAsia="Times New Roman" w:hAnsi="Calibri" w:cs="Calibri"/>
                <w:color w:val="000000"/>
                <w:sz w:val="20"/>
                <w:szCs w:val="20"/>
                <w:lang w:eastAsia="en-AU"/>
              </w:rPr>
              <w:t xml:space="preserve"> </w:t>
            </w:r>
            <w:r w:rsidR="00537E65">
              <w:rPr>
                <w:rFonts w:asciiTheme="majorHAnsi" w:eastAsia="Times New Roman" w:hAnsiTheme="majorHAnsi" w:cstheme="majorHAnsi"/>
                <w:szCs w:val="20"/>
                <w:lang w:eastAsia="en-AU"/>
              </w:rPr>
              <w:t xml:space="preserve"> (</w:t>
            </w:r>
            <w:r w:rsidR="00537E65" w:rsidRPr="00537E65">
              <w:rPr>
                <w:rFonts w:ascii="Calibri" w:eastAsia="Times New Roman" w:hAnsi="Calibri" w:cs="Calibri"/>
                <w:color w:val="000000"/>
                <w:sz w:val="20"/>
                <w:szCs w:val="20"/>
                <w:lang w:eastAsia="en-AU"/>
              </w:rPr>
              <w:t>new item for peritonectomy surgery that provides a single benefit for the procedures performed for the surgery and hyperthermic intra-peritoneal chemotherapy</w:t>
            </w:r>
            <w:r w:rsidR="00537E65">
              <w:rPr>
                <w:rFonts w:ascii="Calibri" w:eastAsia="Times New Roman" w:hAnsi="Calibri" w:cs="Calibri"/>
                <w:color w:val="000000"/>
                <w:sz w:val="20"/>
                <w:szCs w:val="20"/>
                <w:lang w:eastAsia="en-AU"/>
              </w:rPr>
              <w:t>)</w:t>
            </w:r>
          </w:p>
        </w:tc>
        <w:tc>
          <w:tcPr>
            <w:tcW w:w="3534" w:type="dxa"/>
            <w:tcBorders>
              <w:top w:val="nil"/>
              <w:left w:val="nil"/>
              <w:bottom w:val="single" w:sz="4" w:space="0" w:color="auto"/>
              <w:right w:val="single" w:sz="4" w:space="0" w:color="auto"/>
            </w:tcBorders>
            <w:shd w:val="clear" w:color="auto" w:fill="auto"/>
            <w:hideMark/>
          </w:tcPr>
          <w:p w14:paraId="388479B0" w14:textId="77777777" w:rsidR="003B0CB9" w:rsidRPr="00C864B9" w:rsidRDefault="003B0CB9" w:rsidP="00C864B9">
            <w:pPr>
              <w:spacing w:after="0" w:line="240" w:lineRule="auto"/>
              <w:rPr>
                <w:rFonts w:ascii="Calibri" w:eastAsia="Times New Roman" w:hAnsi="Calibri" w:cs="Calibri"/>
                <w:i/>
                <w:iCs/>
                <w:color w:val="000000"/>
                <w:sz w:val="20"/>
                <w:szCs w:val="20"/>
                <w:lang w:eastAsia="en-AU"/>
              </w:rPr>
            </w:pPr>
            <w:r w:rsidRPr="00C864B9">
              <w:rPr>
                <w:rFonts w:ascii="Calibri" w:eastAsia="Times New Roman" w:hAnsi="Calibri" w:cs="Calibri"/>
                <w:i/>
                <w:iCs/>
                <w:color w:val="000000"/>
                <w:sz w:val="20"/>
                <w:szCs w:val="20"/>
                <w:lang w:eastAsia="en-AU"/>
              </w:rPr>
              <w:t>n/a</w:t>
            </w:r>
          </w:p>
        </w:tc>
        <w:tc>
          <w:tcPr>
            <w:tcW w:w="4385" w:type="dxa"/>
            <w:tcBorders>
              <w:top w:val="nil"/>
              <w:left w:val="nil"/>
              <w:bottom w:val="single" w:sz="4" w:space="0" w:color="auto"/>
              <w:right w:val="single" w:sz="4" w:space="0" w:color="auto"/>
            </w:tcBorders>
            <w:shd w:val="clear" w:color="auto" w:fill="auto"/>
            <w:hideMark/>
          </w:tcPr>
          <w:p w14:paraId="4D3D331F" w14:textId="0F43E412" w:rsidR="003B0CB9" w:rsidRPr="00273B0F" w:rsidRDefault="00273B0F" w:rsidP="00C864B9">
            <w:pPr>
              <w:spacing w:after="0" w:line="240" w:lineRule="auto"/>
              <w:rPr>
                <w:rFonts w:eastAsia="Times New Roman"/>
                <w:sz w:val="20"/>
                <w:szCs w:val="20"/>
                <w:lang w:eastAsia="en-AU"/>
              </w:rPr>
            </w:pPr>
            <w:r w:rsidRPr="00273B0F">
              <w:rPr>
                <w:rFonts w:eastAsia="Times New Roman"/>
                <w:sz w:val="20"/>
                <w:szCs w:val="20"/>
                <w:lang w:eastAsia="en-AU"/>
              </w:rPr>
              <w:t>Peritonectomy, lasting more than 5 hours, including hyperthermic intra</w:t>
            </w:r>
            <w:r w:rsidRPr="00273B0F">
              <w:rPr>
                <w:rFonts w:eastAsia="Times New Roman"/>
                <w:sz w:val="20"/>
                <w:szCs w:val="20"/>
                <w:lang w:eastAsia="en-AU"/>
              </w:rPr>
              <w:noBreakHyphen/>
              <w:t>peritoneal chemotherapy (H) (</w:t>
            </w:r>
            <w:proofErr w:type="spellStart"/>
            <w:r w:rsidRPr="00273B0F">
              <w:rPr>
                <w:rFonts w:eastAsia="Times New Roman"/>
                <w:sz w:val="20"/>
                <w:szCs w:val="20"/>
                <w:lang w:eastAsia="en-AU"/>
              </w:rPr>
              <w:t>Anaes</w:t>
            </w:r>
            <w:proofErr w:type="spellEnd"/>
            <w:r w:rsidRPr="00273B0F">
              <w:rPr>
                <w:rFonts w:eastAsia="Times New Roman"/>
                <w:sz w:val="20"/>
                <w:szCs w:val="20"/>
                <w:lang w:eastAsia="en-AU"/>
              </w:rPr>
              <w:t>.) (Assist.)</w:t>
            </w:r>
            <w:r w:rsidR="003B0CB9" w:rsidRPr="00273B0F">
              <w:rPr>
                <w:rFonts w:eastAsia="Times New Roman"/>
                <w:sz w:val="20"/>
                <w:szCs w:val="20"/>
                <w:lang w:eastAsia="en-AU"/>
              </w:rPr>
              <w:br/>
            </w:r>
            <w:r w:rsidR="003B0CB9" w:rsidRPr="00273B0F">
              <w:rPr>
                <w:rFonts w:eastAsia="Times New Roman"/>
                <w:sz w:val="20"/>
                <w:szCs w:val="20"/>
                <w:lang w:eastAsia="en-AU"/>
              </w:rPr>
              <w:br/>
              <w:t>Fee: $</w:t>
            </w:r>
            <w:r w:rsidRPr="00273B0F">
              <w:rPr>
                <w:rFonts w:eastAsia="Times New Roman"/>
                <w:sz w:val="20"/>
                <w:szCs w:val="20"/>
                <w:lang w:eastAsia="en-AU"/>
              </w:rPr>
              <w:t>4,136.10</w:t>
            </w:r>
            <w:r w:rsidR="003B0CB9" w:rsidRPr="00273B0F">
              <w:rPr>
                <w:rFonts w:eastAsia="Times New Roman"/>
                <w:sz w:val="20"/>
                <w:szCs w:val="20"/>
                <w:lang w:eastAsia="en-AU"/>
              </w:rPr>
              <w:br/>
            </w:r>
            <w:r w:rsidR="003B0CB9" w:rsidRPr="00273B0F">
              <w:rPr>
                <w:rFonts w:eastAsia="Times New Roman"/>
                <w:sz w:val="20"/>
                <w:szCs w:val="20"/>
                <w:lang w:eastAsia="en-AU"/>
              </w:rPr>
              <w:br/>
            </w:r>
            <w:r w:rsidR="007A161F" w:rsidRPr="00273B0F">
              <w:rPr>
                <w:rFonts w:eastAsia="Times New Roman"/>
                <w:sz w:val="20"/>
                <w:szCs w:val="20"/>
                <w:lang w:eastAsia="en-AU"/>
              </w:rPr>
              <w:t xml:space="preserve"> PHI Classification</w:t>
            </w:r>
            <w:r w:rsidR="003B0CB9" w:rsidRPr="00273B0F">
              <w:rPr>
                <w:rFonts w:eastAsia="Times New Roman"/>
                <w:sz w:val="20"/>
                <w:szCs w:val="20"/>
                <w:lang w:eastAsia="en-AU"/>
              </w:rPr>
              <w:t>:  Type A - Advanced surgical patient</w:t>
            </w:r>
            <w:r w:rsidR="003B0CB9" w:rsidRPr="00273B0F">
              <w:rPr>
                <w:rFonts w:eastAsia="Times New Roman"/>
                <w:sz w:val="20"/>
                <w:szCs w:val="20"/>
                <w:lang w:eastAsia="en-AU"/>
              </w:rPr>
              <w:br/>
            </w:r>
            <w:r w:rsidR="0020695A" w:rsidRPr="00273B0F">
              <w:rPr>
                <w:rFonts w:eastAsia="Times New Roman"/>
                <w:sz w:val="20"/>
                <w:szCs w:val="20"/>
                <w:lang w:eastAsia="en-AU"/>
              </w:rPr>
              <w:t xml:space="preserve"> Clinical Category</w:t>
            </w:r>
            <w:r w:rsidR="00F272BD" w:rsidRPr="00273B0F">
              <w:rPr>
                <w:rFonts w:eastAsia="Times New Roman"/>
                <w:sz w:val="20"/>
                <w:szCs w:val="20"/>
                <w:lang w:eastAsia="en-AU"/>
              </w:rPr>
              <w:t>: Common Treatment</w:t>
            </w:r>
            <w:r w:rsidR="003B0CB9" w:rsidRPr="00273B0F">
              <w:rPr>
                <w:rFonts w:eastAsia="Times New Roman"/>
                <w:sz w:val="20"/>
                <w:szCs w:val="20"/>
                <w:lang w:eastAsia="en-AU"/>
              </w:rPr>
              <w:t xml:space="preserve"> </w:t>
            </w:r>
            <w:r w:rsidR="003B0CB9" w:rsidRPr="00273B0F">
              <w:rPr>
                <w:rFonts w:eastAsia="Times New Roman"/>
                <w:sz w:val="20"/>
                <w:szCs w:val="20"/>
                <w:lang w:eastAsia="en-AU"/>
              </w:rPr>
              <w:br/>
            </w:r>
          </w:p>
        </w:tc>
      </w:tr>
    </w:tbl>
    <w:p w14:paraId="6782ED51" w14:textId="77777777" w:rsidR="006907D5" w:rsidRDefault="006907D5" w:rsidP="00C44876">
      <w:pPr>
        <w:pStyle w:val="Heading1"/>
      </w:pPr>
    </w:p>
    <w:p w14:paraId="6ED0AE95" w14:textId="77777777" w:rsidR="006907D5" w:rsidRDefault="006907D5">
      <w:pPr>
        <w:rPr>
          <w:rFonts w:asciiTheme="majorHAnsi" w:eastAsiaTheme="majorEastAsia" w:hAnsiTheme="majorHAnsi" w:cstheme="majorBidi"/>
          <w:color w:val="2E74B5" w:themeColor="accent1" w:themeShade="BF"/>
          <w:sz w:val="32"/>
          <w:szCs w:val="32"/>
        </w:rPr>
      </w:pPr>
      <w:r>
        <w:br w:type="page"/>
      </w:r>
    </w:p>
    <w:p w14:paraId="787A76D8" w14:textId="13DC0A55" w:rsidR="008A6C6A" w:rsidRDefault="00C44876" w:rsidP="00D445B0">
      <w:pPr>
        <w:pStyle w:val="Heading1"/>
      </w:pPr>
      <w:bookmarkStart w:id="4" w:name="_Toc63251815"/>
      <w:r w:rsidRPr="00702D01">
        <w:lastRenderedPageBreak/>
        <w:t xml:space="preserve">Changes to </w:t>
      </w:r>
      <w:r w:rsidR="002D0B75">
        <w:t>abdominal wall h</w:t>
      </w:r>
      <w:r>
        <w:t>ernia</w:t>
      </w:r>
      <w:r w:rsidRPr="00702D01">
        <w:t xml:space="preserve"> </w:t>
      </w:r>
      <w:r>
        <w:t xml:space="preserve">procedure </w:t>
      </w:r>
      <w:r w:rsidRPr="00702D01">
        <w:t>MBS services</w:t>
      </w:r>
      <w:bookmarkEnd w:id="4"/>
    </w:p>
    <w:p w14:paraId="0A53D580" w14:textId="77777777" w:rsidR="008A6C6A" w:rsidRPr="008A6C6A" w:rsidRDefault="008A6C6A" w:rsidP="00D445B0">
      <w:pPr>
        <w:pStyle w:val="ListParagraph"/>
      </w:pPr>
    </w:p>
    <w:tbl>
      <w:tblPr>
        <w:tblW w:w="12044" w:type="dxa"/>
        <w:tblLook w:val="04A0" w:firstRow="1" w:lastRow="0" w:firstColumn="1" w:lastColumn="0" w:noHBand="0" w:noVBand="1"/>
        <w:tblCaption w:val="Changes to abdominal wall hernia procedure MBS items"/>
        <w:tblDescription w:val="For each new or amended abdominal wall hernia item this table provides the existing item descriptor for the item in column 'current item descriptor' and the new item descriptor or amended item descriptor in column 'new item descriptor'. The text of the new and amended item descriptors for abdominal wall hernia items are also provided within the 'Reference guide on changes to Abdominal Wall Hernia items'."/>
      </w:tblPr>
      <w:tblGrid>
        <w:gridCol w:w="1156"/>
        <w:gridCol w:w="1140"/>
        <w:gridCol w:w="1810"/>
        <w:gridCol w:w="3544"/>
        <w:gridCol w:w="4394"/>
      </w:tblGrid>
      <w:tr w:rsidR="00D07500" w:rsidRPr="00E023F8" w14:paraId="108DF4F3" w14:textId="65B22981" w:rsidTr="00D07500">
        <w:trPr>
          <w:trHeight w:val="1428"/>
          <w:tblHeader/>
        </w:trPr>
        <w:tc>
          <w:tcPr>
            <w:tcW w:w="1156"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0E9CC32F" w14:textId="77777777" w:rsidR="00D07500" w:rsidRPr="0016308D" w:rsidRDefault="00D07500" w:rsidP="00E023F8">
            <w:pPr>
              <w:spacing w:after="0" w:line="240" w:lineRule="auto"/>
              <w:rPr>
                <w:rFonts w:ascii="Calibri" w:eastAsia="Times New Roman" w:hAnsi="Calibri" w:cs="Calibri"/>
                <w:color w:val="000000"/>
                <w:sz w:val="20"/>
                <w:szCs w:val="20"/>
                <w:lang w:eastAsia="en-AU"/>
              </w:rPr>
            </w:pPr>
            <w:r w:rsidRPr="0016308D">
              <w:rPr>
                <w:rFonts w:ascii="Calibri" w:eastAsia="Times New Roman" w:hAnsi="Calibri" w:cs="Calibri"/>
                <w:color w:val="000000"/>
                <w:sz w:val="20"/>
                <w:szCs w:val="20"/>
                <w:lang w:eastAsia="en-AU"/>
              </w:rPr>
              <w:t>MBS Taskforce Rec #</w:t>
            </w:r>
          </w:p>
        </w:tc>
        <w:tc>
          <w:tcPr>
            <w:tcW w:w="1140"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2EF89254" w14:textId="77777777" w:rsidR="00D07500" w:rsidRPr="0016308D" w:rsidRDefault="00D07500" w:rsidP="00E023F8">
            <w:pPr>
              <w:spacing w:after="0" w:line="240" w:lineRule="auto"/>
              <w:rPr>
                <w:rFonts w:ascii="Calibri" w:eastAsia="Times New Roman" w:hAnsi="Calibri" w:cs="Calibri"/>
                <w:color w:val="000000"/>
                <w:sz w:val="20"/>
                <w:szCs w:val="20"/>
                <w:lang w:eastAsia="en-AU"/>
              </w:rPr>
            </w:pPr>
            <w:r w:rsidRPr="0016308D">
              <w:rPr>
                <w:rFonts w:ascii="Calibri" w:eastAsia="Times New Roman" w:hAnsi="Calibri" w:cs="Calibri"/>
                <w:color w:val="000000"/>
                <w:sz w:val="20"/>
                <w:szCs w:val="20"/>
                <w:lang w:eastAsia="en-AU"/>
              </w:rPr>
              <w:t>change</w:t>
            </w:r>
          </w:p>
        </w:tc>
        <w:tc>
          <w:tcPr>
            <w:tcW w:w="1810"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11127975" w14:textId="26BD9F59" w:rsidR="00D07500" w:rsidRPr="0016308D" w:rsidRDefault="00D07500" w:rsidP="00E023F8">
            <w:pPr>
              <w:spacing w:after="0" w:line="240" w:lineRule="auto"/>
              <w:rPr>
                <w:rFonts w:ascii="Calibri" w:eastAsia="Times New Roman" w:hAnsi="Calibri" w:cs="Calibri"/>
                <w:color w:val="000000"/>
                <w:sz w:val="20"/>
                <w:szCs w:val="20"/>
                <w:lang w:eastAsia="en-AU"/>
              </w:rPr>
            </w:pPr>
            <w:r w:rsidRPr="0016308D">
              <w:rPr>
                <w:rFonts w:ascii="Calibri" w:eastAsia="Times New Roman" w:hAnsi="Calibri" w:cs="Calibri"/>
                <w:color w:val="000000"/>
                <w:sz w:val="20"/>
                <w:szCs w:val="20"/>
                <w:lang w:eastAsia="en-AU"/>
              </w:rPr>
              <w:t xml:space="preserve">item </w:t>
            </w:r>
          </w:p>
        </w:tc>
        <w:tc>
          <w:tcPr>
            <w:tcW w:w="3544"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0CCA4849" w14:textId="22176B7F" w:rsidR="00D07500" w:rsidRPr="00E023F8" w:rsidRDefault="00D07500" w:rsidP="00E023F8">
            <w:pPr>
              <w:spacing w:after="0" w:line="240" w:lineRule="auto"/>
              <w:rPr>
                <w:rFonts w:ascii="Calibri" w:eastAsia="Times New Roman" w:hAnsi="Calibri" w:cs="Calibri"/>
                <w:color w:val="000000"/>
                <w:lang w:eastAsia="en-AU"/>
              </w:rPr>
            </w:pPr>
            <w:r w:rsidRPr="0016308D">
              <w:rPr>
                <w:rFonts w:ascii="Calibri" w:eastAsia="Times New Roman" w:hAnsi="Calibri" w:cs="Calibri"/>
                <w:color w:val="000000"/>
                <w:sz w:val="20"/>
                <w:szCs w:val="20"/>
                <w:lang w:eastAsia="en-AU"/>
              </w:rPr>
              <w:t>current item descriptor</w:t>
            </w:r>
          </w:p>
        </w:tc>
        <w:tc>
          <w:tcPr>
            <w:tcW w:w="4394"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4743D6A3" w14:textId="7B2B4E68" w:rsidR="00D07500" w:rsidRPr="000D13D1" w:rsidRDefault="000D13D1" w:rsidP="000537AB">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new item descriptor</w:t>
            </w:r>
          </w:p>
        </w:tc>
      </w:tr>
      <w:tr w:rsidR="00D07500" w:rsidRPr="00E023F8" w14:paraId="480331B6" w14:textId="77777777" w:rsidTr="00D07500">
        <w:trPr>
          <w:trHeight w:val="2802"/>
        </w:trPr>
        <w:tc>
          <w:tcPr>
            <w:tcW w:w="1156" w:type="dxa"/>
            <w:tcBorders>
              <w:top w:val="single" w:sz="4" w:space="0" w:color="auto"/>
              <w:left w:val="single" w:sz="4" w:space="0" w:color="auto"/>
              <w:bottom w:val="nil"/>
              <w:right w:val="single" w:sz="4" w:space="0" w:color="auto"/>
            </w:tcBorders>
            <w:shd w:val="clear" w:color="auto" w:fill="auto"/>
            <w:noWrap/>
          </w:tcPr>
          <w:p w14:paraId="35101B7E" w14:textId="54B4AF14" w:rsidR="00D07500" w:rsidRPr="0014083D" w:rsidRDefault="00D07500"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26</w:t>
            </w:r>
          </w:p>
        </w:tc>
        <w:tc>
          <w:tcPr>
            <w:tcW w:w="1140" w:type="dxa"/>
            <w:tcBorders>
              <w:top w:val="single" w:sz="4" w:space="0" w:color="auto"/>
              <w:left w:val="nil"/>
              <w:bottom w:val="single" w:sz="4" w:space="0" w:color="auto"/>
              <w:right w:val="single" w:sz="4" w:space="0" w:color="auto"/>
            </w:tcBorders>
            <w:shd w:val="clear" w:color="auto" w:fill="auto"/>
            <w:noWrap/>
          </w:tcPr>
          <w:p w14:paraId="45FB8345" w14:textId="0F5C3BCC" w:rsidR="00D07500" w:rsidRPr="0014083D" w:rsidRDefault="00D07500"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amend</w:t>
            </w:r>
          </w:p>
        </w:tc>
        <w:tc>
          <w:tcPr>
            <w:tcW w:w="1810" w:type="dxa"/>
            <w:tcBorders>
              <w:top w:val="single" w:sz="4" w:space="0" w:color="auto"/>
              <w:left w:val="nil"/>
              <w:bottom w:val="single" w:sz="4" w:space="0" w:color="auto"/>
              <w:right w:val="single" w:sz="4" w:space="0" w:color="auto"/>
            </w:tcBorders>
            <w:shd w:val="clear" w:color="auto" w:fill="auto"/>
          </w:tcPr>
          <w:p w14:paraId="5CE7C761" w14:textId="5D781023" w:rsidR="00D07500" w:rsidRPr="00423853" w:rsidRDefault="00D07500" w:rsidP="00E023F8">
            <w:pPr>
              <w:spacing w:after="0" w:line="240" w:lineRule="auto"/>
              <w:rPr>
                <w:rFonts w:asciiTheme="minorHAnsi" w:eastAsia="Times New Roman" w:hAnsiTheme="minorHAnsi" w:cstheme="minorHAnsi"/>
                <w:iCs/>
                <w:sz w:val="20"/>
                <w:szCs w:val="20"/>
                <w:lang w:eastAsia="en-AU"/>
              </w:rPr>
            </w:pPr>
            <w:r w:rsidRPr="00423853">
              <w:rPr>
                <w:rFonts w:asciiTheme="minorHAnsi" w:eastAsia="Times New Roman" w:hAnsiTheme="minorHAnsi" w:cstheme="minorHAnsi"/>
                <w:iCs/>
                <w:sz w:val="20"/>
                <w:szCs w:val="20"/>
                <w:lang w:eastAsia="en-AU"/>
              </w:rPr>
              <w:t>30621</w:t>
            </w:r>
          </w:p>
        </w:tc>
        <w:tc>
          <w:tcPr>
            <w:tcW w:w="3544" w:type="dxa"/>
            <w:tcBorders>
              <w:top w:val="single" w:sz="4" w:space="0" w:color="auto"/>
              <w:left w:val="nil"/>
              <w:bottom w:val="single" w:sz="4" w:space="0" w:color="auto"/>
              <w:right w:val="single" w:sz="4" w:space="0" w:color="auto"/>
            </w:tcBorders>
            <w:shd w:val="clear" w:color="auto" w:fill="auto"/>
          </w:tcPr>
          <w:p w14:paraId="42D8C1DC" w14:textId="5A3F3618" w:rsidR="00D07500" w:rsidRPr="0014083D" w:rsidRDefault="00D07500" w:rsidP="00E023F8">
            <w:pPr>
              <w:spacing w:after="0" w:line="240" w:lineRule="auto"/>
              <w:rPr>
                <w:rFonts w:asciiTheme="minorHAnsi" w:eastAsia="Times New Roman" w:hAnsiTheme="minorHAnsi" w:cstheme="minorHAnsi"/>
                <w:color w:val="000000"/>
                <w:sz w:val="20"/>
                <w:szCs w:val="20"/>
                <w:lang w:eastAsia="en-AU"/>
              </w:rPr>
            </w:pPr>
            <w:r w:rsidRPr="00423853">
              <w:rPr>
                <w:rFonts w:asciiTheme="minorHAnsi" w:eastAsia="Times New Roman" w:hAnsiTheme="minorHAnsi" w:cstheme="minorHAnsi"/>
                <w:color w:val="000000"/>
                <w:sz w:val="20"/>
                <w:szCs w:val="20"/>
                <w:lang w:eastAsia="en-AU"/>
              </w:rPr>
              <w:t xml:space="preserve">Repair of symptomatic umbilical, epigastric or </w:t>
            </w:r>
            <w:proofErr w:type="spellStart"/>
            <w:r w:rsidRPr="00423853">
              <w:rPr>
                <w:rFonts w:asciiTheme="minorHAnsi" w:eastAsia="Times New Roman" w:hAnsiTheme="minorHAnsi" w:cstheme="minorHAnsi"/>
                <w:color w:val="000000"/>
                <w:sz w:val="20"/>
                <w:szCs w:val="20"/>
                <w:lang w:eastAsia="en-AU"/>
              </w:rPr>
              <w:t>linea</w:t>
            </w:r>
            <w:proofErr w:type="spellEnd"/>
            <w:r w:rsidRPr="00423853">
              <w:rPr>
                <w:rFonts w:asciiTheme="minorHAnsi" w:eastAsia="Times New Roman" w:hAnsiTheme="minorHAnsi" w:cstheme="minorHAnsi"/>
                <w:color w:val="000000"/>
                <w:sz w:val="20"/>
                <w:szCs w:val="20"/>
                <w:lang w:eastAsia="en-AU"/>
              </w:rPr>
              <w:t xml:space="preserve"> alba hernia requiring mesh or other formal repair of, in a person 10 years of age or over, other than a service to which item 30403 or 30405 applies (H) (</w:t>
            </w:r>
            <w:proofErr w:type="spellStart"/>
            <w:r w:rsidRPr="00423853">
              <w:rPr>
                <w:rFonts w:asciiTheme="minorHAnsi" w:eastAsia="Times New Roman" w:hAnsiTheme="minorHAnsi" w:cstheme="minorHAnsi"/>
                <w:color w:val="000000"/>
                <w:sz w:val="20"/>
                <w:szCs w:val="20"/>
                <w:lang w:eastAsia="en-AU"/>
              </w:rPr>
              <w:t>Anaes</w:t>
            </w:r>
            <w:proofErr w:type="spellEnd"/>
            <w:r w:rsidRPr="00423853">
              <w:rPr>
                <w:rFonts w:asciiTheme="minorHAnsi" w:eastAsia="Times New Roman" w:hAnsiTheme="minorHAnsi" w:cstheme="minorHAnsi"/>
                <w:color w:val="000000"/>
                <w:sz w:val="20"/>
                <w:szCs w:val="20"/>
                <w:lang w:eastAsia="en-AU"/>
              </w:rPr>
              <w:t>.) (Assist.)</w:t>
            </w:r>
          </w:p>
        </w:tc>
        <w:tc>
          <w:tcPr>
            <w:tcW w:w="4394" w:type="dxa"/>
            <w:tcBorders>
              <w:top w:val="single" w:sz="4" w:space="0" w:color="auto"/>
              <w:left w:val="nil"/>
              <w:bottom w:val="single" w:sz="4" w:space="0" w:color="auto"/>
              <w:right w:val="single" w:sz="4" w:space="0" w:color="auto"/>
            </w:tcBorders>
            <w:shd w:val="clear" w:color="auto" w:fill="auto"/>
          </w:tcPr>
          <w:p w14:paraId="07DD0B9D" w14:textId="77777777" w:rsidR="000D13D1" w:rsidRPr="000D13D1" w:rsidRDefault="000D13D1" w:rsidP="00423853">
            <w:pPr>
              <w:pStyle w:val="Tabletext"/>
              <w:rPr>
                <w:rFonts w:asciiTheme="minorHAnsi" w:hAnsiTheme="minorHAnsi" w:cstheme="minorHAnsi"/>
                <w:color w:val="000000"/>
              </w:rPr>
            </w:pPr>
            <w:r w:rsidRPr="000D13D1">
              <w:rPr>
                <w:rFonts w:asciiTheme="minorHAnsi" w:hAnsiTheme="minorHAnsi" w:cstheme="minorHAnsi"/>
                <w:color w:val="000000"/>
              </w:rPr>
              <w:t xml:space="preserve">Repair of symptomatic umbilical, epigastric or </w:t>
            </w:r>
            <w:proofErr w:type="spellStart"/>
            <w:r w:rsidRPr="000D13D1">
              <w:rPr>
                <w:rFonts w:asciiTheme="minorHAnsi" w:hAnsiTheme="minorHAnsi" w:cstheme="minorHAnsi"/>
                <w:color w:val="000000"/>
              </w:rPr>
              <w:t>linea</w:t>
            </w:r>
            <w:proofErr w:type="spellEnd"/>
            <w:r w:rsidRPr="000D13D1">
              <w:rPr>
                <w:rFonts w:asciiTheme="minorHAnsi" w:hAnsiTheme="minorHAnsi" w:cstheme="minorHAnsi"/>
                <w:color w:val="000000"/>
              </w:rPr>
              <w:t xml:space="preserve"> alba hernia requiring mesh or other repair, by open or minimally invasive approach, in a patient 10 years of age or over, other than a service to which item 30651 or 30655 applies (H) (</w:t>
            </w:r>
            <w:proofErr w:type="spellStart"/>
            <w:r w:rsidRPr="000D13D1">
              <w:rPr>
                <w:rFonts w:asciiTheme="minorHAnsi" w:hAnsiTheme="minorHAnsi" w:cstheme="minorHAnsi"/>
                <w:color w:val="000000"/>
              </w:rPr>
              <w:t>Anaes</w:t>
            </w:r>
            <w:proofErr w:type="spellEnd"/>
            <w:r w:rsidRPr="000D13D1">
              <w:rPr>
                <w:rFonts w:asciiTheme="minorHAnsi" w:hAnsiTheme="minorHAnsi" w:cstheme="minorHAnsi"/>
                <w:color w:val="000000"/>
              </w:rPr>
              <w:t>.) (Assist.)</w:t>
            </w:r>
          </w:p>
          <w:p w14:paraId="0EE4DECB" w14:textId="77777777" w:rsidR="000D13D1" w:rsidRDefault="000D13D1" w:rsidP="00423853">
            <w:pPr>
              <w:pStyle w:val="Tabletext"/>
            </w:pPr>
          </w:p>
          <w:p w14:paraId="75751768" w14:textId="6F9106F3" w:rsidR="00D07500" w:rsidRDefault="00D07500" w:rsidP="00423853">
            <w:pPr>
              <w:pStyle w:val="Tabletext"/>
              <w:rPr>
                <w:rFonts w:asciiTheme="minorHAnsi" w:hAnsiTheme="minorHAnsi" w:cstheme="minorHAnsi"/>
                <w:color w:val="000000"/>
              </w:rPr>
            </w:pPr>
            <w:r w:rsidRPr="0014083D">
              <w:rPr>
                <w:rFonts w:asciiTheme="minorHAnsi" w:hAnsiTheme="minorHAnsi" w:cstheme="minorHAnsi"/>
                <w:color w:val="000000"/>
              </w:rPr>
              <w:t>Fee: $</w:t>
            </w:r>
            <w:r w:rsidR="000D13D1">
              <w:t>424.00</w:t>
            </w:r>
            <w:r w:rsidRPr="0014083D">
              <w:rPr>
                <w:rFonts w:asciiTheme="minorHAnsi" w:hAnsiTheme="minorHAnsi" w:cstheme="minorHAnsi"/>
                <w:color w:val="000000"/>
              </w:rPr>
              <w:br/>
            </w:r>
            <w:r w:rsidRPr="0014083D">
              <w:rPr>
                <w:rFonts w:asciiTheme="minorHAnsi" w:hAnsiTheme="minorHAnsi" w:cstheme="minorHAnsi"/>
                <w:color w:val="000000"/>
              </w:rPr>
              <w:br/>
            </w:r>
            <w:r>
              <w:rPr>
                <w:rFonts w:asciiTheme="minorHAnsi" w:hAnsiTheme="minorHAnsi" w:cstheme="minorHAnsi"/>
                <w:color w:val="000000"/>
              </w:rPr>
              <w:t xml:space="preserve"> PHI Classification</w:t>
            </w:r>
            <w:r w:rsidRPr="0014083D">
              <w:rPr>
                <w:rFonts w:asciiTheme="minorHAnsi" w:hAnsiTheme="minorHAnsi" w:cstheme="minorHAnsi"/>
                <w:color w:val="000000"/>
              </w:rPr>
              <w:t>: Type A - Surgical patient</w:t>
            </w:r>
            <w:r w:rsidRPr="0014083D">
              <w:rPr>
                <w:rFonts w:asciiTheme="minorHAnsi" w:hAnsiTheme="minorHAnsi" w:cstheme="minorHAnsi"/>
                <w:color w:val="000000"/>
              </w:rPr>
              <w:br/>
            </w:r>
            <w:r>
              <w:rPr>
                <w:rFonts w:asciiTheme="minorHAnsi" w:hAnsiTheme="minorHAnsi" w:cstheme="minorHAnsi"/>
                <w:color w:val="000000"/>
              </w:rPr>
              <w:t xml:space="preserve"> Clinical Category</w:t>
            </w:r>
            <w:r w:rsidRPr="0014083D">
              <w:rPr>
                <w:rFonts w:asciiTheme="minorHAnsi" w:hAnsiTheme="minorHAnsi" w:cstheme="minorHAnsi"/>
                <w:color w:val="000000"/>
              </w:rPr>
              <w:t>: Digestive system</w:t>
            </w:r>
          </w:p>
          <w:p w14:paraId="1091E4CC" w14:textId="6F2EE787" w:rsidR="00D07500" w:rsidRPr="00423853" w:rsidRDefault="00D07500" w:rsidP="00423853">
            <w:pPr>
              <w:pStyle w:val="Tabletext"/>
              <w:rPr>
                <w:rFonts w:asciiTheme="minorHAnsi" w:hAnsiTheme="minorHAnsi" w:cstheme="minorHAnsi"/>
                <w:color w:val="FF0000"/>
              </w:rPr>
            </w:pPr>
          </w:p>
        </w:tc>
      </w:tr>
      <w:tr w:rsidR="00D07500" w:rsidRPr="00E023F8" w14:paraId="4C7AE419" w14:textId="378872E5" w:rsidTr="00D07500">
        <w:trPr>
          <w:trHeight w:val="2802"/>
        </w:trPr>
        <w:tc>
          <w:tcPr>
            <w:tcW w:w="1156" w:type="dxa"/>
            <w:vMerge w:val="restart"/>
            <w:tcBorders>
              <w:top w:val="single" w:sz="4" w:space="0" w:color="auto"/>
              <w:left w:val="single" w:sz="4" w:space="0" w:color="auto"/>
              <w:bottom w:val="nil"/>
              <w:right w:val="single" w:sz="4" w:space="0" w:color="auto"/>
            </w:tcBorders>
            <w:shd w:val="clear" w:color="auto" w:fill="auto"/>
            <w:noWrap/>
            <w:hideMark/>
          </w:tcPr>
          <w:p w14:paraId="43FBAF16" w14:textId="77777777" w:rsidR="00D07500" w:rsidRPr="0014083D" w:rsidRDefault="00D07500" w:rsidP="00E023F8">
            <w:pPr>
              <w:spacing w:after="0" w:line="240" w:lineRule="auto"/>
              <w:rPr>
                <w:rFonts w:asciiTheme="minorHAnsi" w:eastAsia="Times New Roman" w:hAnsiTheme="minorHAnsi" w:cstheme="minorHAnsi"/>
                <w:color w:val="000000"/>
                <w:sz w:val="20"/>
                <w:szCs w:val="20"/>
                <w:lang w:eastAsia="en-AU"/>
              </w:rPr>
            </w:pPr>
            <w:r w:rsidRPr="0014083D">
              <w:rPr>
                <w:rFonts w:asciiTheme="minorHAnsi" w:eastAsia="Times New Roman" w:hAnsiTheme="minorHAnsi" w:cstheme="minorHAnsi"/>
                <w:color w:val="000000"/>
                <w:sz w:val="20"/>
                <w:szCs w:val="20"/>
                <w:lang w:eastAsia="en-AU"/>
              </w:rPr>
              <w:t>25</w:t>
            </w:r>
          </w:p>
        </w:tc>
        <w:tc>
          <w:tcPr>
            <w:tcW w:w="1140" w:type="dxa"/>
            <w:tcBorders>
              <w:top w:val="single" w:sz="4" w:space="0" w:color="auto"/>
              <w:left w:val="nil"/>
              <w:bottom w:val="single" w:sz="4" w:space="0" w:color="auto"/>
              <w:right w:val="single" w:sz="4" w:space="0" w:color="auto"/>
            </w:tcBorders>
            <w:shd w:val="clear" w:color="auto" w:fill="auto"/>
            <w:noWrap/>
            <w:hideMark/>
          </w:tcPr>
          <w:p w14:paraId="2978C3B3" w14:textId="77777777" w:rsidR="00D07500" w:rsidRPr="0014083D" w:rsidRDefault="00D07500" w:rsidP="00E023F8">
            <w:pPr>
              <w:spacing w:after="0" w:line="240" w:lineRule="auto"/>
              <w:rPr>
                <w:rFonts w:asciiTheme="minorHAnsi" w:eastAsia="Times New Roman" w:hAnsiTheme="minorHAnsi" w:cstheme="minorHAnsi"/>
                <w:color w:val="000000"/>
                <w:sz w:val="20"/>
                <w:szCs w:val="20"/>
                <w:lang w:eastAsia="en-AU"/>
              </w:rPr>
            </w:pPr>
            <w:r w:rsidRPr="0014083D">
              <w:rPr>
                <w:rFonts w:asciiTheme="minorHAnsi" w:eastAsia="Times New Roman" w:hAnsiTheme="minorHAnsi" w:cstheme="minorHAnsi"/>
                <w:color w:val="000000"/>
                <w:sz w:val="20"/>
                <w:szCs w:val="20"/>
                <w:lang w:eastAsia="en-AU"/>
              </w:rPr>
              <w:t>new item</w:t>
            </w:r>
          </w:p>
        </w:tc>
        <w:tc>
          <w:tcPr>
            <w:tcW w:w="1810" w:type="dxa"/>
            <w:tcBorders>
              <w:top w:val="single" w:sz="4" w:space="0" w:color="auto"/>
              <w:left w:val="nil"/>
              <w:bottom w:val="single" w:sz="4" w:space="0" w:color="auto"/>
              <w:right w:val="single" w:sz="4" w:space="0" w:color="auto"/>
            </w:tcBorders>
            <w:shd w:val="clear" w:color="auto" w:fill="auto"/>
            <w:hideMark/>
          </w:tcPr>
          <w:p w14:paraId="78877F06" w14:textId="77777777" w:rsidR="003917A5" w:rsidRDefault="00D07500"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iCs/>
                <w:sz w:val="20"/>
                <w:szCs w:val="20"/>
                <w:lang w:eastAsia="en-AU"/>
              </w:rPr>
              <w:t>30648</w:t>
            </w:r>
            <w:r>
              <w:rPr>
                <w:rFonts w:asciiTheme="minorHAnsi" w:eastAsia="Times New Roman" w:hAnsiTheme="minorHAnsi" w:cstheme="minorHAnsi"/>
                <w:color w:val="000000"/>
                <w:sz w:val="20"/>
                <w:szCs w:val="20"/>
                <w:lang w:eastAsia="en-AU"/>
              </w:rPr>
              <w:br/>
            </w:r>
            <w:r w:rsidRPr="008A6C6A">
              <w:rPr>
                <w:rFonts w:asciiTheme="minorHAnsi" w:eastAsia="Times New Roman" w:hAnsiTheme="minorHAnsi" w:cstheme="minorHAnsi"/>
                <w:color w:val="000000"/>
                <w:sz w:val="20"/>
                <w:szCs w:val="20"/>
                <w:lang w:eastAsia="en-AU"/>
              </w:rPr>
              <w:t>(</w:t>
            </w:r>
            <w:r>
              <w:rPr>
                <w:rFonts w:asciiTheme="minorHAnsi" w:eastAsia="Times New Roman" w:hAnsiTheme="minorHAnsi" w:cstheme="minorHAnsi"/>
                <w:color w:val="000000"/>
                <w:sz w:val="20"/>
                <w:szCs w:val="20"/>
                <w:lang w:eastAsia="en-AU"/>
              </w:rPr>
              <w:t>This item combines items 30609 and 30614</w:t>
            </w:r>
            <w:r w:rsidR="003917A5">
              <w:rPr>
                <w:rFonts w:asciiTheme="minorHAnsi" w:eastAsia="Times New Roman" w:hAnsiTheme="minorHAnsi" w:cstheme="minorHAnsi"/>
                <w:color w:val="000000"/>
                <w:sz w:val="20"/>
                <w:szCs w:val="20"/>
                <w:lang w:eastAsia="en-AU"/>
              </w:rPr>
              <w:t>)</w:t>
            </w:r>
          </w:p>
          <w:p w14:paraId="18F8624D" w14:textId="4575DDBD" w:rsidR="00D07500" w:rsidRPr="003917A5" w:rsidRDefault="00D07500" w:rsidP="00E023F8">
            <w:pPr>
              <w:spacing w:after="0" w:line="240" w:lineRule="auto"/>
              <w:rPr>
                <w:rFonts w:asciiTheme="minorHAnsi" w:eastAsia="Times New Roman" w:hAnsiTheme="minorHAnsi" w:cstheme="minorHAnsi"/>
                <w:strike/>
                <w:color w:val="000000"/>
                <w:sz w:val="20"/>
                <w:szCs w:val="20"/>
                <w:lang w:eastAsia="en-AU"/>
              </w:rPr>
            </w:pPr>
          </w:p>
        </w:tc>
        <w:tc>
          <w:tcPr>
            <w:tcW w:w="3544" w:type="dxa"/>
            <w:tcBorders>
              <w:top w:val="single" w:sz="4" w:space="0" w:color="auto"/>
              <w:left w:val="nil"/>
              <w:bottom w:val="single" w:sz="4" w:space="0" w:color="auto"/>
              <w:right w:val="single" w:sz="4" w:space="0" w:color="auto"/>
            </w:tcBorders>
            <w:shd w:val="clear" w:color="auto" w:fill="auto"/>
            <w:hideMark/>
          </w:tcPr>
          <w:p w14:paraId="0BDFE743" w14:textId="77777777" w:rsidR="00D07500" w:rsidRPr="0014083D" w:rsidRDefault="00D07500" w:rsidP="00E023F8">
            <w:pPr>
              <w:spacing w:after="0" w:line="240" w:lineRule="auto"/>
              <w:rPr>
                <w:rFonts w:asciiTheme="minorHAnsi" w:eastAsia="Times New Roman" w:hAnsiTheme="minorHAnsi" w:cstheme="minorHAnsi"/>
                <w:color w:val="000000"/>
                <w:sz w:val="20"/>
                <w:szCs w:val="20"/>
                <w:lang w:eastAsia="en-AU"/>
              </w:rPr>
            </w:pPr>
            <w:r w:rsidRPr="0014083D">
              <w:rPr>
                <w:rFonts w:asciiTheme="minorHAnsi" w:eastAsia="Times New Roman" w:hAnsiTheme="minorHAnsi" w:cstheme="minorHAnsi"/>
                <w:color w:val="000000"/>
                <w:sz w:val="20"/>
                <w:szCs w:val="20"/>
                <w:lang w:eastAsia="en-AU"/>
              </w:rPr>
              <w:t>n/a</w:t>
            </w:r>
          </w:p>
        </w:tc>
        <w:tc>
          <w:tcPr>
            <w:tcW w:w="4394" w:type="dxa"/>
            <w:tcBorders>
              <w:top w:val="single" w:sz="4" w:space="0" w:color="auto"/>
              <w:left w:val="nil"/>
              <w:bottom w:val="single" w:sz="4" w:space="0" w:color="auto"/>
              <w:right w:val="single" w:sz="4" w:space="0" w:color="auto"/>
            </w:tcBorders>
            <w:shd w:val="clear" w:color="auto" w:fill="auto"/>
            <w:hideMark/>
          </w:tcPr>
          <w:p w14:paraId="7F4650A7" w14:textId="77777777" w:rsidR="000D13D1" w:rsidRPr="000D13D1" w:rsidRDefault="000D13D1" w:rsidP="00E023F8">
            <w:pPr>
              <w:spacing w:after="240" w:line="240" w:lineRule="auto"/>
              <w:rPr>
                <w:rFonts w:asciiTheme="minorHAnsi" w:eastAsia="Times New Roman" w:hAnsiTheme="minorHAnsi" w:cstheme="minorHAnsi"/>
                <w:color w:val="000000"/>
                <w:sz w:val="20"/>
                <w:szCs w:val="20"/>
                <w:lang w:eastAsia="en-AU"/>
              </w:rPr>
            </w:pPr>
            <w:r w:rsidRPr="000D13D1">
              <w:rPr>
                <w:rFonts w:asciiTheme="minorHAnsi" w:eastAsia="Times New Roman" w:hAnsiTheme="minorHAnsi" w:cstheme="minorHAnsi"/>
                <w:color w:val="000000"/>
                <w:sz w:val="20"/>
                <w:szCs w:val="20"/>
                <w:lang w:eastAsia="en-AU"/>
              </w:rPr>
              <w:t>Femoral or inguinal hernia or infantile hydrocele, repair of, by open or minimally invasive approach, on a patient 10 years of age or over, other than a service to which item 30615 or 30651 applies (H) (</w:t>
            </w:r>
            <w:proofErr w:type="spellStart"/>
            <w:r w:rsidRPr="000D13D1">
              <w:rPr>
                <w:rFonts w:asciiTheme="minorHAnsi" w:eastAsia="Times New Roman" w:hAnsiTheme="minorHAnsi" w:cstheme="minorHAnsi"/>
                <w:color w:val="000000"/>
                <w:sz w:val="20"/>
                <w:szCs w:val="20"/>
                <w:lang w:eastAsia="en-AU"/>
              </w:rPr>
              <w:t>Anaes</w:t>
            </w:r>
            <w:proofErr w:type="spellEnd"/>
            <w:r w:rsidRPr="000D13D1">
              <w:rPr>
                <w:rFonts w:asciiTheme="minorHAnsi" w:eastAsia="Times New Roman" w:hAnsiTheme="minorHAnsi" w:cstheme="minorHAnsi"/>
                <w:color w:val="000000"/>
                <w:sz w:val="20"/>
                <w:szCs w:val="20"/>
                <w:lang w:eastAsia="en-AU"/>
              </w:rPr>
              <w:t>.) (Assist.)</w:t>
            </w:r>
          </w:p>
          <w:p w14:paraId="27B7AD2A" w14:textId="76FAAE57" w:rsidR="00D07500" w:rsidRPr="0014083D" w:rsidRDefault="00D07500" w:rsidP="00E023F8">
            <w:pPr>
              <w:spacing w:after="240" w:line="240" w:lineRule="auto"/>
              <w:rPr>
                <w:rFonts w:asciiTheme="minorHAnsi" w:eastAsia="Times New Roman" w:hAnsiTheme="minorHAnsi" w:cstheme="minorHAnsi"/>
                <w:color w:val="000000"/>
                <w:sz w:val="20"/>
                <w:szCs w:val="20"/>
                <w:lang w:eastAsia="en-AU"/>
              </w:rPr>
            </w:pPr>
            <w:r w:rsidRPr="0014083D">
              <w:rPr>
                <w:rFonts w:asciiTheme="minorHAnsi" w:eastAsia="Times New Roman" w:hAnsiTheme="minorHAnsi" w:cstheme="minorHAnsi"/>
                <w:color w:val="000000"/>
                <w:sz w:val="20"/>
                <w:szCs w:val="20"/>
                <w:lang w:eastAsia="en-AU"/>
              </w:rPr>
              <w:br/>
            </w:r>
            <w:r w:rsidRPr="000D13D1">
              <w:rPr>
                <w:rFonts w:asciiTheme="minorHAnsi" w:eastAsia="Times New Roman" w:hAnsiTheme="minorHAnsi" w:cstheme="minorHAnsi"/>
                <w:color w:val="000000"/>
                <w:sz w:val="20"/>
                <w:szCs w:val="20"/>
                <w:lang w:eastAsia="en-AU"/>
              </w:rPr>
              <w:t>Fee: $</w:t>
            </w:r>
            <w:r w:rsidR="000D13D1" w:rsidRPr="000D13D1">
              <w:rPr>
                <w:rFonts w:asciiTheme="minorHAnsi" w:eastAsia="Times New Roman" w:hAnsiTheme="minorHAnsi" w:cstheme="minorHAnsi"/>
                <w:color w:val="000000"/>
                <w:sz w:val="20"/>
                <w:szCs w:val="20"/>
                <w:lang w:eastAsia="en-AU"/>
              </w:rPr>
              <w:t>483.35</w:t>
            </w:r>
            <w:r w:rsidRPr="000D13D1">
              <w:rPr>
                <w:rFonts w:asciiTheme="minorHAnsi" w:eastAsia="Times New Roman" w:hAnsiTheme="minorHAnsi" w:cstheme="minorHAnsi"/>
                <w:color w:val="000000"/>
                <w:sz w:val="20"/>
                <w:szCs w:val="20"/>
                <w:lang w:eastAsia="en-AU"/>
              </w:rPr>
              <w:br/>
            </w:r>
            <w:r w:rsidRPr="0014083D">
              <w:rPr>
                <w:rFonts w:asciiTheme="minorHAnsi" w:eastAsia="Times New Roman" w:hAnsiTheme="minorHAnsi" w:cstheme="minorHAnsi"/>
                <w:color w:val="FF0000"/>
                <w:sz w:val="20"/>
                <w:szCs w:val="20"/>
                <w:lang w:eastAsia="en-AU"/>
              </w:rPr>
              <w:br/>
            </w:r>
            <w:r w:rsidRPr="000D13D1">
              <w:rPr>
                <w:rFonts w:asciiTheme="minorHAnsi" w:eastAsia="Times New Roman" w:hAnsiTheme="minorHAnsi" w:cstheme="minorHAnsi"/>
                <w:color w:val="000000"/>
                <w:sz w:val="20"/>
                <w:szCs w:val="20"/>
                <w:lang w:eastAsia="en-AU"/>
              </w:rPr>
              <w:t xml:space="preserve"> PHI Classification: Type A - Surgical patient</w:t>
            </w:r>
            <w:r w:rsidRPr="000D13D1">
              <w:rPr>
                <w:rFonts w:asciiTheme="minorHAnsi" w:eastAsia="Times New Roman" w:hAnsiTheme="minorHAnsi" w:cstheme="minorHAnsi"/>
                <w:color w:val="000000"/>
                <w:sz w:val="20"/>
                <w:szCs w:val="20"/>
                <w:lang w:eastAsia="en-AU"/>
              </w:rPr>
              <w:br/>
              <w:t xml:space="preserve"> Clinical Category: Hernia and appendix</w:t>
            </w:r>
          </w:p>
        </w:tc>
      </w:tr>
      <w:tr w:rsidR="00D07500" w:rsidRPr="00E023F8" w14:paraId="2C26B318" w14:textId="60739EDA" w:rsidTr="00D07500">
        <w:trPr>
          <w:trHeight w:val="2814"/>
        </w:trPr>
        <w:tc>
          <w:tcPr>
            <w:tcW w:w="1156" w:type="dxa"/>
            <w:vMerge/>
            <w:tcBorders>
              <w:top w:val="nil"/>
              <w:left w:val="single" w:sz="4" w:space="0" w:color="auto"/>
              <w:bottom w:val="nil"/>
              <w:right w:val="single" w:sz="4" w:space="0" w:color="auto"/>
            </w:tcBorders>
            <w:vAlign w:val="center"/>
            <w:hideMark/>
          </w:tcPr>
          <w:p w14:paraId="218D63A2" w14:textId="77777777" w:rsidR="00D07500" w:rsidRPr="0014083D" w:rsidRDefault="00D07500" w:rsidP="00E023F8">
            <w:pPr>
              <w:spacing w:after="0" w:line="240" w:lineRule="auto"/>
              <w:rPr>
                <w:rFonts w:asciiTheme="minorHAnsi" w:eastAsia="Times New Roman" w:hAnsiTheme="minorHAnsi" w:cstheme="minorHAnsi"/>
                <w:color w:val="000000"/>
                <w:sz w:val="20"/>
                <w:szCs w:val="20"/>
                <w:lang w:eastAsia="en-AU"/>
              </w:rPr>
            </w:pPr>
          </w:p>
        </w:tc>
        <w:tc>
          <w:tcPr>
            <w:tcW w:w="1140" w:type="dxa"/>
            <w:tcBorders>
              <w:top w:val="nil"/>
              <w:left w:val="nil"/>
              <w:bottom w:val="single" w:sz="4" w:space="0" w:color="auto"/>
              <w:right w:val="single" w:sz="4" w:space="0" w:color="auto"/>
            </w:tcBorders>
            <w:shd w:val="clear" w:color="auto" w:fill="auto"/>
            <w:noWrap/>
            <w:hideMark/>
          </w:tcPr>
          <w:p w14:paraId="4833FB71" w14:textId="77777777" w:rsidR="00D07500" w:rsidRPr="0014083D" w:rsidRDefault="00D07500" w:rsidP="00E023F8">
            <w:pPr>
              <w:spacing w:after="0" w:line="240" w:lineRule="auto"/>
              <w:rPr>
                <w:rFonts w:asciiTheme="minorHAnsi" w:eastAsia="Times New Roman" w:hAnsiTheme="minorHAnsi" w:cstheme="minorHAnsi"/>
                <w:color w:val="000000"/>
                <w:sz w:val="20"/>
                <w:szCs w:val="20"/>
                <w:lang w:eastAsia="en-AU"/>
              </w:rPr>
            </w:pPr>
            <w:r w:rsidRPr="0014083D">
              <w:rPr>
                <w:rFonts w:asciiTheme="minorHAnsi" w:eastAsia="Times New Roman" w:hAnsiTheme="minorHAnsi" w:cstheme="minorHAnsi"/>
                <w:color w:val="000000"/>
                <w:sz w:val="20"/>
                <w:szCs w:val="20"/>
                <w:lang w:eastAsia="en-AU"/>
              </w:rPr>
              <w:t>delete</w:t>
            </w:r>
          </w:p>
        </w:tc>
        <w:tc>
          <w:tcPr>
            <w:tcW w:w="1810" w:type="dxa"/>
            <w:tcBorders>
              <w:top w:val="nil"/>
              <w:left w:val="nil"/>
              <w:bottom w:val="single" w:sz="4" w:space="0" w:color="auto"/>
              <w:right w:val="single" w:sz="4" w:space="0" w:color="auto"/>
            </w:tcBorders>
            <w:shd w:val="clear" w:color="auto" w:fill="auto"/>
            <w:noWrap/>
            <w:hideMark/>
          </w:tcPr>
          <w:p w14:paraId="0D4203BB" w14:textId="5344B237" w:rsidR="00D07500" w:rsidRPr="0014083D" w:rsidRDefault="00D07500" w:rsidP="00E023F8">
            <w:pPr>
              <w:spacing w:after="0" w:line="240" w:lineRule="auto"/>
              <w:rPr>
                <w:rFonts w:asciiTheme="minorHAnsi" w:eastAsia="Times New Roman" w:hAnsiTheme="minorHAnsi" w:cstheme="minorHAnsi"/>
                <w:color w:val="000000"/>
                <w:sz w:val="20"/>
                <w:szCs w:val="20"/>
                <w:lang w:eastAsia="en-AU"/>
              </w:rPr>
            </w:pPr>
            <w:r w:rsidRPr="0014083D">
              <w:rPr>
                <w:rFonts w:asciiTheme="minorHAnsi" w:eastAsia="Times New Roman" w:hAnsiTheme="minorHAnsi" w:cstheme="minorHAnsi"/>
                <w:color w:val="000000"/>
                <w:sz w:val="20"/>
                <w:szCs w:val="20"/>
                <w:lang w:eastAsia="en-AU"/>
              </w:rPr>
              <w:t>30609</w:t>
            </w:r>
            <w:r>
              <w:rPr>
                <w:rFonts w:asciiTheme="minorHAnsi" w:eastAsia="Times New Roman" w:hAnsiTheme="minorHAnsi" w:cstheme="minorHAnsi"/>
                <w:color w:val="000000"/>
                <w:sz w:val="20"/>
                <w:szCs w:val="20"/>
                <w:lang w:eastAsia="en-AU"/>
              </w:rPr>
              <w:t xml:space="preserve"> </w:t>
            </w:r>
            <w:r>
              <w:rPr>
                <w:rFonts w:ascii="Calibri" w:eastAsia="Times New Roman" w:hAnsi="Calibri" w:cs="Calibri"/>
                <w:color w:val="000000"/>
                <w:sz w:val="20"/>
                <w:szCs w:val="20"/>
                <w:lang w:eastAsia="en-AU"/>
              </w:rPr>
              <w:t>(item has been combined into new item 30648)</w:t>
            </w:r>
          </w:p>
        </w:tc>
        <w:tc>
          <w:tcPr>
            <w:tcW w:w="3544" w:type="dxa"/>
            <w:tcBorders>
              <w:top w:val="nil"/>
              <w:left w:val="nil"/>
              <w:bottom w:val="single" w:sz="4" w:space="0" w:color="auto"/>
              <w:right w:val="single" w:sz="4" w:space="0" w:color="auto"/>
            </w:tcBorders>
            <w:shd w:val="clear" w:color="auto" w:fill="auto"/>
            <w:hideMark/>
          </w:tcPr>
          <w:p w14:paraId="3895E311" w14:textId="1714B647" w:rsidR="00D07500" w:rsidRPr="0014083D" w:rsidRDefault="00D07500" w:rsidP="00064C92">
            <w:pPr>
              <w:spacing w:after="240" w:line="240" w:lineRule="auto"/>
              <w:rPr>
                <w:rFonts w:asciiTheme="minorHAnsi" w:eastAsia="Times New Roman" w:hAnsiTheme="minorHAnsi" w:cstheme="minorHAnsi"/>
                <w:color w:val="000000"/>
                <w:sz w:val="20"/>
                <w:szCs w:val="20"/>
                <w:lang w:eastAsia="en-AU"/>
              </w:rPr>
            </w:pPr>
            <w:r w:rsidRPr="0014083D">
              <w:rPr>
                <w:rFonts w:asciiTheme="minorHAnsi" w:hAnsiTheme="minorHAnsi" w:cstheme="minorHAnsi"/>
                <w:sz w:val="20"/>
                <w:szCs w:val="20"/>
              </w:rPr>
              <w:t>Femoral or inguinal hernia, laparoscopic repair of, other than a service associated with a service to which item 30614 applies (H) (</w:t>
            </w:r>
            <w:proofErr w:type="spellStart"/>
            <w:r w:rsidRPr="0014083D">
              <w:rPr>
                <w:rFonts w:asciiTheme="minorHAnsi" w:hAnsiTheme="minorHAnsi" w:cstheme="minorHAnsi"/>
                <w:sz w:val="20"/>
                <w:szCs w:val="20"/>
              </w:rPr>
              <w:t>Anaes</w:t>
            </w:r>
            <w:proofErr w:type="spellEnd"/>
            <w:r w:rsidRPr="0014083D">
              <w:rPr>
                <w:rFonts w:asciiTheme="minorHAnsi" w:hAnsiTheme="minorHAnsi" w:cstheme="minorHAnsi"/>
                <w:sz w:val="20"/>
                <w:szCs w:val="20"/>
              </w:rPr>
              <w:t>.) (Assist.)</w:t>
            </w:r>
            <w:r w:rsidRPr="0014083D">
              <w:rPr>
                <w:rFonts w:asciiTheme="minorHAnsi" w:eastAsia="Times New Roman" w:hAnsiTheme="minorHAnsi" w:cstheme="minorHAnsi"/>
                <w:color w:val="000000"/>
                <w:sz w:val="20"/>
                <w:szCs w:val="20"/>
                <w:lang w:eastAsia="en-AU"/>
              </w:rPr>
              <w:br/>
            </w:r>
            <w:r w:rsidRPr="0014083D">
              <w:rPr>
                <w:rFonts w:asciiTheme="minorHAnsi" w:eastAsia="Times New Roman" w:hAnsiTheme="minorHAnsi" w:cstheme="minorHAnsi"/>
                <w:color w:val="000000"/>
                <w:sz w:val="20"/>
                <w:szCs w:val="20"/>
                <w:lang w:eastAsia="en-AU"/>
              </w:rPr>
              <w:br/>
              <w:t>Fee: $</w:t>
            </w:r>
            <w:r w:rsidRPr="0014083D">
              <w:rPr>
                <w:rFonts w:asciiTheme="minorHAnsi" w:hAnsiTheme="minorHAnsi" w:cstheme="minorHAnsi"/>
                <w:sz w:val="20"/>
                <w:szCs w:val="20"/>
              </w:rPr>
              <w:t>479.05</w:t>
            </w:r>
            <w:r w:rsidRPr="0014083D">
              <w:rPr>
                <w:rFonts w:asciiTheme="minorHAnsi" w:eastAsia="Times New Roman" w:hAnsiTheme="minorHAnsi" w:cstheme="minorHAnsi"/>
                <w:color w:val="000000"/>
                <w:sz w:val="20"/>
                <w:szCs w:val="20"/>
                <w:lang w:eastAsia="en-AU"/>
              </w:rPr>
              <w:br/>
            </w:r>
            <w:r w:rsidRPr="0014083D">
              <w:rPr>
                <w:rFonts w:asciiTheme="minorHAnsi" w:eastAsia="Times New Roman" w:hAnsiTheme="minorHAnsi" w:cstheme="minorHAnsi"/>
                <w:color w:val="000000"/>
                <w:sz w:val="20"/>
                <w:szCs w:val="20"/>
                <w:lang w:eastAsia="en-AU"/>
              </w:rPr>
              <w:br/>
            </w:r>
            <w:r>
              <w:rPr>
                <w:rFonts w:asciiTheme="minorHAnsi" w:eastAsia="Times New Roman" w:hAnsiTheme="minorHAnsi" w:cstheme="minorHAnsi"/>
                <w:color w:val="000000"/>
                <w:sz w:val="20"/>
                <w:szCs w:val="20"/>
                <w:lang w:eastAsia="en-AU"/>
              </w:rPr>
              <w:t>PHI Classification</w:t>
            </w:r>
            <w:r w:rsidRPr="0014083D">
              <w:rPr>
                <w:rFonts w:asciiTheme="minorHAnsi" w:eastAsia="Times New Roman" w:hAnsiTheme="minorHAnsi" w:cstheme="minorHAnsi"/>
                <w:color w:val="000000"/>
                <w:sz w:val="20"/>
                <w:szCs w:val="20"/>
                <w:lang w:eastAsia="en-AU"/>
              </w:rPr>
              <w:t>: Type A - Surgical patient</w:t>
            </w:r>
            <w:r w:rsidRPr="0014083D">
              <w:rPr>
                <w:rFonts w:asciiTheme="minorHAnsi" w:eastAsia="Times New Roman" w:hAnsiTheme="minorHAnsi" w:cstheme="minorHAnsi"/>
                <w:color w:val="000000"/>
                <w:sz w:val="20"/>
                <w:szCs w:val="20"/>
                <w:lang w:eastAsia="en-AU"/>
              </w:rPr>
              <w:br/>
            </w:r>
            <w:r>
              <w:rPr>
                <w:rFonts w:asciiTheme="minorHAnsi" w:eastAsia="Times New Roman" w:hAnsiTheme="minorHAnsi" w:cstheme="minorHAnsi"/>
                <w:color w:val="000000"/>
                <w:sz w:val="20"/>
                <w:szCs w:val="20"/>
                <w:lang w:eastAsia="en-AU"/>
              </w:rPr>
              <w:t>Clinical Category</w:t>
            </w:r>
            <w:r w:rsidRPr="0014083D">
              <w:rPr>
                <w:rFonts w:asciiTheme="minorHAnsi" w:eastAsia="Times New Roman" w:hAnsiTheme="minorHAnsi" w:cstheme="minorHAnsi"/>
                <w:color w:val="000000"/>
                <w:sz w:val="20"/>
                <w:szCs w:val="20"/>
                <w:lang w:eastAsia="en-AU"/>
              </w:rPr>
              <w:t>: Hernia and appendix</w:t>
            </w:r>
          </w:p>
        </w:tc>
        <w:tc>
          <w:tcPr>
            <w:tcW w:w="4394" w:type="dxa"/>
            <w:tcBorders>
              <w:top w:val="nil"/>
              <w:left w:val="nil"/>
              <w:bottom w:val="single" w:sz="4" w:space="0" w:color="auto"/>
              <w:right w:val="single" w:sz="4" w:space="0" w:color="auto"/>
            </w:tcBorders>
            <w:shd w:val="clear" w:color="auto" w:fill="auto"/>
            <w:hideMark/>
          </w:tcPr>
          <w:p w14:paraId="6934DD9D" w14:textId="77777777" w:rsidR="00D07500" w:rsidRPr="0014083D" w:rsidRDefault="00D07500" w:rsidP="00E023F8">
            <w:pPr>
              <w:spacing w:after="0" w:line="240" w:lineRule="auto"/>
              <w:rPr>
                <w:rFonts w:asciiTheme="minorHAnsi" w:eastAsia="Times New Roman" w:hAnsiTheme="minorHAnsi" w:cstheme="minorHAnsi"/>
                <w:color w:val="000000"/>
                <w:sz w:val="20"/>
                <w:szCs w:val="20"/>
                <w:lang w:eastAsia="en-AU"/>
              </w:rPr>
            </w:pPr>
            <w:r w:rsidRPr="0014083D">
              <w:rPr>
                <w:rFonts w:asciiTheme="minorHAnsi" w:eastAsia="Times New Roman" w:hAnsiTheme="minorHAnsi" w:cstheme="minorHAnsi"/>
                <w:color w:val="000000"/>
                <w:sz w:val="20"/>
                <w:szCs w:val="20"/>
                <w:lang w:eastAsia="en-AU"/>
              </w:rPr>
              <w:t>n/a</w:t>
            </w:r>
          </w:p>
        </w:tc>
      </w:tr>
      <w:tr w:rsidR="00D07500" w:rsidRPr="00E023F8" w14:paraId="49F7FD9F" w14:textId="3712AF4D" w:rsidTr="00D07500">
        <w:trPr>
          <w:trHeight w:val="3420"/>
        </w:trPr>
        <w:tc>
          <w:tcPr>
            <w:tcW w:w="1156" w:type="dxa"/>
            <w:vMerge/>
            <w:tcBorders>
              <w:top w:val="nil"/>
              <w:left w:val="single" w:sz="4" w:space="0" w:color="auto"/>
              <w:bottom w:val="nil"/>
              <w:right w:val="single" w:sz="4" w:space="0" w:color="auto"/>
            </w:tcBorders>
            <w:vAlign w:val="center"/>
            <w:hideMark/>
          </w:tcPr>
          <w:p w14:paraId="63B15823" w14:textId="77777777" w:rsidR="00D07500" w:rsidRPr="0014083D" w:rsidRDefault="00D07500" w:rsidP="00E023F8">
            <w:pPr>
              <w:spacing w:after="0" w:line="240" w:lineRule="auto"/>
              <w:rPr>
                <w:rFonts w:asciiTheme="minorHAnsi" w:eastAsia="Times New Roman" w:hAnsiTheme="minorHAnsi" w:cstheme="minorHAnsi"/>
                <w:color w:val="000000"/>
                <w:sz w:val="20"/>
                <w:szCs w:val="20"/>
                <w:lang w:eastAsia="en-AU"/>
              </w:rPr>
            </w:pPr>
          </w:p>
        </w:tc>
        <w:tc>
          <w:tcPr>
            <w:tcW w:w="1140" w:type="dxa"/>
            <w:tcBorders>
              <w:top w:val="nil"/>
              <w:left w:val="nil"/>
              <w:bottom w:val="single" w:sz="4" w:space="0" w:color="auto"/>
              <w:right w:val="single" w:sz="4" w:space="0" w:color="auto"/>
            </w:tcBorders>
            <w:shd w:val="clear" w:color="auto" w:fill="auto"/>
            <w:noWrap/>
            <w:hideMark/>
          </w:tcPr>
          <w:p w14:paraId="258F2E4D" w14:textId="77777777" w:rsidR="00D07500" w:rsidRPr="0014083D" w:rsidRDefault="00D07500" w:rsidP="00E023F8">
            <w:pPr>
              <w:spacing w:after="0" w:line="240" w:lineRule="auto"/>
              <w:rPr>
                <w:rFonts w:asciiTheme="minorHAnsi" w:eastAsia="Times New Roman" w:hAnsiTheme="minorHAnsi" w:cstheme="minorHAnsi"/>
                <w:color w:val="000000"/>
                <w:sz w:val="20"/>
                <w:szCs w:val="20"/>
                <w:lang w:eastAsia="en-AU"/>
              </w:rPr>
            </w:pPr>
            <w:r w:rsidRPr="0014083D">
              <w:rPr>
                <w:rFonts w:asciiTheme="minorHAnsi" w:eastAsia="Times New Roman" w:hAnsiTheme="minorHAnsi" w:cstheme="minorHAnsi"/>
                <w:color w:val="000000"/>
                <w:sz w:val="20"/>
                <w:szCs w:val="20"/>
                <w:lang w:eastAsia="en-AU"/>
              </w:rPr>
              <w:t>delete</w:t>
            </w:r>
          </w:p>
        </w:tc>
        <w:tc>
          <w:tcPr>
            <w:tcW w:w="1810" w:type="dxa"/>
            <w:tcBorders>
              <w:top w:val="nil"/>
              <w:left w:val="nil"/>
              <w:bottom w:val="single" w:sz="4" w:space="0" w:color="auto"/>
              <w:right w:val="single" w:sz="4" w:space="0" w:color="auto"/>
            </w:tcBorders>
            <w:shd w:val="clear" w:color="auto" w:fill="auto"/>
            <w:noWrap/>
            <w:hideMark/>
          </w:tcPr>
          <w:p w14:paraId="00F015EB" w14:textId="0F3C85DD" w:rsidR="00D07500" w:rsidRPr="0014083D" w:rsidRDefault="00D07500" w:rsidP="00E023F8">
            <w:pPr>
              <w:spacing w:after="0" w:line="240" w:lineRule="auto"/>
              <w:rPr>
                <w:rFonts w:asciiTheme="minorHAnsi" w:eastAsia="Times New Roman" w:hAnsiTheme="minorHAnsi" w:cstheme="minorHAnsi"/>
                <w:color w:val="000000"/>
                <w:sz w:val="20"/>
                <w:szCs w:val="20"/>
                <w:lang w:eastAsia="en-AU"/>
              </w:rPr>
            </w:pPr>
            <w:r w:rsidRPr="0014083D">
              <w:rPr>
                <w:rFonts w:asciiTheme="minorHAnsi" w:eastAsia="Times New Roman" w:hAnsiTheme="minorHAnsi" w:cstheme="minorHAnsi"/>
                <w:color w:val="000000"/>
                <w:sz w:val="20"/>
                <w:szCs w:val="20"/>
                <w:lang w:eastAsia="en-AU"/>
              </w:rPr>
              <w:t>30614</w:t>
            </w:r>
            <w:r>
              <w:rPr>
                <w:rFonts w:asciiTheme="minorHAnsi" w:eastAsia="Times New Roman" w:hAnsiTheme="minorHAnsi" w:cstheme="minorHAnsi"/>
                <w:color w:val="000000"/>
                <w:sz w:val="20"/>
                <w:szCs w:val="20"/>
                <w:lang w:eastAsia="en-AU"/>
              </w:rPr>
              <w:t xml:space="preserve"> </w:t>
            </w:r>
            <w:r>
              <w:rPr>
                <w:rFonts w:ascii="Calibri" w:eastAsia="Times New Roman" w:hAnsi="Calibri" w:cs="Calibri"/>
                <w:color w:val="000000"/>
                <w:sz w:val="20"/>
                <w:szCs w:val="20"/>
                <w:lang w:eastAsia="en-AU"/>
              </w:rPr>
              <w:t>(item has b</w:t>
            </w:r>
            <w:r w:rsidR="004C132E">
              <w:rPr>
                <w:rFonts w:ascii="Calibri" w:eastAsia="Times New Roman" w:hAnsi="Calibri" w:cs="Calibri"/>
                <w:color w:val="000000"/>
                <w:sz w:val="20"/>
                <w:szCs w:val="20"/>
                <w:lang w:eastAsia="en-AU"/>
              </w:rPr>
              <w:t>een combined into new item 30648</w:t>
            </w:r>
            <w:r>
              <w:rPr>
                <w:rFonts w:ascii="Calibri" w:eastAsia="Times New Roman" w:hAnsi="Calibri" w:cs="Calibri"/>
                <w:color w:val="000000"/>
                <w:sz w:val="20"/>
                <w:szCs w:val="20"/>
                <w:lang w:eastAsia="en-AU"/>
              </w:rPr>
              <w:t>)</w:t>
            </w:r>
          </w:p>
        </w:tc>
        <w:tc>
          <w:tcPr>
            <w:tcW w:w="3544" w:type="dxa"/>
            <w:tcBorders>
              <w:top w:val="nil"/>
              <w:left w:val="nil"/>
              <w:bottom w:val="single" w:sz="4" w:space="0" w:color="auto"/>
              <w:right w:val="single" w:sz="4" w:space="0" w:color="auto"/>
            </w:tcBorders>
            <w:shd w:val="clear" w:color="auto" w:fill="auto"/>
            <w:hideMark/>
          </w:tcPr>
          <w:p w14:paraId="158598F6" w14:textId="53A7D555" w:rsidR="00D07500" w:rsidRPr="0014083D" w:rsidRDefault="00D07500" w:rsidP="00064C92">
            <w:pPr>
              <w:spacing w:after="0" w:line="240" w:lineRule="auto"/>
              <w:rPr>
                <w:rFonts w:asciiTheme="minorHAnsi" w:eastAsia="Times New Roman" w:hAnsiTheme="minorHAnsi" w:cstheme="minorHAnsi"/>
                <w:color w:val="000000"/>
                <w:sz w:val="20"/>
                <w:szCs w:val="20"/>
                <w:lang w:eastAsia="en-AU"/>
              </w:rPr>
            </w:pPr>
            <w:r w:rsidRPr="0014083D">
              <w:rPr>
                <w:rFonts w:asciiTheme="minorHAnsi" w:hAnsiTheme="minorHAnsi" w:cstheme="minorHAnsi"/>
                <w:sz w:val="20"/>
                <w:szCs w:val="20"/>
              </w:rPr>
              <w:t xml:space="preserve">Femoral or inguinal hernia or infantile hydrocele, repair of, </w:t>
            </w:r>
            <w:r w:rsidRPr="0014083D">
              <w:rPr>
                <w:rFonts w:asciiTheme="minorHAnsi" w:eastAsia="Calibri" w:hAnsiTheme="minorHAnsi" w:cstheme="minorHAnsi"/>
                <w:sz w:val="20"/>
                <w:szCs w:val="20"/>
              </w:rPr>
              <w:t xml:space="preserve">on a person 10 years of age or over, </w:t>
            </w:r>
            <w:r w:rsidRPr="0014083D">
              <w:rPr>
                <w:rFonts w:asciiTheme="minorHAnsi" w:hAnsiTheme="minorHAnsi" w:cstheme="minorHAnsi"/>
                <w:sz w:val="20"/>
                <w:szCs w:val="20"/>
              </w:rPr>
              <w:t>other than a service to which item 30403 or 30615 applies (H) (</w:t>
            </w:r>
            <w:proofErr w:type="spellStart"/>
            <w:r w:rsidRPr="0014083D">
              <w:rPr>
                <w:rFonts w:asciiTheme="minorHAnsi" w:hAnsiTheme="minorHAnsi" w:cstheme="minorHAnsi"/>
                <w:sz w:val="20"/>
                <w:szCs w:val="20"/>
              </w:rPr>
              <w:t>Anaes</w:t>
            </w:r>
            <w:proofErr w:type="spellEnd"/>
            <w:r w:rsidRPr="0014083D">
              <w:rPr>
                <w:rFonts w:asciiTheme="minorHAnsi" w:hAnsiTheme="minorHAnsi" w:cstheme="minorHAnsi"/>
                <w:sz w:val="20"/>
                <w:szCs w:val="20"/>
              </w:rPr>
              <w:t>.) (Assist.)</w:t>
            </w:r>
            <w:r w:rsidRPr="0014083D">
              <w:rPr>
                <w:rFonts w:asciiTheme="minorHAnsi" w:eastAsia="Times New Roman" w:hAnsiTheme="minorHAnsi" w:cstheme="minorHAnsi"/>
                <w:color w:val="000000"/>
                <w:sz w:val="20"/>
                <w:szCs w:val="20"/>
                <w:lang w:eastAsia="en-AU"/>
              </w:rPr>
              <w:br/>
            </w:r>
            <w:r w:rsidRPr="0014083D">
              <w:rPr>
                <w:rFonts w:asciiTheme="minorHAnsi" w:eastAsia="Times New Roman" w:hAnsiTheme="minorHAnsi" w:cstheme="minorHAnsi"/>
                <w:color w:val="000000"/>
                <w:sz w:val="20"/>
                <w:szCs w:val="20"/>
                <w:lang w:eastAsia="en-AU"/>
              </w:rPr>
              <w:br/>
              <w:t>Fee: $</w:t>
            </w:r>
            <w:r w:rsidRPr="0014083D">
              <w:rPr>
                <w:rFonts w:asciiTheme="minorHAnsi" w:hAnsiTheme="minorHAnsi" w:cstheme="minorHAnsi"/>
                <w:sz w:val="20"/>
                <w:szCs w:val="20"/>
              </w:rPr>
              <w:t>479.05</w:t>
            </w:r>
            <w:r w:rsidRPr="0014083D">
              <w:rPr>
                <w:rFonts w:asciiTheme="minorHAnsi" w:eastAsia="Times New Roman" w:hAnsiTheme="minorHAnsi" w:cstheme="minorHAnsi"/>
                <w:color w:val="000000"/>
                <w:sz w:val="20"/>
                <w:szCs w:val="20"/>
                <w:lang w:eastAsia="en-AU"/>
              </w:rPr>
              <w:br/>
            </w:r>
            <w:r w:rsidRPr="0014083D">
              <w:rPr>
                <w:rFonts w:asciiTheme="minorHAnsi" w:eastAsia="Times New Roman" w:hAnsiTheme="minorHAnsi" w:cstheme="minorHAnsi"/>
                <w:color w:val="000000"/>
                <w:sz w:val="20"/>
                <w:szCs w:val="20"/>
                <w:lang w:eastAsia="en-AU"/>
              </w:rPr>
              <w:br/>
            </w:r>
            <w:r>
              <w:rPr>
                <w:rFonts w:asciiTheme="minorHAnsi" w:eastAsia="Times New Roman" w:hAnsiTheme="minorHAnsi" w:cstheme="minorHAnsi"/>
                <w:color w:val="000000"/>
                <w:sz w:val="20"/>
                <w:szCs w:val="20"/>
                <w:lang w:eastAsia="en-AU"/>
              </w:rPr>
              <w:t>PHI Classification</w:t>
            </w:r>
            <w:r w:rsidRPr="0014083D">
              <w:rPr>
                <w:rFonts w:asciiTheme="minorHAnsi" w:eastAsia="Times New Roman" w:hAnsiTheme="minorHAnsi" w:cstheme="minorHAnsi"/>
                <w:color w:val="000000"/>
                <w:sz w:val="20"/>
                <w:szCs w:val="20"/>
                <w:lang w:eastAsia="en-AU"/>
              </w:rPr>
              <w:t>: Type A - Surgical patient</w:t>
            </w:r>
            <w:r w:rsidRPr="0014083D">
              <w:rPr>
                <w:rFonts w:asciiTheme="minorHAnsi" w:eastAsia="Times New Roman" w:hAnsiTheme="minorHAnsi" w:cstheme="minorHAnsi"/>
                <w:color w:val="000000"/>
                <w:sz w:val="20"/>
                <w:szCs w:val="20"/>
                <w:lang w:eastAsia="en-AU"/>
              </w:rPr>
              <w:br/>
            </w:r>
            <w:r>
              <w:rPr>
                <w:rFonts w:asciiTheme="minorHAnsi" w:eastAsia="Times New Roman" w:hAnsiTheme="minorHAnsi" w:cstheme="minorHAnsi"/>
                <w:color w:val="000000"/>
                <w:sz w:val="20"/>
                <w:szCs w:val="20"/>
                <w:lang w:eastAsia="en-AU"/>
              </w:rPr>
              <w:t>Clinical Category</w:t>
            </w:r>
            <w:r w:rsidRPr="0014083D">
              <w:rPr>
                <w:rFonts w:asciiTheme="minorHAnsi" w:eastAsia="Times New Roman" w:hAnsiTheme="minorHAnsi" w:cstheme="minorHAnsi"/>
                <w:color w:val="000000"/>
                <w:sz w:val="20"/>
                <w:szCs w:val="20"/>
                <w:lang w:eastAsia="en-AU"/>
              </w:rPr>
              <w:t>: Hernia and appendix</w:t>
            </w:r>
          </w:p>
        </w:tc>
        <w:tc>
          <w:tcPr>
            <w:tcW w:w="4394" w:type="dxa"/>
            <w:tcBorders>
              <w:top w:val="nil"/>
              <w:left w:val="nil"/>
              <w:bottom w:val="single" w:sz="4" w:space="0" w:color="auto"/>
              <w:right w:val="single" w:sz="4" w:space="0" w:color="auto"/>
            </w:tcBorders>
            <w:shd w:val="clear" w:color="auto" w:fill="auto"/>
            <w:hideMark/>
          </w:tcPr>
          <w:p w14:paraId="4149DEE0" w14:textId="77777777" w:rsidR="00D07500" w:rsidRPr="0014083D" w:rsidRDefault="00D07500" w:rsidP="00E023F8">
            <w:pPr>
              <w:spacing w:after="0" w:line="240" w:lineRule="auto"/>
              <w:rPr>
                <w:rFonts w:asciiTheme="minorHAnsi" w:eastAsia="Times New Roman" w:hAnsiTheme="minorHAnsi" w:cstheme="minorHAnsi"/>
                <w:color w:val="000000"/>
                <w:sz w:val="20"/>
                <w:szCs w:val="20"/>
                <w:lang w:eastAsia="en-AU"/>
              </w:rPr>
            </w:pPr>
            <w:r w:rsidRPr="0014083D">
              <w:rPr>
                <w:rFonts w:asciiTheme="minorHAnsi" w:eastAsia="Times New Roman" w:hAnsiTheme="minorHAnsi" w:cstheme="minorHAnsi"/>
                <w:color w:val="000000"/>
                <w:sz w:val="20"/>
                <w:szCs w:val="20"/>
                <w:lang w:eastAsia="en-AU"/>
              </w:rPr>
              <w:t>n/a</w:t>
            </w:r>
          </w:p>
        </w:tc>
      </w:tr>
      <w:tr w:rsidR="00B03FED" w:rsidRPr="00E023F8" w14:paraId="636B9262" w14:textId="77777777" w:rsidTr="00727119">
        <w:trPr>
          <w:trHeight w:val="3534"/>
        </w:trPr>
        <w:tc>
          <w:tcPr>
            <w:tcW w:w="1156" w:type="dxa"/>
            <w:vMerge w:val="restart"/>
            <w:tcBorders>
              <w:top w:val="single" w:sz="4" w:space="0" w:color="auto"/>
              <w:left w:val="single" w:sz="4" w:space="0" w:color="auto"/>
              <w:right w:val="single" w:sz="4" w:space="0" w:color="auto"/>
            </w:tcBorders>
            <w:shd w:val="clear" w:color="auto" w:fill="auto"/>
            <w:noWrap/>
          </w:tcPr>
          <w:p w14:paraId="2F15C102" w14:textId="77777777" w:rsidR="00B03FED" w:rsidRPr="0014083D" w:rsidRDefault="00B03FED"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26</w:t>
            </w:r>
          </w:p>
          <w:p w14:paraId="601BE02A" w14:textId="61F01B9E" w:rsidR="00B03FED" w:rsidRPr="0014083D" w:rsidRDefault="00B03FED" w:rsidP="00E023F8">
            <w:pPr>
              <w:spacing w:after="0" w:line="240" w:lineRule="auto"/>
              <w:rPr>
                <w:rFonts w:asciiTheme="minorHAnsi" w:eastAsia="Times New Roman" w:hAnsiTheme="minorHAnsi" w:cstheme="minorHAnsi"/>
                <w:color w:val="000000"/>
                <w:sz w:val="20"/>
                <w:szCs w:val="20"/>
                <w:lang w:eastAsia="en-AU"/>
              </w:rPr>
            </w:pPr>
          </w:p>
        </w:tc>
        <w:tc>
          <w:tcPr>
            <w:tcW w:w="1140" w:type="dxa"/>
            <w:tcBorders>
              <w:top w:val="nil"/>
              <w:left w:val="nil"/>
              <w:bottom w:val="single" w:sz="4" w:space="0" w:color="auto"/>
              <w:right w:val="single" w:sz="4" w:space="0" w:color="auto"/>
            </w:tcBorders>
            <w:shd w:val="clear" w:color="auto" w:fill="auto"/>
            <w:noWrap/>
          </w:tcPr>
          <w:p w14:paraId="287393EF" w14:textId="6B22DE91" w:rsidR="00B03FED" w:rsidRPr="0014083D" w:rsidRDefault="00B03FED"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new item</w:t>
            </w:r>
          </w:p>
        </w:tc>
        <w:tc>
          <w:tcPr>
            <w:tcW w:w="1810" w:type="dxa"/>
            <w:tcBorders>
              <w:top w:val="nil"/>
              <w:left w:val="nil"/>
              <w:bottom w:val="single" w:sz="4" w:space="0" w:color="auto"/>
              <w:right w:val="single" w:sz="4" w:space="0" w:color="auto"/>
            </w:tcBorders>
            <w:shd w:val="clear" w:color="auto" w:fill="auto"/>
          </w:tcPr>
          <w:p w14:paraId="76E868DA" w14:textId="5B7C44AE" w:rsidR="00B03FED" w:rsidRPr="00614A9C" w:rsidRDefault="00B03FED" w:rsidP="00E83B48">
            <w:pPr>
              <w:spacing w:after="0" w:line="240" w:lineRule="auto"/>
              <w:rPr>
                <w:rFonts w:asciiTheme="minorHAnsi" w:eastAsia="Times New Roman" w:hAnsiTheme="minorHAnsi" w:cstheme="minorHAnsi"/>
                <w:iCs/>
                <w:color w:val="000000"/>
                <w:sz w:val="20"/>
                <w:szCs w:val="20"/>
                <w:lang w:eastAsia="en-AU"/>
              </w:rPr>
            </w:pPr>
            <w:r w:rsidRPr="00614A9C">
              <w:rPr>
                <w:rFonts w:asciiTheme="minorHAnsi" w:eastAsia="Times New Roman" w:hAnsiTheme="minorHAnsi" w:cstheme="minorHAnsi"/>
                <w:iCs/>
                <w:color w:val="000000"/>
                <w:sz w:val="20"/>
                <w:szCs w:val="20"/>
                <w:lang w:eastAsia="en-AU"/>
              </w:rPr>
              <w:t>30651 (</w:t>
            </w:r>
            <w:r w:rsidR="003917A5" w:rsidRPr="00E83B48">
              <w:rPr>
                <w:rFonts w:asciiTheme="minorHAnsi" w:eastAsia="Times New Roman" w:hAnsiTheme="minorHAnsi" w:cstheme="minorHAnsi"/>
                <w:iCs/>
                <w:color w:val="000000"/>
                <w:sz w:val="20"/>
                <w:szCs w:val="20"/>
                <w:lang w:eastAsia="en-AU"/>
              </w:rPr>
              <w:t>this item will provide for the service currently provided by item</w:t>
            </w:r>
            <w:r w:rsidR="00E83B48" w:rsidRPr="00E83B48">
              <w:rPr>
                <w:rFonts w:asciiTheme="minorHAnsi" w:eastAsia="Times New Roman" w:hAnsiTheme="minorHAnsi" w:cstheme="minorHAnsi"/>
                <w:iCs/>
                <w:color w:val="000000"/>
                <w:sz w:val="20"/>
                <w:szCs w:val="20"/>
                <w:lang w:eastAsia="en-AU"/>
              </w:rPr>
              <w:t xml:space="preserve"> 30403, </w:t>
            </w:r>
            <w:r>
              <w:rPr>
                <w:rFonts w:asciiTheme="minorHAnsi" w:eastAsia="Times New Roman" w:hAnsiTheme="minorHAnsi" w:cstheme="minorHAnsi"/>
                <w:iCs/>
                <w:color w:val="000000"/>
                <w:sz w:val="20"/>
                <w:szCs w:val="20"/>
                <w:lang w:eastAsia="en-AU"/>
              </w:rPr>
              <w:t xml:space="preserve"> item 30403 will be deleted</w:t>
            </w:r>
            <w:r w:rsidRPr="00614A9C">
              <w:rPr>
                <w:rFonts w:asciiTheme="minorHAnsi" w:eastAsia="Times New Roman" w:hAnsiTheme="minorHAnsi" w:cstheme="minorHAnsi"/>
                <w:iCs/>
                <w:color w:val="000000"/>
                <w:sz w:val="20"/>
                <w:szCs w:val="20"/>
                <w:lang w:eastAsia="en-AU"/>
              </w:rPr>
              <w:t>)</w:t>
            </w:r>
          </w:p>
        </w:tc>
        <w:tc>
          <w:tcPr>
            <w:tcW w:w="3544" w:type="dxa"/>
            <w:tcBorders>
              <w:top w:val="nil"/>
              <w:left w:val="nil"/>
              <w:bottom w:val="single" w:sz="4" w:space="0" w:color="auto"/>
              <w:right w:val="single" w:sz="4" w:space="0" w:color="auto"/>
            </w:tcBorders>
            <w:shd w:val="clear" w:color="auto" w:fill="auto"/>
          </w:tcPr>
          <w:p w14:paraId="4D0B6550" w14:textId="77777777" w:rsidR="00B03FED" w:rsidRPr="0014083D" w:rsidRDefault="00B03FED" w:rsidP="00E023F8">
            <w:pPr>
              <w:spacing w:after="0" w:line="240" w:lineRule="auto"/>
              <w:rPr>
                <w:rFonts w:asciiTheme="minorHAnsi" w:eastAsia="Times New Roman" w:hAnsiTheme="minorHAnsi" w:cstheme="minorHAnsi"/>
                <w:color w:val="000000"/>
                <w:sz w:val="20"/>
                <w:szCs w:val="20"/>
                <w:lang w:eastAsia="en-AU"/>
              </w:rPr>
            </w:pPr>
          </w:p>
        </w:tc>
        <w:tc>
          <w:tcPr>
            <w:tcW w:w="4394" w:type="dxa"/>
            <w:tcBorders>
              <w:top w:val="nil"/>
              <w:left w:val="nil"/>
              <w:bottom w:val="single" w:sz="4" w:space="0" w:color="auto"/>
              <w:right w:val="single" w:sz="4" w:space="0" w:color="auto"/>
            </w:tcBorders>
            <w:shd w:val="clear" w:color="auto" w:fill="auto"/>
          </w:tcPr>
          <w:p w14:paraId="658EA5CB" w14:textId="03BC6846" w:rsidR="000D13D1" w:rsidRPr="000D13D1" w:rsidRDefault="000D13D1" w:rsidP="00E023F8">
            <w:pPr>
              <w:spacing w:after="0" w:line="240" w:lineRule="auto"/>
              <w:rPr>
                <w:rFonts w:asciiTheme="minorHAnsi" w:eastAsia="Calibri" w:hAnsiTheme="minorHAnsi" w:cstheme="minorHAnsi"/>
                <w:sz w:val="20"/>
                <w:szCs w:val="20"/>
              </w:rPr>
            </w:pPr>
            <w:r w:rsidRPr="000D13D1">
              <w:rPr>
                <w:rFonts w:asciiTheme="minorHAnsi" w:eastAsia="Calibri" w:hAnsiTheme="minorHAnsi" w:cstheme="minorHAnsi"/>
                <w:sz w:val="20"/>
                <w:szCs w:val="20"/>
              </w:rPr>
              <w:t xml:space="preserve">Ventral hernia repair involving primary fascial closure by suture, with or without </w:t>
            </w:r>
            <w:proofErr w:type="spellStart"/>
            <w:r w:rsidRPr="000D13D1">
              <w:rPr>
                <w:rFonts w:asciiTheme="minorHAnsi" w:eastAsia="Calibri" w:hAnsiTheme="minorHAnsi" w:cstheme="minorHAnsi"/>
                <w:sz w:val="20"/>
                <w:szCs w:val="20"/>
              </w:rPr>
              <w:t>onlay</w:t>
            </w:r>
            <w:proofErr w:type="spellEnd"/>
            <w:r w:rsidRPr="000D13D1">
              <w:rPr>
                <w:rFonts w:asciiTheme="minorHAnsi" w:eastAsia="Calibri" w:hAnsiTheme="minorHAnsi" w:cstheme="minorHAnsi"/>
                <w:sz w:val="20"/>
                <w:szCs w:val="20"/>
              </w:rPr>
              <w:t xml:space="preserve"> mesh or insertion of intraperitoneal </w:t>
            </w:r>
            <w:proofErr w:type="spellStart"/>
            <w:r w:rsidRPr="000D13D1">
              <w:rPr>
                <w:rFonts w:asciiTheme="minorHAnsi" w:eastAsia="Calibri" w:hAnsiTheme="minorHAnsi" w:cstheme="minorHAnsi"/>
                <w:sz w:val="20"/>
                <w:szCs w:val="20"/>
              </w:rPr>
              <w:t>onlay</w:t>
            </w:r>
            <w:proofErr w:type="spellEnd"/>
            <w:r w:rsidRPr="000D13D1">
              <w:rPr>
                <w:rFonts w:asciiTheme="minorHAnsi" w:eastAsia="Calibri" w:hAnsiTheme="minorHAnsi" w:cstheme="minorHAnsi"/>
                <w:sz w:val="20"/>
                <w:szCs w:val="20"/>
              </w:rPr>
              <w:t xml:space="preserve"> mesh repair, without closure of the defect or advancement of the rectus muscle toward the midline, by open or minimally invasive approach, in a patient 10 years of age or over, other than a service to which item 30621, 30655 or 30657 applies (H) (</w:t>
            </w:r>
            <w:proofErr w:type="spellStart"/>
            <w:r w:rsidRPr="000D13D1">
              <w:rPr>
                <w:rFonts w:asciiTheme="minorHAnsi" w:eastAsia="Calibri" w:hAnsiTheme="minorHAnsi" w:cstheme="minorHAnsi"/>
                <w:sz w:val="20"/>
                <w:szCs w:val="20"/>
              </w:rPr>
              <w:t>Anaes</w:t>
            </w:r>
            <w:proofErr w:type="spellEnd"/>
            <w:r w:rsidRPr="000D13D1">
              <w:rPr>
                <w:rFonts w:asciiTheme="minorHAnsi" w:eastAsia="Calibri" w:hAnsiTheme="minorHAnsi" w:cstheme="minorHAnsi"/>
                <w:sz w:val="20"/>
                <w:szCs w:val="20"/>
              </w:rPr>
              <w:t>.) (Assist.)</w:t>
            </w:r>
          </w:p>
          <w:p w14:paraId="6DF8E785" w14:textId="77777777" w:rsidR="000D13D1" w:rsidRPr="000D13D1" w:rsidRDefault="000D13D1" w:rsidP="00E023F8">
            <w:pPr>
              <w:spacing w:after="0" w:line="240" w:lineRule="auto"/>
              <w:rPr>
                <w:rFonts w:asciiTheme="minorHAnsi" w:eastAsia="Calibri" w:hAnsiTheme="minorHAnsi" w:cstheme="minorHAnsi"/>
                <w:sz w:val="20"/>
                <w:szCs w:val="20"/>
              </w:rPr>
            </w:pPr>
          </w:p>
          <w:p w14:paraId="120FFB92" w14:textId="468542EF" w:rsidR="00B03FED" w:rsidRPr="000D13D1" w:rsidRDefault="00B03FED" w:rsidP="00E023F8">
            <w:pPr>
              <w:spacing w:after="0" w:line="240" w:lineRule="auto"/>
              <w:rPr>
                <w:rFonts w:asciiTheme="minorHAnsi" w:eastAsia="Calibri" w:hAnsiTheme="minorHAnsi" w:cstheme="minorHAnsi"/>
                <w:sz w:val="20"/>
                <w:szCs w:val="20"/>
              </w:rPr>
            </w:pPr>
            <w:r w:rsidRPr="000D13D1">
              <w:rPr>
                <w:rFonts w:asciiTheme="minorHAnsi" w:eastAsia="Calibri" w:hAnsiTheme="minorHAnsi" w:cstheme="minorHAnsi"/>
                <w:sz w:val="20"/>
                <w:szCs w:val="20"/>
              </w:rPr>
              <w:t>Fee: $</w:t>
            </w:r>
            <w:r w:rsidR="000D13D1" w:rsidRPr="000D13D1">
              <w:rPr>
                <w:rFonts w:asciiTheme="minorHAnsi" w:eastAsia="Calibri" w:hAnsiTheme="minorHAnsi" w:cstheme="minorHAnsi"/>
                <w:sz w:val="20"/>
                <w:szCs w:val="20"/>
              </w:rPr>
              <w:t>542.40</w:t>
            </w:r>
          </w:p>
          <w:p w14:paraId="5ED62FD0" w14:textId="34BD3019" w:rsidR="00B03FED" w:rsidRDefault="00B03FED" w:rsidP="00E023F8">
            <w:pPr>
              <w:spacing w:after="0" w:line="240" w:lineRule="auto"/>
              <w:rPr>
                <w:rFonts w:asciiTheme="minorHAnsi" w:hAnsiTheme="minorHAnsi" w:cstheme="minorHAnsi"/>
                <w:color w:val="FF0000"/>
                <w:sz w:val="20"/>
                <w:szCs w:val="20"/>
              </w:rPr>
            </w:pPr>
          </w:p>
          <w:p w14:paraId="58EB0B3E" w14:textId="09FF37CB" w:rsidR="00B03FED" w:rsidRPr="000D13D1" w:rsidRDefault="00B03FED" w:rsidP="00E023F8">
            <w:pPr>
              <w:spacing w:after="0" w:line="240" w:lineRule="auto"/>
              <w:rPr>
                <w:rFonts w:asciiTheme="minorHAnsi" w:eastAsia="Calibri" w:hAnsiTheme="minorHAnsi" w:cstheme="minorHAnsi"/>
                <w:sz w:val="20"/>
                <w:szCs w:val="20"/>
              </w:rPr>
            </w:pPr>
            <w:r w:rsidRPr="000D13D1">
              <w:rPr>
                <w:rFonts w:asciiTheme="minorHAnsi" w:eastAsia="Calibri" w:hAnsiTheme="minorHAnsi" w:cstheme="minorHAnsi"/>
                <w:sz w:val="20"/>
                <w:szCs w:val="20"/>
              </w:rPr>
              <w:t xml:space="preserve"> PHI Classification: Type A - Surgical patient</w:t>
            </w:r>
          </w:p>
          <w:p w14:paraId="50F95869" w14:textId="1F0C27B6" w:rsidR="00B03FED" w:rsidRPr="000D13D1" w:rsidRDefault="00B03FED" w:rsidP="00E023F8">
            <w:pPr>
              <w:spacing w:after="0" w:line="240" w:lineRule="auto"/>
              <w:rPr>
                <w:rFonts w:asciiTheme="minorHAnsi" w:eastAsia="Calibri" w:hAnsiTheme="minorHAnsi" w:cstheme="minorHAnsi"/>
                <w:sz w:val="20"/>
                <w:szCs w:val="20"/>
              </w:rPr>
            </w:pPr>
            <w:r w:rsidRPr="000D13D1">
              <w:rPr>
                <w:rFonts w:asciiTheme="minorHAnsi" w:eastAsia="Calibri" w:hAnsiTheme="minorHAnsi" w:cstheme="minorHAnsi"/>
                <w:sz w:val="20"/>
                <w:szCs w:val="20"/>
              </w:rPr>
              <w:t xml:space="preserve"> Clinical Category:  Common list</w:t>
            </w:r>
          </w:p>
          <w:p w14:paraId="493A7A1D" w14:textId="26AD3BA7" w:rsidR="00B03FED" w:rsidRPr="0014083D" w:rsidRDefault="00B03FED" w:rsidP="00E023F8">
            <w:pPr>
              <w:spacing w:after="0" w:line="240" w:lineRule="auto"/>
              <w:rPr>
                <w:rFonts w:asciiTheme="minorHAnsi" w:hAnsiTheme="minorHAnsi" w:cstheme="minorHAnsi"/>
                <w:color w:val="FF0000"/>
                <w:sz w:val="20"/>
                <w:szCs w:val="20"/>
              </w:rPr>
            </w:pPr>
          </w:p>
        </w:tc>
      </w:tr>
      <w:tr w:rsidR="00B03FED" w:rsidRPr="00E023F8" w14:paraId="51A8BDF6" w14:textId="77777777" w:rsidTr="00727119">
        <w:trPr>
          <w:trHeight w:val="3534"/>
        </w:trPr>
        <w:tc>
          <w:tcPr>
            <w:tcW w:w="1156" w:type="dxa"/>
            <w:vMerge/>
            <w:tcBorders>
              <w:left w:val="single" w:sz="4" w:space="0" w:color="auto"/>
              <w:right w:val="single" w:sz="4" w:space="0" w:color="auto"/>
            </w:tcBorders>
            <w:shd w:val="clear" w:color="auto" w:fill="auto"/>
            <w:noWrap/>
          </w:tcPr>
          <w:p w14:paraId="14FD35DF" w14:textId="4A3D5C96" w:rsidR="00B03FED" w:rsidRPr="00D81727" w:rsidRDefault="00B03FED" w:rsidP="00E023F8">
            <w:pPr>
              <w:spacing w:after="0" w:line="240" w:lineRule="auto"/>
              <w:rPr>
                <w:rFonts w:asciiTheme="minorHAnsi" w:eastAsia="Times New Roman" w:hAnsiTheme="minorHAnsi" w:cstheme="minorHAnsi"/>
                <w:color w:val="000000"/>
                <w:sz w:val="20"/>
                <w:szCs w:val="20"/>
                <w:highlight w:val="yellow"/>
                <w:lang w:eastAsia="en-AU"/>
              </w:rPr>
            </w:pPr>
          </w:p>
        </w:tc>
        <w:tc>
          <w:tcPr>
            <w:tcW w:w="1140" w:type="dxa"/>
            <w:tcBorders>
              <w:top w:val="nil"/>
              <w:left w:val="nil"/>
              <w:bottom w:val="single" w:sz="4" w:space="0" w:color="auto"/>
              <w:right w:val="single" w:sz="4" w:space="0" w:color="auto"/>
            </w:tcBorders>
            <w:shd w:val="clear" w:color="auto" w:fill="auto"/>
            <w:noWrap/>
          </w:tcPr>
          <w:p w14:paraId="51087584" w14:textId="781A0981" w:rsidR="00B03FED" w:rsidRPr="00D07500" w:rsidRDefault="00B03FED" w:rsidP="00E023F8">
            <w:pPr>
              <w:spacing w:after="0" w:line="240" w:lineRule="auto"/>
              <w:rPr>
                <w:rFonts w:asciiTheme="minorHAnsi" w:eastAsia="Times New Roman" w:hAnsiTheme="minorHAnsi" w:cstheme="minorHAnsi"/>
                <w:color w:val="000000"/>
                <w:sz w:val="20"/>
                <w:szCs w:val="20"/>
                <w:lang w:eastAsia="en-AU"/>
              </w:rPr>
            </w:pPr>
            <w:r w:rsidRPr="00D07500">
              <w:rPr>
                <w:rFonts w:asciiTheme="minorHAnsi" w:eastAsia="Times New Roman" w:hAnsiTheme="minorHAnsi" w:cstheme="minorHAnsi"/>
                <w:color w:val="000000"/>
                <w:sz w:val="20"/>
                <w:szCs w:val="20"/>
                <w:lang w:eastAsia="en-AU"/>
              </w:rPr>
              <w:t>delete item</w:t>
            </w:r>
          </w:p>
        </w:tc>
        <w:tc>
          <w:tcPr>
            <w:tcW w:w="1810" w:type="dxa"/>
            <w:tcBorders>
              <w:top w:val="nil"/>
              <w:left w:val="nil"/>
              <w:bottom w:val="single" w:sz="4" w:space="0" w:color="auto"/>
              <w:right w:val="single" w:sz="4" w:space="0" w:color="auto"/>
            </w:tcBorders>
            <w:shd w:val="clear" w:color="auto" w:fill="auto"/>
          </w:tcPr>
          <w:p w14:paraId="78076ADF" w14:textId="7BBE7D0D" w:rsidR="00B03FED" w:rsidRPr="00D07500" w:rsidRDefault="00B03FED" w:rsidP="00543930">
            <w:pPr>
              <w:spacing w:after="0" w:line="240" w:lineRule="auto"/>
              <w:jc w:val="right"/>
              <w:rPr>
                <w:rFonts w:asciiTheme="minorHAnsi" w:eastAsia="Times New Roman" w:hAnsiTheme="minorHAnsi" w:cstheme="minorHAnsi"/>
                <w:iCs/>
                <w:color w:val="000000"/>
                <w:sz w:val="20"/>
                <w:szCs w:val="20"/>
                <w:lang w:eastAsia="en-AU"/>
              </w:rPr>
            </w:pPr>
            <w:r w:rsidRPr="00D07500">
              <w:rPr>
                <w:rFonts w:asciiTheme="minorHAnsi" w:eastAsia="Times New Roman" w:hAnsiTheme="minorHAnsi" w:cstheme="minorHAnsi"/>
                <w:iCs/>
                <w:color w:val="000000"/>
                <w:sz w:val="20"/>
                <w:szCs w:val="20"/>
                <w:lang w:eastAsia="en-AU"/>
              </w:rPr>
              <w:t>30403</w:t>
            </w:r>
          </w:p>
        </w:tc>
        <w:tc>
          <w:tcPr>
            <w:tcW w:w="3544" w:type="dxa"/>
            <w:tcBorders>
              <w:top w:val="nil"/>
              <w:left w:val="nil"/>
              <w:bottom w:val="single" w:sz="4" w:space="0" w:color="auto"/>
              <w:right w:val="single" w:sz="4" w:space="0" w:color="auto"/>
            </w:tcBorders>
            <w:shd w:val="clear" w:color="auto" w:fill="auto"/>
          </w:tcPr>
          <w:p w14:paraId="453D1A7D" w14:textId="77777777" w:rsidR="00B03FED" w:rsidRPr="00D07500" w:rsidRDefault="00B03FED" w:rsidP="00543930">
            <w:pPr>
              <w:rPr>
                <w:rFonts w:asciiTheme="minorHAnsi" w:eastAsia="Times New Roman" w:hAnsiTheme="minorHAnsi" w:cstheme="minorHAnsi"/>
                <w:sz w:val="20"/>
                <w:szCs w:val="20"/>
                <w:lang w:eastAsia="en-AU"/>
              </w:rPr>
            </w:pPr>
            <w:r w:rsidRPr="00D07500">
              <w:rPr>
                <w:rFonts w:asciiTheme="minorHAnsi" w:eastAsia="Times New Roman" w:hAnsiTheme="minorHAnsi" w:cstheme="minorHAnsi"/>
                <w:sz w:val="20"/>
                <w:szCs w:val="20"/>
                <w:lang w:eastAsia="en-AU"/>
              </w:rPr>
              <w:t>Ventral, incisional, or recurrent hernia or burst abdomen, repair of, with or without mesh (H) (</w:t>
            </w:r>
            <w:proofErr w:type="spellStart"/>
            <w:r w:rsidRPr="00D07500">
              <w:rPr>
                <w:rFonts w:asciiTheme="minorHAnsi" w:eastAsia="Times New Roman" w:hAnsiTheme="minorHAnsi" w:cstheme="minorHAnsi"/>
                <w:sz w:val="20"/>
                <w:szCs w:val="20"/>
                <w:lang w:eastAsia="en-AU"/>
              </w:rPr>
              <w:t>Anaes</w:t>
            </w:r>
            <w:proofErr w:type="spellEnd"/>
            <w:r w:rsidRPr="00D07500">
              <w:rPr>
                <w:rFonts w:asciiTheme="minorHAnsi" w:eastAsia="Times New Roman" w:hAnsiTheme="minorHAnsi" w:cstheme="minorHAnsi"/>
                <w:sz w:val="20"/>
                <w:szCs w:val="20"/>
                <w:lang w:eastAsia="en-AU"/>
              </w:rPr>
              <w:t>.) (Assist.)</w:t>
            </w:r>
          </w:p>
          <w:p w14:paraId="48745F1D" w14:textId="7D93522B" w:rsidR="00B03FED" w:rsidRDefault="00B03FED" w:rsidP="00543930">
            <w:pPr>
              <w:rPr>
                <w:rFonts w:asciiTheme="minorHAnsi" w:eastAsia="Times New Roman" w:hAnsiTheme="minorHAnsi" w:cstheme="minorHAnsi"/>
                <w:sz w:val="20"/>
                <w:szCs w:val="20"/>
                <w:lang w:eastAsia="en-AU"/>
              </w:rPr>
            </w:pPr>
            <w:r w:rsidRPr="00D07500">
              <w:rPr>
                <w:rFonts w:asciiTheme="minorHAnsi" w:eastAsia="Times New Roman" w:hAnsiTheme="minorHAnsi" w:cstheme="minorHAnsi"/>
                <w:sz w:val="20"/>
                <w:szCs w:val="20"/>
                <w:lang w:eastAsia="en-AU"/>
              </w:rPr>
              <w:t>Fee: $537.55</w:t>
            </w:r>
          </w:p>
          <w:p w14:paraId="3B0EDD06" w14:textId="109AD5E8" w:rsidR="00B03FED" w:rsidRPr="00715207" w:rsidRDefault="00B03FED" w:rsidP="00715207">
            <w:pPr>
              <w:spacing w:after="0" w:line="240" w:lineRule="auto"/>
              <w:rPr>
                <w:rFonts w:asciiTheme="minorHAnsi" w:eastAsia="Times New Roman" w:hAnsiTheme="minorHAnsi" w:cstheme="minorHAnsi"/>
                <w:sz w:val="20"/>
                <w:szCs w:val="20"/>
                <w:lang w:eastAsia="en-AU"/>
              </w:rPr>
            </w:pPr>
            <w:r w:rsidRPr="00715207">
              <w:rPr>
                <w:rFonts w:asciiTheme="minorHAnsi" w:eastAsia="Times New Roman" w:hAnsiTheme="minorHAnsi" w:cstheme="minorHAnsi"/>
                <w:sz w:val="20"/>
                <w:szCs w:val="20"/>
                <w:lang w:eastAsia="en-AU"/>
              </w:rPr>
              <w:t>PHI Classification: Type A - Surgical patient</w:t>
            </w:r>
          </w:p>
          <w:p w14:paraId="7C7BB526" w14:textId="12BC3F52" w:rsidR="00B03FED" w:rsidRPr="00715207" w:rsidRDefault="00B03FED" w:rsidP="00715207">
            <w:pPr>
              <w:spacing w:after="0" w:line="240" w:lineRule="auto"/>
              <w:rPr>
                <w:rFonts w:asciiTheme="minorHAnsi" w:eastAsia="Times New Roman" w:hAnsiTheme="minorHAnsi" w:cstheme="minorHAnsi"/>
                <w:sz w:val="20"/>
                <w:szCs w:val="20"/>
                <w:lang w:eastAsia="en-AU"/>
              </w:rPr>
            </w:pPr>
            <w:r w:rsidRPr="00715207">
              <w:rPr>
                <w:rFonts w:asciiTheme="minorHAnsi" w:eastAsia="Times New Roman" w:hAnsiTheme="minorHAnsi" w:cstheme="minorHAnsi"/>
                <w:sz w:val="20"/>
                <w:szCs w:val="20"/>
                <w:lang w:eastAsia="en-AU"/>
              </w:rPr>
              <w:t>Clinical Category:  Common list</w:t>
            </w:r>
          </w:p>
          <w:p w14:paraId="17C43934" w14:textId="77777777" w:rsidR="00B03FED" w:rsidRDefault="00B03FED" w:rsidP="00543930">
            <w:pPr>
              <w:rPr>
                <w:rFonts w:asciiTheme="minorHAnsi" w:eastAsia="Times New Roman" w:hAnsiTheme="minorHAnsi" w:cstheme="minorHAnsi"/>
                <w:sz w:val="20"/>
                <w:szCs w:val="20"/>
                <w:lang w:eastAsia="en-AU"/>
              </w:rPr>
            </w:pPr>
          </w:p>
          <w:p w14:paraId="186B59EE" w14:textId="77777777" w:rsidR="00B03FED" w:rsidRDefault="00B03FED" w:rsidP="00543930">
            <w:pPr>
              <w:rPr>
                <w:rFonts w:asciiTheme="minorHAnsi" w:eastAsia="Times New Roman" w:hAnsiTheme="minorHAnsi" w:cstheme="minorHAnsi"/>
                <w:sz w:val="20"/>
                <w:szCs w:val="20"/>
                <w:lang w:eastAsia="en-AU"/>
              </w:rPr>
            </w:pPr>
          </w:p>
          <w:p w14:paraId="5650B6B9" w14:textId="77777777" w:rsidR="00B03FED" w:rsidRDefault="00B03FED" w:rsidP="00543930">
            <w:pPr>
              <w:rPr>
                <w:rFonts w:asciiTheme="minorHAnsi" w:eastAsia="Times New Roman" w:hAnsiTheme="minorHAnsi" w:cstheme="minorHAnsi"/>
                <w:sz w:val="20"/>
                <w:szCs w:val="20"/>
                <w:lang w:eastAsia="en-AU"/>
              </w:rPr>
            </w:pPr>
          </w:p>
          <w:p w14:paraId="16F194AB" w14:textId="34D123A1" w:rsidR="00B03FED" w:rsidRPr="00D07500" w:rsidRDefault="00B03FED" w:rsidP="00543930">
            <w:pPr>
              <w:rPr>
                <w:rFonts w:asciiTheme="minorHAnsi" w:eastAsia="Times New Roman" w:hAnsiTheme="minorHAnsi" w:cstheme="minorHAnsi"/>
                <w:sz w:val="20"/>
                <w:szCs w:val="20"/>
                <w:lang w:eastAsia="en-AU"/>
              </w:rPr>
            </w:pPr>
          </w:p>
        </w:tc>
        <w:tc>
          <w:tcPr>
            <w:tcW w:w="4394" w:type="dxa"/>
            <w:tcBorders>
              <w:top w:val="nil"/>
              <w:left w:val="nil"/>
              <w:bottom w:val="single" w:sz="4" w:space="0" w:color="auto"/>
              <w:right w:val="single" w:sz="4" w:space="0" w:color="auto"/>
            </w:tcBorders>
            <w:shd w:val="clear" w:color="auto" w:fill="auto"/>
          </w:tcPr>
          <w:p w14:paraId="296CE563" w14:textId="3102F286" w:rsidR="00B03FED" w:rsidRPr="00D81727" w:rsidRDefault="00342D06" w:rsidP="00614A9C">
            <w:pPr>
              <w:rPr>
                <w:rFonts w:asciiTheme="minorHAnsi" w:eastAsia="Times New Roman" w:hAnsiTheme="minorHAnsi" w:cstheme="minorHAnsi"/>
                <w:color w:val="FF0000"/>
                <w:sz w:val="20"/>
                <w:szCs w:val="20"/>
                <w:highlight w:val="yellow"/>
                <w:lang w:eastAsia="en-AU"/>
              </w:rPr>
            </w:pPr>
            <w:r w:rsidRPr="00342D06">
              <w:rPr>
                <w:rFonts w:asciiTheme="minorHAnsi" w:eastAsia="Times New Roman" w:hAnsiTheme="minorHAnsi" w:cstheme="minorHAnsi"/>
                <w:sz w:val="20"/>
                <w:szCs w:val="20"/>
                <w:lang w:eastAsia="en-AU"/>
              </w:rPr>
              <w:t>n/a</w:t>
            </w:r>
          </w:p>
        </w:tc>
      </w:tr>
      <w:tr w:rsidR="00B03FED" w:rsidRPr="00E023F8" w14:paraId="1D371555" w14:textId="77777777" w:rsidTr="00727119">
        <w:trPr>
          <w:trHeight w:val="2378"/>
        </w:trPr>
        <w:tc>
          <w:tcPr>
            <w:tcW w:w="1156" w:type="dxa"/>
            <w:vMerge/>
            <w:tcBorders>
              <w:left w:val="single" w:sz="4" w:space="0" w:color="auto"/>
              <w:right w:val="single" w:sz="4" w:space="0" w:color="auto"/>
            </w:tcBorders>
            <w:shd w:val="clear" w:color="auto" w:fill="auto"/>
            <w:noWrap/>
          </w:tcPr>
          <w:p w14:paraId="3655111C" w14:textId="090BBD37" w:rsidR="00B03FED" w:rsidRPr="00D81727" w:rsidRDefault="00B03FED" w:rsidP="00E023F8">
            <w:pPr>
              <w:spacing w:after="0" w:line="240" w:lineRule="auto"/>
              <w:rPr>
                <w:rFonts w:asciiTheme="minorHAnsi" w:eastAsia="Times New Roman" w:hAnsiTheme="minorHAnsi" w:cstheme="minorHAnsi"/>
                <w:color w:val="000000"/>
                <w:sz w:val="20"/>
                <w:szCs w:val="20"/>
                <w:highlight w:val="yellow"/>
                <w:lang w:eastAsia="en-AU"/>
              </w:rPr>
            </w:pPr>
          </w:p>
        </w:tc>
        <w:tc>
          <w:tcPr>
            <w:tcW w:w="1140" w:type="dxa"/>
            <w:tcBorders>
              <w:top w:val="nil"/>
              <w:left w:val="nil"/>
              <w:bottom w:val="single" w:sz="4" w:space="0" w:color="auto"/>
              <w:right w:val="single" w:sz="4" w:space="0" w:color="auto"/>
            </w:tcBorders>
            <w:shd w:val="clear" w:color="auto" w:fill="auto"/>
            <w:noWrap/>
          </w:tcPr>
          <w:p w14:paraId="787E3988" w14:textId="6816AC18" w:rsidR="00B03FED" w:rsidRPr="00D07500" w:rsidRDefault="00B03FED"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new item</w:t>
            </w:r>
          </w:p>
        </w:tc>
        <w:tc>
          <w:tcPr>
            <w:tcW w:w="1810" w:type="dxa"/>
            <w:tcBorders>
              <w:top w:val="nil"/>
              <w:left w:val="nil"/>
              <w:bottom w:val="single" w:sz="4" w:space="0" w:color="auto"/>
              <w:right w:val="single" w:sz="4" w:space="0" w:color="auto"/>
            </w:tcBorders>
            <w:shd w:val="clear" w:color="auto" w:fill="auto"/>
          </w:tcPr>
          <w:p w14:paraId="3D306C8A" w14:textId="4A77FBD0" w:rsidR="00B03FED" w:rsidRPr="00973078" w:rsidRDefault="00B03FED" w:rsidP="004C132E">
            <w:pPr>
              <w:spacing w:after="0" w:line="240" w:lineRule="auto"/>
              <w:rPr>
                <w:rFonts w:asciiTheme="minorHAnsi" w:eastAsia="Times New Roman" w:hAnsiTheme="minorHAnsi" w:cstheme="minorHAnsi"/>
                <w:iCs/>
                <w:color w:val="000000"/>
                <w:sz w:val="20"/>
                <w:szCs w:val="20"/>
                <w:lang w:eastAsia="en-AU"/>
              </w:rPr>
            </w:pPr>
            <w:r w:rsidRPr="00973078">
              <w:rPr>
                <w:rFonts w:asciiTheme="minorHAnsi" w:eastAsia="Times New Roman" w:hAnsiTheme="minorHAnsi" w:cstheme="minorHAnsi"/>
                <w:iCs/>
                <w:color w:val="000000"/>
                <w:sz w:val="20"/>
                <w:szCs w:val="20"/>
                <w:lang w:eastAsia="en-AU"/>
              </w:rPr>
              <w:t xml:space="preserve">30652 </w:t>
            </w:r>
          </w:p>
        </w:tc>
        <w:tc>
          <w:tcPr>
            <w:tcW w:w="3544" w:type="dxa"/>
            <w:tcBorders>
              <w:top w:val="nil"/>
              <w:left w:val="nil"/>
              <w:bottom w:val="single" w:sz="4" w:space="0" w:color="auto"/>
              <w:right w:val="single" w:sz="4" w:space="0" w:color="auto"/>
            </w:tcBorders>
            <w:shd w:val="clear" w:color="auto" w:fill="auto"/>
          </w:tcPr>
          <w:p w14:paraId="05C0C1F4" w14:textId="77777777" w:rsidR="00B03FED" w:rsidRPr="00D07500" w:rsidRDefault="00B03FED" w:rsidP="00543930">
            <w:pPr>
              <w:rPr>
                <w:rFonts w:asciiTheme="minorHAnsi" w:eastAsia="Times New Roman" w:hAnsiTheme="minorHAnsi" w:cstheme="minorHAnsi"/>
                <w:sz w:val="20"/>
                <w:szCs w:val="20"/>
                <w:lang w:eastAsia="en-AU"/>
              </w:rPr>
            </w:pPr>
          </w:p>
        </w:tc>
        <w:tc>
          <w:tcPr>
            <w:tcW w:w="4394" w:type="dxa"/>
            <w:tcBorders>
              <w:top w:val="nil"/>
              <w:left w:val="nil"/>
              <w:bottom w:val="single" w:sz="4" w:space="0" w:color="auto"/>
              <w:right w:val="single" w:sz="4" w:space="0" w:color="auto"/>
            </w:tcBorders>
            <w:shd w:val="clear" w:color="auto" w:fill="auto"/>
          </w:tcPr>
          <w:p w14:paraId="141D1EF0" w14:textId="0C9067E9" w:rsidR="000D13D1" w:rsidRPr="000D13D1" w:rsidRDefault="000D13D1" w:rsidP="00614A9C">
            <w:pPr>
              <w:rPr>
                <w:rFonts w:asciiTheme="minorHAnsi" w:eastAsia="Times New Roman" w:hAnsiTheme="minorHAnsi" w:cstheme="minorHAnsi"/>
                <w:iCs/>
                <w:color w:val="000000"/>
                <w:sz w:val="20"/>
                <w:szCs w:val="20"/>
                <w:lang w:eastAsia="en-AU"/>
              </w:rPr>
            </w:pPr>
            <w:r w:rsidRPr="000D13D1">
              <w:rPr>
                <w:rFonts w:asciiTheme="minorHAnsi" w:eastAsia="Times New Roman" w:hAnsiTheme="minorHAnsi" w:cstheme="minorHAnsi"/>
                <w:iCs/>
                <w:color w:val="000000"/>
                <w:sz w:val="20"/>
                <w:szCs w:val="20"/>
                <w:lang w:eastAsia="en-AU"/>
              </w:rPr>
              <w:t>Recurrent groin hernia regardless of size of defect, repair of, with or without mesh, by open or minimally invasive approach, in a patient 10 years of age or over (H) (</w:t>
            </w:r>
            <w:proofErr w:type="spellStart"/>
            <w:r w:rsidRPr="000D13D1">
              <w:rPr>
                <w:rFonts w:asciiTheme="minorHAnsi" w:eastAsia="Times New Roman" w:hAnsiTheme="minorHAnsi" w:cstheme="minorHAnsi"/>
                <w:iCs/>
                <w:color w:val="000000"/>
                <w:sz w:val="20"/>
                <w:szCs w:val="20"/>
                <w:lang w:eastAsia="en-AU"/>
              </w:rPr>
              <w:t>Anaes</w:t>
            </w:r>
            <w:proofErr w:type="spellEnd"/>
            <w:r w:rsidRPr="000D13D1">
              <w:rPr>
                <w:rFonts w:asciiTheme="minorHAnsi" w:eastAsia="Times New Roman" w:hAnsiTheme="minorHAnsi" w:cstheme="minorHAnsi"/>
                <w:iCs/>
                <w:color w:val="000000"/>
                <w:sz w:val="20"/>
                <w:szCs w:val="20"/>
                <w:lang w:eastAsia="en-AU"/>
              </w:rPr>
              <w:t>.) (Assist.)</w:t>
            </w:r>
          </w:p>
          <w:p w14:paraId="1E44EA04" w14:textId="52B00774" w:rsidR="00B03FED" w:rsidRPr="000D13D1" w:rsidRDefault="00B03FED" w:rsidP="00614A9C">
            <w:pPr>
              <w:rPr>
                <w:rFonts w:asciiTheme="minorHAnsi" w:eastAsia="Times New Roman" w:hAnsiTheme="minorHAnsi" w:cstheme="minorHAnsi"/>
                <w:iCs/>
                <w:color w:val="000000"/>
                <w:sz w:val="20"/>
                <w:szCs w:val="20"/>
                <w:lang w:eastAsia="en-AU"/>
              </w:rPr>
            </w:pPr>
            <w:r w:rsidRPr="000D13D1">
              <w:rPr>
                <w:rFonts w:asciiTheme="minorHAnsi" w:eastAsia="Times New Roman" w:hAnsiTheme="minorHAnsi" w:cstheme="minorHAnsi"/>
                <w:iCs/>
                <w:color w:val="000000"/>
                <w:sz w:val="20"/>
                <w:szCs w:val="20"/>
                <w:lang w:eastAsia="en-AU"/>
              </w:rPr>
              <w:t>Fee: $</w:t>
            </w:r>
            <w:r w:rsidR="000D13D1" w:rsidRPr="000D13D1">
              <w:rPr>
                <w:rFonts w:asciiTheme="minorHAnsi" w:eastAsia="Times New Roman" w:hAnsiTheme="minorHAnsi" w:cstheme="minorHAnsi"/>
                <w:iCs/>
                <w:color w:val="000000"/>
                <w:sz w:val="20"/>
                <w:szCs w:val="20"/>
                <w:lang w:eastAsia="en-AU"/>
              </w:rPr>
              <w:t>542.40</w:t>
            </w:r>
          </w:p>
          <w:p w14:paraId="64C8C0DA" w14:textId="5CBAACF2" w:rsidR="00B03FED" w:rsidRPr="000D13D1" w:rsidRDefault="00B03FED" w:rsidP="00614A9C">
            <w:pPr>
              <w:rPr>
                <w:rFonts w:asciiTheme="minorHAnsi" w:eastAsia="Times New Roman" w:hAnsiTheme="minorHAnsi" w:cstheme="minorHAnsi"/>
                <w:iCs/>
                <w:color w:val="000000"/>
                <w:sz w:val="20"/>
                <w:szCs w:val="20"/>
                <w:lang w:eastAsia="en-AU"/>
              </w:rPr>
            </w:pPr>
            <w:r w:rsidRPr="000D13D1">
              <w:rPr>
                <w:rFonts w:asciiTheme="minorHAnsi" w:eastAsia="Times New Roman" w:hAnsiTheme="minorHAnsi" w:cstheme="minorHAnsi"/>
                <w:iCs/>
                <w:color w:val="000000"/>
                <w:sz w:val="20"/>
                <w:szCs w:val="20"/>
                <w:lang w:eastAsia="en-AU"/>
              </w:rPr>
              <w:t xml:space="preserve"> PHI Classification: Type A - Surgical patient</w:t>
            </w:r>
            <w:r w:rsidRPr="000D13D1">
              <w:rPr>
                <w:rFonts w:asciiTheme="minorHAnsi" w:eastAsia="Times New Roman" w:hAnsiTheme="minorHAnsi" w:cstheme="minorHAnsi"/>
                <w:iCs/>
                <w:color w:val="000000"/>
                <w:sz w:val="20"/>
                <w:szCs w:val="20"/>
                <w:lang w:eastAsia="en-AU"/>
              </w:rPr>
              <w:br/>
              <w:t xml:space="preserve"> Clinical Category: Common list</w:t>
            </w:r>
          </w:p>
          <w:p w14:paraId="4EDD5C9F" w14:textId="6C515D3C" w:rsidR="00B03FED" w:rsidRPr="00D81727" w:rsidRDefault="00B03FED" w:rsidP="00614A9C">
            <w:pPr>
              <w:rPr>
                <w:rFonts w:asciiTheme="minorHAnsi" w:eastAsia="Times New Roman" w:hAnsiTheme="minorHAnsi" w:cstheme="minorHAnsi"/>
                <w:color w:val="FF0000"/>
                <w:sz w:val="20"/>
                <w:szCs w:val="20"/>
                <w:highlight w:val="yellow"/>
                <w:lang w:eastAsia="en-AU"/>
              </w:rPr>
            </w:pPr>
          </w:p>
        </w:tc>
      </w:tr>
      <w:tr w:rsidR="00B03FED" w:rsidRPr="00E023F8" w14:paraId="5DF39848" w14:textId="77777777" w:rsidTr="00727119">
        <w:trPr>
          <w:trHeight w:val="3328"/>
        </w:trPr>
        <w:tc>
          <w:tcPr>
            <w:tcW w:w="1156" w:type="dxa"/>
            <w:vMerge/>
            <w:tcBorders>
              <w:left w:val="single" w:sz="4" w:space="0" w:color="auto"/>
              <w:right w:val="single" w:sz="4" w:space="0" w:color="auto"/>
            </w:tcBorders>
            <w:shd w:val="clear" w:color="auto" w:fill="auto"/>
            <w:noWrap/>
          </w:tcPr>
          <w:p w14:paraId="477C7359" w14:textId="400451CE" w:rsidR="00B03FED" w:rsidRPr="00D81727" w:rsidRDefault="00B03FED" w:rsidP="00E023F8">
            <w:pPr>
              <w:spacing w:after="0" w:line="240" w:lineRule="auto"/>
              <w:rPr>
                <w:rFonts w:asciiTheme="minorHAnsi" w:eastAsia="Times New Roman" w:hAnsiTheme="minorHAnsi" w:cstheme="minorHAnsi"/>
                <w:color w:val="000000"/>
                <w:sz w:val="20"/>
                <w:szCs w:val="20"/>
                <w:highlight w:val="yellow"/>
                <w:lang w:eastAsia="en-AU"/>
              </w:rPr>
            </w:pPr>
          </w:p>
        </w:tc>
        <w:tc>
          <w:tcPr>
            <w:tcW w:w="1140" w:type="dxa"/>
            <w:tcBorders>
              <w:top w:val="nil"/>
              <w:left w:val="nil"/>
              <w:bottom w:val="single" w:sz="4" w:space="0" w:color="auto"/>
              <w:right w:val="single" w:sz="4" w:space="0" w:color="auto"/>
            </w:tcBorders>
            <w:shd w:val="clear" w:color="auto" w:fill="auto"/>
            <w:noWrap/>
          </w:tcPr>
          <w:p w14:paraId="0C61ED5C" w14:textId="7A34FA95" w:rsidR="00B03FED" w:rsidRDefault="00B03FED"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new item</w:t>
            </w:r>
          </w:p>
        </w:tc>
        <w:tc>
          <w:tcPr>
            <w:tcW w:w="1810" w:type="dxa"/>
            <w:tcBorders>
              <w:top w:val="nil"/>
              <w:left w:val="nil"/>
              <w:bottom w:val="single" w:sz="4" w:space="0" w:color="auto"/>
              <w:right w:val="single" w:sz="4" w:space="0" w:color="auto"/>
            </w:tcBorders>
            <w:shd w:val="clear" w:color="auto" w:fill="auto"/>
          </w:tcPr>
          <w:p w14:paraId="23DB959A" w14:textId="4A2A3DD3" w:rsidR="00B03FED" w:rsidRPr="00973078" w:rsidRDefault="00B03FED" w:rsidP="004C132E">
            <w:pPr>
              <w:spacing w:after="0" w:line="240" w:lineRule="auto"/>
              <w:rPr>
                <w:rFonts w:asciiTheme="minorHAnsi" w:eastAsia="Times New Roman" w:hAnsiTheme="minorHAnsi" w:cstheme="minorHAnsi"/>
                <w:iCs/>
                <w:color w:val="000000"/>
                <w:sz w:val="20"/>
                <w:szCs w:val="20"/>
                <w:lang w:eastAsia="en-AU"/>
              </w:rPr>
            </w:pPr>
            <w:r w:rsidRPr="004C132E">
              <w:rPr>
                <w:rFonts w:asciiTheme="minorHAnsi" w:eastAsia="Times New Roman" w:hAnsiTheme="minorHAnsi" w:cstheme="minorHAnsi"/>
                <w:iCs/>
                <w:color w:val="000000"/>
                <w:sz w:val="20"/>
                <w:szCs w:val="20"/>
                <w:lang w:eastAsia="en-AU"/>
              </w:rPr>
              <w:t>30655 (</w:t>
            </w:r>
            <w:r w:rsidR="002F7FB1" w:rsidRPr="004C132E">
              <w:rPr>
                <w:rFonts w:asciiTheme="minorHAnsi" w:eastAsia="Times New Roman" w:hAnsiTheme="minorHAnsi" w:cstheme="minorHAnsi"/>
                <w:iCs/>
                <w:color w:val="000000"/>
                <w:sz w:val="20"/>
                <w:szCs w:val="20"/>
                <w:lang w:eastAsia="en-AU"/>
              </w:rPr>
              <w:t>this item will provide for the service currently provided by item</w:t>
            </w:r>
            <w:r w:rsidR="004C132E" w:rsidRPr="004C132E">
              <w:rPr>
                <w:rFonts w:asciiTheme="minorHAnsi" w:eastAsia="Times New Roman" w:hAnsiTheme="minorHAnsi" w:cstheme="minorHAnsi"/>
                <w:iCs/>
                <w:color w:val="000000"/>
                <w:sz w:val="20"/>
                <w:szCs w:val="20"/>
                <w:lang w:eastAsia="en-AU"/>
              </w:rPr>
              <w:t xml:space="preserve"> 30405</w:t>
            </w:r>
            <w:r w:rsidRPr="004C132E">
              <w:rPr>
                <w:rFonts w:asciiTheme="minorHAnsi" w:eastAsia="Times New Roman" w:hAnsiTheme="minorHAnsi" w:cstheme="minorHAnsi"/>
                <w:iCs/>
                <w:color w:val="000000"/>
                <w:sz w:val="20"/>
                <w:szCs w:val="20"/>
                <w:lang w:eastAsia="en-AU"/>
              </w:rPr>
              <w:t>,</w:t>
            </w:r>
            <w:r>
              <w:rPr>
                <w:rFonts w:asciiTheme="minorHAnsi" w:eastAsia="Times New Roman" w:hAnsiTheme="minorHAnsi" w:cstheme="minorHAnsi"/>
                <w:iCs/>
                <w:color w:val="000000"/>
                <w:sz w:val="20"/>
                <w:szCs w:val="20"/>
                <w:lang w:eastAsia="en-AU"/>
              </w:rPr>
              <w:t xml:space="preserve"> item 30405 will be deleted</w:t>
            </w:r>
            <w:r w:rsidRPr="00614A9C">
              <w:rPr>
                <w:rFonts w:asciiTheme="minorHAnsi" w:eastAsia="Times New Roman" w:hAnsiTheme="minorHAnsi" w:cstheme="minorHAnsi"/>
                <w:iCs/>
                <w:color w:val="000000"/>
                <w:sz w:val="20"/>
                <w:szCs w:val="20"/>
                <w:lang w:eastAsia="en-AU"/>
              </w:rPr>
              <w:t>)</w:t>
            </w:r>
          </w:p>
        </w:tc>
        <w:tc>
          <w:tcPr>
            <w:tcW w:w="3544" w:type="dxa"/>
            <w:tcBorders>
              <w:top w:val="nil"/>
              <w:left w:val="nil"/>
              <w:bottom w:val="single" w:sz="4" w:space="0" w:color="auto"/>
              <w:right w:val="single" w:sz="4" w:space="0" w:color="auto"/>
            </w:tcBorders>
            <w:shd w:val="clear" w:color="auto" w:fill="auto"/>
          </w:tcPr>
          <w:p w14:paraId="3A06EABF" w14:textId="77777777" w:rsidR="00B03FED" w:rsidRPr="00D07500" w:rsidRDefault="00B03FED" w:rsidP="00543930">
            <w:pPr>
              <w:rPr>
                <w:rFonts w:asciiTheme="minorHAnsi" w:eastAsia="Times New Roman" w:hAnsiTheme="minorHAnsi" w:cstheme="minorHAnsi"/>
                <w:sz w:val="20"/>
                <w:szCs w:val="20"/>
                <w:lang w:eastAsia="en-AU"/>
              </w:rPr>
            </w:pPr>
          </w:p>
        </w:tc>
        <w:tc>
          <w:tcPr>
            <w:tcW w:w="4394" w:type="dxa"/>
            <w:tcBorders>
              <w:top w:val="nil"/>
              <w:left w:val="nil"/>
              <w:bottom w:val="single" w:sz="4" w:space="0" w:color="auto"/>
              <w:right w:val="single" w:sz="4" w:space="0" w:color="auto"/>
            </w:tcBorders>
            <w:shd w:val="clear" w:color="auto" w:fill="auto"/>
          </w:tcPr>
          <w:p w14:paraId="0016C423" w14:textId="54A35EE3" w:rsidR="000D13D1" w:rsidRPr="000D13D1" w:rsidRDefault="000D13D1" w:rsidP="00973078">
            <w:pPr>
              <w:rPr>
                <w:rFonts w:asciiTheme="minorHAnsi" w:eastAsia="Times New Roman" w:hAnsiTheme="minorHAnsi" w:cstheme="minorHAnsi"/>
                <w:iCs/>
                <w:color w:val="000000"/>
                <w:sz w:val="20"/>
                <w:szCs w:val="20"/>
                <w:lang w:eastAsia="en-AU"/>
              </w:rPr>
            </w:pPr>
            <w:r w:rsidRPr="000D13D1">
              <w:rPr>
                <w:rFonts w:asciiTheme="minorHAnsi" w:eastAsia="Times New Roman" w:hAnsiTheme="minorHAnsi" w:cstheme="minorHAnsi"/>
                <w:iCs/>
                <w:color w:val="000000"/>
                <w:sz w:val="20"/>
                <w:szCs w:val="20"/>
                <w:lang w:eastAsia="en-AU"/>
              </w:rPr>
              <w:t>Ventral hernia, repair of, with advancement of the rectus muscles to the midline using a retro</w:t>
            </w:r>
            <w:r w:rsidRPr="000D13D1">
              <w:rPr>
                <w:rFonts w:asciiTheme="minorHAnsi" w:eastAsia="Times New Roman" w:hAnsiTheme="minorHAnsi" w:cstheme="minorHAnsi"/>
                <w:iCs/>
                <w:color w:val="000000"/>
                <w:sz w:val="20"/>
                <w:szCs w:val="20"/>
                <w:lang w:eastAsia="en-AU"/>
              </w:rPr>
              <w:noBreakHyphen/>
              <w:t>rectus, pre</w:t>
            </w:r>
            <w:r w:rsidRPr="000D13D1">
              <w:rPr>
                <w:rFonts w:asciiTheme="minorHAnsi" w:eastAsia="Times New Roman" w:hAnsiTheme="minorHAnsi" w:cstheme="minorHAnsi"/>
                <w:iCs/>
                <w:color w:val="000000"/>
                <w:sz w:val="20"/>
                <w:szCs w:val="20"/>
                <w:lang w:eastAsia="en-AU"/>
              </w:rPr>
              <w:noBreakHyphen/>
              <w:t xml:space="preserve">peritoneal or </w:t>
            </w:r>
            <w:proofErr w:type="spellStart"/>
            <w:r w:rsidRPr="000D13D1">
              <w:rPr>
                <w:rFonts w:asciiTheme="minorHAnsi" w:eastAsia="Times New Roman" w:hAnsiTheme="minorHAnsi" w:cstheme="minorHAnsi"/>
                <w:iCs/>
                <w:color w:val="000000"/>
                <w:sz w:val="20"/>
                <w:szCs w:val="20"/>
                <w:lang w:eastAsia="en-AU"/>
              </w:rPr>
              <w:t>sublay</w:t>
            </w:r>
            <w:proofErr w:type="spellEnd"/>
            <w:r w:rsidRPr="000D13D1">
              <w:rPr>
                <w:rFonts w:asciiTheme="minorHAnsi" w:eastAsia="Times New Roman" w:hAnsiTheme="minorHAnsi" w:cstheme="minorHAnsi"/>
                <w:iCs/>
                <w:color w:val="000000"/>
                <w:sz w:val="20"/>
                <w:szCs w:val="20"/>
                <w:lang w:eastAsia="en-AU"/>
              </w:rPr>
              <w:t xml:space="preserve"> technique, by open or minimally invasive approach, in a patient 10 years of age or over, other than a service to which item 30621 or 30651 applies (H) (</w:t>
            </w:r>
            <w:proofErr w:type="spellStart"/>
            <w:r w:rsidRPr="000D13D1">
              <w:rPr>
                <w:rFonts w:asciiTheme="minorHAnsi" w:eastAsia="Times New Roman" w:hAnsiTheme="minorHAnsi" w:cstheme="minorHAnsi"/>
                <w:iCs/>
                <w:color w:val="000000"/>
                <w:sz w:val="20"/>
                <w:szCs w:val="20"/>
                <w:lang w:eastAsia="en-AU"/>
              </w:rPr>
              <w:t>Anaes</w:t>
            </w:r>
            <w:proofErr w:type="spellEnd"/>
            <w:r w:rsidRPr="000D13D1">
              <w:rPr>
                <w:rFonts w:asciiTheme="minorHAnsi" w:eastAsia="Times New Roman" w:hAnsiTheme="minorHAnsi" w:cstheme="minorHAnsi"/>
                <w:iCs/>
                <w:color w:val="000000"/>
                <w:sz w:val="20"/>
                <w:szCs w:val="20"/>
                <w:lang w:eastAsia="en-AU"/>
              </w:rPr>
              <w:t>.) (Assist.)</w:t>
            </w:r>
          </w:p>
          <w:p w14:paraId="3CD4C498" w14:textId="5DC4CEC9" w:rsidR="00B03FED" w:rsidRPr="000D13D1" w:rsidRDefault="00B03FED" w:rsidP="00973078">
            <w:pPr>
              <w:rPr>
                <w:rFonts w:asciiTheme="minorHAnsi" w:eastAsia="Times New Roman" w:hAnsiTheme="minorHAnsi" w:cstheme="minorHAnsi"/>
                <w:iCs/>
                <w:color w:val="000000"/>
                <w:sz w:val="20"/>
                <w:szCs w:val="20"/>
                <w:lang w:eastAsia="en-AU"/>
              </w:rPr>
            </w:pPr>
            <w:r w:rsidRPr="000D13D1">
              <w:rPr>
                <w:rFonts w:asciiTheme="minorHAnsi" w:eastAsia="Times New Roman" w:hAnsiTheme="minorHAnsi" w:cstheme="minorHAnsi"/>
                <w:iCs/>
                <w:color w:val="000000"/>
                <w:sz w:val="20"/>
                <w:szCs w:val="20"/>
                <w:lang w:eastAsia="en-AU"/>
              </w:rPr>
              <w:t xml:space="preserve">Fee: </w:t>
            </w:r>
            <w:r w:rsidR="000D13D1" w:rsidRPr="000D13D1">
              <w:rPr>
                <w:rFonts w:asciiTheme="minorHAnsi" w:eastAsia="Times New Roman" w:hAnsiTheme="minorHAnsi" w:cstheme="minorHAnsi"/>
                <w:iCs/>
                <w:color w:val="000000"/>
                <w:sz w:val="20"/>
                <w:szCs w:val="20"/>
                <w:lang w:eastAsia="en-AU"/>
              </w:rPr>
              <w:t>$952.05</w:t>
            </w:r>
          </w:p>
          <w:p w14:paraId="366864E6" w14:textId="3C7A14A7" w:rsidR="00B03FED" w:rsidRPr="005C2344" w:rsidRDefault="00B03FED" w:rsidP="00973078">
            <w:pPr>
              <w:rPr>
                <w:rFonts w:asciiTheme="minorHAnsi" w:eastAsia="Times New Roman" w:hAnsiTheme="minorHAnsi" w:cstheme="minorHAnsi"/>
                <w:color w:val="FF0000"/>
                <w:sz w:val="20"/>
                <w:szCs w:val="20"/>
                <w:lang w:eastAsia="en-AU"/>
              </w:rPr>
            </w:pPr>
            <w:r w:rsidRPr="000D13D1">
              <w:rPr>
                <w:rFonts w:asciiTheme="minorHAnsi" w:eastAsia="Times New Roman" w:hAnsiTheme="minorHAnsi" w:cstheme="minorHAnsi"/>
                <w:iCs/>
                <w:color w:val="000000"/>
                <w:sz w:val="20"/>
                <w:szCs w:val="20"/>
                <w:lang w:eastAsia="en-AU"/>
              </w:rPr>
              <w:t xml:space="preserve"> PHI Classification: Type A - Advanced surgical patient</w:t>
            </w:r>
            <w:r w:rsidRPr="000D13D1">
              <w:rPr>
                <w:rFonts w:asciiTheme="minorHAnsi" w:eastAsia="Times New Roman" w:hAnsiTheme="minorHAnsi" w:cstheme="minorHAnsi"/>
                <w:iCs/>
                <w:color w:val="000000"/>
                <w:sz w:val="20"/>
                <w:szCs w:val="20"/>
                <w:lang w:eastAsia="en-AU"/>
              </w:rPr>
              <w:br/>
              <w:t xml:space="preserve"> Clinical Category: Common list</w:t>
            </w:r>
          </w:p>
        </w:tc>
      </w:tr>
      <w:tr w:rsidR="00B03FED" w:rsidRPr="00E023F8" w14:paraId="6EFB15A3" w14:textId="77777777" w:rsidTr="00727119">
        <w:trPr>
          <w:trHeight w:val="3328"/>
        </w:trPr>
        <w:tc>
          <w:tcPr>
            <w:tcW w:w="1156" w:type="dxa"/>
            <w:vMerge/>
            <w:tcBorders>
              <w:left w:val="single" w:sz="4" w:space="0" w:color="auto"/>
              <w:right w:val="single" w:sz="4" w:space="0" w:color="auto"/>
            </w:tcBorders>
            <w:shd w:val="clear" w:color="auto" w:fill="auto"/>
            <w:noWrap/>
          </w:tcPr>
          <w:p w14:paraId="654ED99A" w14:textId="1403CE64" w:rsidR="00B03FED" w:rsidRPr="00D81727" w:rsidRDefault="00B03FED" w:rsidP="00E023F8">
            <w:pPr>
              <w:spacing w:after="0" w:line="240" w:lineRule="auto"/>
              <w:rPr>
                <w:rFonts w:asciiTheme="minorHAnsi" w:eastAsia="Times New Roman" w:hAnsiTheme="minorHAnsi" w:cstheme="minorHAnsi"/>
                <w:color w:val="000000"/>
                <w:sz w:val="20"/>
                <w:szCs w:val="20"/>
                <w:highlight w:val="yellow"/>
                <w:lang w:eastAsia="en-AU"/>
              </w:rPr>
            </w:pPr>
          </w:p>
        </w:tc>
        <w:tc>
          <w:tcPr>
            <w:tcW w:w="1140" w:type="dxa"/>
            <w:tcBorders>
              <w:top w:val="nil"/>
              <w:left w:val="nil"/>
              <w:bottom w:val="single" w:sz="4" w:space="0" w:color="auto"/>
              <w:right w:val="single" w:sz="4" w:space="0" w:color="auto"/>
            </w:tcBorders>
            <w:shd w:val="clear" w:color="auto" w:fill="auto"/>
            <w:noWrap/>
          </w:tcPr>
          <w:p w14:paraId="1CFEE88D" w14:textId="5C4C37C8" w:rsidR="00B03FED" w:rsidRDefault="00B03FED" w:rsidP="00E023F8">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delete item</w:t>
            </w:r>
          </w:p>
        </w:tc>
        <w:tc>
          <w:tcPr>
            <w:tcW w:w="1810" w:type="dxa"/>
            <w:tcBorders>
              <w:top w:val="nil"/>
              <w:left w:val="nil"/>
              <w:bottom w:val="single" w:sz="4" w:space="0" w:color="auto"/>
              <w:right w:val="single" w:sz="4" w:space="0" w:color="auto"/>
            </w:tcBorders>
            <w:shd w:val="clear" w:color="auto" w:fill="auto"/>
          </w:tcPr>
          <w:p w14:paraId="7A2C2982" w14:textId="76A36DEB" w:rsidR="00B03FED" w:rsidRDefault="00B03FED" w:rsidP="00973078">
            <w:pPr>
              <w:spacing w:after="0" w:line="240" w:lineRule="auto"/>
              <w:rPr>
                <w:rFonts w:asciiTheme="minorHAnsi" w:eastAsia="Times New Roman" w:hAnsiTheme="minorHAnsi" w:cstheme="minorHAnsi"/>
                <w:iCs/>
                <w:color w:val="000000"/>
                <w:sz w:val="20"/>
                <w:szCs w:val="20"/>
                <w:lang w:eastAsia="en-AU"/>
              </w:rPr>
            </w:pPr>
            <w:r>
              <w:rPr>
                <w:rFonts w:asciiTheme="minorHAnsi" w:eastAsia="Times New Roman" w:hAnsiTheme="minorHAnsi" w:cstheme="minorHAnsi"/>
                <w:iCs/>
                <w:color w:val="000000"/>
                <w:sz w:val="20"/>
                <w:szCs w:val="20"/>
                <w:lang w:eastAsia="en-AU"/>
              </w:rPr>
              <w:t>30405</w:t>
            </w:r>
          </w:p>
        </w:tc>
        <w:tc>
          <w:tcPr>
            <w:tcW w:w="3544" w:type="dxa"/>
            <w:tcBorders>
              <w:top w:val="nil"/>
              <w:left w:val="nil"/>
              <w:bottom w:val="single" w:sz="4" w:space="0" w:color="auto"/>
              <w:right w:val="single" w:sz="4" w:space="0" w:color="auto"/>
            </w:tcBorders>
            <w:shd w:val="clear" w:color="auto" w:fill="auto"/>
          </w:tcPr>
          <w:p w14:paraId="70282713" w14:textId="77777777" w:rsidR="00B03FED" w:rsidRPr="006B480C" w:rsidRDefault="00B03FED" w:rsidP="00715207">
            <w:pPr>
              <w:rPr>
                <w:rFonts w:asciiTheme="minorHAnsi" w:eastAsia="Times New Roman" w:hAnsiTheme="minorHAnsi" w:cstheme="minorHAnsi"/>
                <w:sz w:val="20"/>
                <w:szCs w:val="20"/>
                <w:lang w:eastAsia="en-AU"/>
              </w:rPr>
            </w:pPr>
            <w:r w:rsidRPr="006B480C">
              <w:rPr>
                <w:rFonts w:asciiTheme="minorHAnsi" w:eastAsia="Times New Roman" w:hAnsiTheme="minorHAnsi" w:cstheme="minorHAnsi"/>
                <w:sz w:val="20"/>
                <w:szCs w:val="20"/>
                <w:lang w:eastAsia="en-AU"/>
              </w:rPr>
              <w:t>Ventral or incisional hernia (other than recurrent inguinal or femoral hernia), repair of, requiring muscle transposition, mesh hernioplasty or resection of strangulated bowel (H) (</w:t>
            </w:r>
            <w:proofErr w:type="spellStart"/>
            <w:r w:rsidRPr="006B480C">
              <w:rPr>
                <w:rFonts w:asciiTheme="minorHAnsi" w:eastAsia="Times New Roman" w:hAnsiTheme="minorHAnsi" w:cstheme="minorHAnsi"/>
                <w:sz w:val="20"/>
                <w:szCs w:val="20"/>
                <w:lang w:eastAsia="en-AU"/>
              </w:rPr>
              <w:t>Anaes</w:t>
            </w:r>
            <w:proofErr w:type="spellEnd"/>
            <w:r w:rsidRPr="006B480C">
              <w:rPr>
                <w:rFonts w:asciiTheme="minorHAnsi" w:eastAsia="Times New Roman" w:hAnsiTheme="minorHAnsi" w:cstheme="minorHAnsi"/>
                <w:sz w:val="20"/>
                <w:szCs w:val="20"/>
                <w:lang w:eastAsia="en-AU"/>
              </w:rPr>
              <w:t>.) (Assist.)</w:t>
            </w:r>
          </w:p>
          <w:p w14:paraId="02C8F2D8" w14:textId="77777777" w:rsidR="00B03FED" w:rsidRDefault="00B03FED" w:rsidP="00543930">
            <w:pPr>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Fee: $943.55</w:t>
            </w:r>
          </w:p>
          <w:p w14:paraId="65DEDBDF" w14:textId="78B0FBB6" w:rsidR="00B03FED" w:rsidRPr="006B480C" w:rsidRDefault="00B03FED" w:rsidP="00543930">
            <w:pPr>
              <w:rPr>
                <w:rFonts w:asciiTheme="minorHAnsi" w:eastAsia="Times New Roman" w:hAnsiTheme="minorHAnsi" w:cstheme="minorHAnsi"/>
                <w:sz w:val="20"/>
                <w:szCs w:val="20"/>
                <w:lang w:eastAsia="en-AU"/>
              </w:rPr>
            </w:pPr>
            <w:r w:rsidRPr="006B480C">
              <w:rPr>
                <w:rFonts w:asciiTheme="minorHAnsi" w:eastAsia="Times New Roman" w:hAnsiTheme="minorHAnsi" w:cstheme="minorHAnsi"/>
                <w:sz w:val="20"/>
                <w:szCs w:val="20"/>
                <w:lang w:eastAsia="en-AU"/>
              </w:rPr>
              <w:t>PHI Classification: Type A - Advanced surgical patient</w:t>
            </w:r>
            <w:r w:rsidRPr="006B480C">
              <w:rPr>
                <w:rFonts w:asciiTheme="minorHAnsi" w:eastAsia="Times New Roman" w:hAnsiTheme="minorHAnsi" w:cstheme="minorHAnsi"/>
                <w:sz w:val="20"/>
                <w:szCs w:val="20"/>
                <w:lang w:eastAsia="en-AU"/>
              </w:rPr>
              <w:br/>
              <w:t>Clinical Category: Common list</w:t>
            </w:r>
          </w:p>
          <w:p w14:paraId="0B415A97" w14:textId="5F5BF550" w:rsidR="00B03FED" w:rsidRPr="00D07500" w:rsidRDefault="00B03FED" w:rsidP="00543930">
            <w:pPr>
              <w:rPr>
                <w:rFonts w:asciiTheme="minorHAnsi" w:eastAsia="Times New Roman" w:hAnsiTheme="minorHAnsi" w:cstheme="minorHAnsi"/>
                <w:sz w:val="20"/>
                <w:szCs w:val="20"/>
                <w:lang w:eastAsia="en-AU"/>
              </w:rPr>
            </w:pPr>
          </w:p>
        </w:tc>
        <w:tc>
          <w:tcPr>
            <w:tcW w:w="4394" w:type="dxa"/>
            <w:tcBorders>
              <w:top w:val="nil"/>
              <w:left w:val="nil"/>
              <w:bottom w:val="single" w:sz="4" w:space="0" w:color="auto"/>
              <w:right w:val="single" w:sz="4" w:space="0" w:color="auto"/>
            </w:tcBorders>
            <w:shd w:val="clear" w:color="auto" w:fill="auto"/>
          </w:tcPr>
          <w:p w14:paraId="653CF7CB" w14:textId="3FF346D4" w:rsidR="00B03FED" w:rsidRPr="00973078" w:rsidRDefault="00342D06" w:rsidP="00973078">
            <w:pPr>
              <w:rPr>
                <w:rFonts w:asciiTheme="minorHAnsi" w:eastAsia="Times New Roman" w:hAnsiTheme="minorHAnsi" w:cstheme="minorHAnsi"/>
                <w:color w:val="FF0000"/>
                <w:sz w:val="20"/>
                <w:szCs w:val="20"/>
                <w:lang w:eastAsia="en-AU"/>
              </w:rPr>
            </w:pPr>
            <w:r w:rsidRPr="00342D06">
              <w:rPr>
                <w:rFonts w:asciiTheme="minorHAnsi" w:eastAsia="Times New Roman" w:hAnsiTheme="minorHAnsi" w:cstheme="minorHAnsi"/>
                <w:sz w:val="20"/>
                <w:szCs w:val="20"/>
                <w:lang w:eastAsia="en-AU"/>
              </w:rPr>
              <w:t>n/a</w:t>
            </w:r>
          </w:p>
        </w:tc>
      </w:tr>
      <w:tr w:rsidR="00B03FED" w:rsidRPr="00E023F8" w14:paraId="5AB6FCC6" w14:textId="2AC9648C" w:rsidTr="00727119">
        <w:trPr>
          <w:trHeight w:val="3534"/>
        </w:trPr>
        <w:tc>
          <w:tcPr>
            <w:tcW w:w="1156" w:type="dxa"/>
            <w:vMerge/>
            <w:tcBorders>
              <w:left w:val="single" w:sz="4" w:space="0" w:color="auto"/>
              <w:bottom w:val="single" w:sz="4" w:space="0" w:color="000000"/>
              <w:right w:val="single" w:sz="4" w:space="0" w:color="auto"/>
            </w:tcBorders>
            <w:shd w:val="clear" w:color="auto" w:fill="auto"/>
            <w:noWrap/>
            <w:hideMark/>
          </w:tcPr>
          <w:p w14:paraId="49C98E6F" w14:textId="475B1CCA" w:rsidR="00B03FED" w:rsidRPr="0014083D" w:rsidRDefault="00B03FED" w:rsidP="00E023F8">
            <w:pPr>
              <w:spacing w:after="0" w:line="240" w:lineRule="auto"/>
              <w:rPr>
                <w:rFonts w:asciiTheme="minorHAnsi" w:eastAsia="Times New Roman" w:hAnsiTheme="minorHAnsi" w:cstheme="minorHAnsi"/>
                <w:color w:val="000000"/>
                <w:sz w:val="20"/>
                <w:szCs w:val="20"/>
                <w:lang w:eastAsia="en-AU"/>
              </w:rPr>
            </w:pPr>
          </w:p>
        </w:tc>
        <w:tc>
          <w:tcPr>
            <w:tcW w:w="1140" w:type="dxa"/>
            <w:tcBorders>
              <w:top w:val="nil"/>
              <w:left w:val="nil"/>
              <w:bottom w:val="single" w:sz="4" w:space="0" w:color="auto"/>
              <w:right w:val="single" w:sz="4" w:space="0" w:color="auto"/>
            </w:tcBorders>
            <w:shd w:val="clear" w:color="auto" w:fill="auto"/>
            <w:noWrap/>
            <w:hideMark/>
          </w:tcPr>
          <w:p w14:paraId="546A11B6" w14:textId="77777777" w:rsidR="00B03FED" w:rsidRPr="0014083D" w:rsidRDefault="00B03FED" w:rsidP="00E023F8">
            <w:pPr>
              <w:spacing w:after="0" w:line="240" w:lineRule="auto"/>
              <w:rPr>
                <w:rFonts w:asciiTheme="minorHAnsi" w:eastAsia="Times New Roman" w:hAnsiTheme="minorHAnsi" w:cstheme="minorHAnsi"/>
                <w:color w:val="000000"/>
                <w:sz w:val="20"/>
                <w:szCs w:val="20"/>
                <w:lang w:eastAsia="en-AU"/>
              </w:rPr>
            </w:pPr>
            <w:r w:rsidRPr="0014083D">
              <w:rPr>
                <w:rFonts w:asciiTheme="minorHAnsi" w:eastAsia="Times New Roman" w:hAnsiTheme="minorHAnsi" w:cstheme="minorHAnsi"/>
                <w:color w:val="000000"/>
                <w:sz w:val="20"/>
                <w:szCs w:val="20"/>
                <w:lang w:eastAsia="en-AU"/>
              </w:rPr>
              <w:t>new item</w:t>
            </w:r>
          </w:p>
        </w:tc>
        <w:tc>
          <w:tcPr>
            <w:tcW w:w="1810" w:type="dxa"/>
            <w:tcBorders>
              <w:top w:val="nil"/>
              <w:left w:val="nil"/>
              <w:bottom w:val="single" w:sz="4" w:space="0" w:color="auto"/>
              <w:right w:val="single" w:sz="4" w:space="0" w:color="auto"/>
            </w:tcBorders>
            <w:shd w:val="clear" w:color="auto" w:fill="auto"/>
            <w:hideMark/>
          </w:tcPr>
          <w:p w14:paraId="043667B6" w14:textId="4E4A9D7A" w:rsidR="00B03FED" w:rsidRPr="0014083D" w:rsidRDefault="00B03FED" w:rsidP="004C132E">
            <w:pPr>
              <w:spacing w:after="0" w:line="240" w:lineRule="auto"/>
              <w:rPr>
                <w:rFonts w:asciiTheme="minorHAnsi" w:eastAsia="Times New Roman" w:hAnsiTheme="minorHAnsi" w:cstheme="minorHAnsi"/>
                <w:color w:val="000000"/>
                <w:sz w:val="20"/>
                <w:szCs w:val="20"/>
                <w:lang w:eastAsia="en-AU"/>
              </w:rPr>
            </w:pPr>
            <w:r w:rsidRPr="00BD4931">
              <w:rPr>
                <w:rFonts w:asciiTheme="minorHAnsi" w:eastAsia="Times New Roman" w:hAnsiTheme="minorHAnsi" w:cstheme="minorHAnsi"/>
                <w:iCs/>
                <w:color w:val="000000"/>
                <w:sz w:val="20"/>
                <w:szCs w:val="20"/>
                <w:lang w:eastAsia="en-AU"/>
              </w:rPr>
              <w:t>30657</w:t>
            </w:r>
          </w:p>
        </w:tc>
        <w:tc>
          <w:tcPr>
            <w:tcW w:w="3544" w:type="dxa"/>
            <w:tcBorders>
              <w:top w:val="nil"/>
              <w:left w:val="nil"/>
              <w:bottom w:val="single" w:sz="4" w:space="0" w:color="auto"/>
              <w:right w:val="single" w:sz="4" w:space="0" w:color="auto"/>
            </w:tcBorders>
            <w:shd w:val="clear" w:color="auto" w:fill="auto"/>
            <w:hideMark/>
          </w:tcPr>
          <w:p w14:paraId="36355682" w14:textId="77777777" w:rsidR="00B03FED" w:rsidRPr="0014083D" w:rsidRDefault="00B03FED" w:rsidP="00E023F8">
            <w:pPr>
              <w:spacing w:after="0" w:line="240" w:lineRule="auto"/>
              <w:rPr>
                <w:rFonts w:asciiTheme="minorHAnsi" w:eastAsia="Times New Roman" w:hAnsiTheme="minorHAnsi" w:cstheme="minorHAnsi"/>
                <w:color w:val="000000"/>
                <w:sz w:val="20"/>
                <w:szCs w:val="20"/>
                <w:lang w:eastAsia="en-AU"/>
              </w:rPr>
            </w:pPr>
            <w:r w:rsidRPr="0014083D">
              <w:rPr>
                <w:rFonts w:asciiTheme="minorHAnsi" w:eastAsia="Times New Roman" w:hAnsiTheme="minorHAnsi" w:cstheme="minorHAnsi"/>
                <w:color w:val="000000"/>
                <w:sz w:val="20"/>
                <w:szCs w:val="20"/>
                <w:lang w:eastAsia="en-AU"/>
              </w:rPr>
              <w:t>n/a</w:t>
            </w:r>
          </w:p>
        </w:tc>
        <w:tc>
          <w:tcPr>
            <w:tcW w:w="4394" w:type="dxa"/>
            <w:tcBorders>
              <w:top w:val="nil"/>
              <w:left w:val="nil"/>
              <w:bottom w:val="single" w:sz="4" w:space="0" w:color="auto"/>
              <w:right w:val="single" w:sz="4" w:space="0" w:color="auto"/>
            </w:tcBorders>
            <w:shd w:val="clear" w:color="auto" w:fill="auto"/>
            <w:hideMark/>
          </w:tcPr>
          <w:p w14:paraId="4A3DEBA7" w14:textId="1CB60B18" w:rsidR="00B03FED" w:rsidRPr="000D13D1" w:rsidRDefault="000D13D1" w:rsidP="00E023F8">
            <w:pPr>
              <w:spacing w:after="0" w:line="240" w:lineRule="auto"/>
              <w:rPr>
                <w:rFonts w:asciiTheme="minorHAnsi" w:eastAsia="Times New Roman" w:hAnsiTheme="minorHAnsi" w:cstheme="minorHAnsi"/>
                <w:iCs/>
                <w:color w:val="000000"/>
                <w:sz w:val="20"/>
                <w:szCs w:val="20"/>
                <w:lang w:eastAsia="en-AU"/>
              </w:rPr>
            </w:pPr>
            <w:r w:rsidRPr="000D13D1">
              <w:rPr>
                <w:rFonts w:asciiTheme="minorHAnsi" w:eastAsia="Times New Roman" w:hAnsiTheme="minorHAnsi" w:cstheme="minorHAnsi"/>
                <w:iCs/>
                <w:color w:val="000000"/>
                <w:sz w:val="20"/>
                <w:szCs w:val="20"/>
                <w:lang w:eastAsia="en-AU"/>
              </w:rPr>
              <w:t>Unilateral abdominal wall reconstruction with component separation, including transversus abdominus release and external oblique release for abdominal wall closure by mobilising the rectus abdominis muscles to the midline, by open or minimally invasive approach (H) (</w:t>
            </w:r>
            <w:proofErr w:type="spellStart"/>
            <w:r w:rsidRPr="000D13D1">
              <w:rPr>
                <w:rFonts w:asciiTheme="minorHAnsi" w:eastAsia="Times New Roman" w:hAnsiTheme="minorHAnsi" w:cstheme="minorHAnsi"/>
                <w:iCs/>
                <w:color w:val="000000"/>
                <w:sz w:val="20"/>
                <w:szCs w:val="20"/>
                <w:lang w:eastAsia="en-AU"/>
              </w:rPr>
              <w:t>Anaes</w:t>
            </w:r>
            <w:proofErr w:type="spellEnd"/>
            <w:r w:rsidRPr="000D13D1">
              <w:rPr>
                <w:rFonts w:asciiTheme="minorHAnsi" w:eastAsia="Times New Roman" w:hAnsiTheme="minorHAnsi" w:cstheme="minorHAnsi"/>
                <w:iCs/>
                <w:color w:val="000000"/>
                <w:sz w:val="20"/>
                <w:szCs w:val="20"/>
                <w:lang w:eastAsia="en-AU"/>
              </w:rPr>
              <w:t>.) (Assist.)</w:t>
            </w:r>
          </w:p>
          <w:p w14:paraId="0ED44DF8" w14:textId="77777777" w:rsidR="000D13D1" w:rsidRPr="000D13D1" w:rsidRDefault="000D13D1" w:rsidP="00E023F8">
            <w:pPr>
              <w:spacing w:after="0" w:line="240" w:lineRule="auto"/>
              <w:rPr>
                <w:rFonts w:asciiTheme="minorHAnsi" w:eastAsia="Times New Roman" w:hAnsiTheme="minorHAnsi" w:cstheme="minorHAnsi"/>
                <w:iCs/>
                <w:color w:val="000000"/>
                <w:sz w:val="20"/>
                <w:szCs w:val="20"/>
                <w:lang w:eastAsia="en-AU"/>
              </w:rPr>
            </w:pPr>
          </w:p>
          <w:p w14:paraId="772F211A" w14:textId="63A732FF" w:rsidR="00B03FED" w:rsidRPr="000D13D1" w:rsidRDefault="00B03FED" w:rsidP="00E023F8">
            <w:pPr>
              <w:spacing w:after="0" w:line="240" w:lineRule="auto"/>
              <w:rPr>
                <w:rFonts w:asciiTheme="minorHAnsi" w:eastAsia="Times New Roman" w:hAnsiTheme="minorHAnsi" w:cstheme="minorHAnsi"/>
                <w:iCs/>
                <w:color w:val="000000"/>
                <w:sz w:val="20"/>
                <w:szCs w:val="20"/>
                <w:lang w:eastAsia="en-AU"/>
              </w:rPr>
            </w:pPr>
            <w:r w:rsidRPr="000D13D1">
              <w:rPr>
                <w:rFonts w:asciiTheme="minorHAnsi" w:eastAsia="Times New Roman" w:hAnsiTheme="minorHAnsi" w:cstheme="minorHAnsi"/>
                <w:iCs/>
                <w:color w:val="000000"/>
                <w:sz w:val="20"/>
                <w:szCs w:val="20"/>
                <w:lang w:eastAsia="en-AU"/>
              </w:rPr>
              <w:br w:type="page"/>
            </w:r>
            <w:r w:rsidRPr="000D13D1">
              <w:rPr>
                <w:rFonts w:asciiTheme="minorHAnsi" w:eastAsia="Times New Roman" w:hAnsiTheme="minorHAnsi" w:cstheme="minorHAnsi"/>
                <w:iCs/>
                <w:color w:val="000000"/>
                <w:sz w:val="20"/>
                <w:szCs w:val="20"/>
                <w:lang w:eastAsia="en-AU"/>
              </w:rPr>
              <w:br w:type="page"/>
              <w:t>Fee: $</w:t>
            </w:r>
            <w:r w:rsidR="000D13D1" w:rsidRPr="000D13D1">
              <w:rPr>
                <w:rFonts w:asciiTheme="minorHAnsi" w:eastAsia="Times New Roman" w:hAnsiTheme="minorHAnsi" w:cstheme="minorHAnsi"/>
                <w:iCs/>
                <w:color w:val="000000"/>
                <w:sz w:val="20"/>
                <w:szCs w:val="20"/>
                <w:lang w:eastAsia="en-AU"/>
              </w:rPr>
              <w:t>1,355.65</w:t>
            </w:r>
          </w:p>
          <w:p w14:paraId="6D12B52D" w14:textId="77777777" w:rsidR="00B03FED" w:rsidRPr="000D13D1" w:rsidRDefault="00B03FED" w:rsidP="00E023F8">
            <w:pPr>
              <w:spacing w:after="0" w:line="240" w:lineRule="auto"/>
              <w:rPr>
                <w:rFonts w:asciiTheme="minorHAnsi" w:eastAsia="Times New Roman" w:hAnsiTheme="minorHAnsi" w:cstheme="minorHAnsi"/>
                <w:iCs/>
                <w:color w:val="000000"/>
                <w:sz w:val="20"/>
                <w:szCs w:val="20"/>
                <w:lang w:eastAsia="en-AU"/>
              </w:rPr>
            </w:pPr>
          </w:p>
          <w:p w14:paraId="59F92241" w14:textId="327722F0" w:rsidR="00B03FED" w:rsidRPr="000D13D1" w:rsidRDefault="00B03FED" w:rsidP="00E023F8">
            <w:pPr>
              <w:spacing w:after="0" w:line="240" w:lineRule="auto"/>
              <w:rPr>
                <w:rFonts w:asciiTheme="minorHAnsi" w:eastAsia="Times New Roman" w:hAnsiTheme="minorHAnsi" w:cstheme="minorHAnsi"/>
                <w:iCs/>
                <w:color w:val="000000"/>
                <w:sz w:val="20"/>
                <w:szCs w:val="20"/>
                <w:lang w:eastAsia="en-AU"/>
              </w:rPr>
            </w:pPr>
            <w:r w:rsidRPr="000D13D1">
              <w:rPr>
                <w:rFonts w:asciiTheme="minorHAnsi" w:eastAsia="Times New Roman" w:hAnsiTheme="minorHAnsi" w:cstheme="minorHAnsi"/>
                <w:iCs/>
                <w:color w:val="000000"/>
                <w:sz w:val="20"/>
                <w:szCs w:val="20"/>
                <w:lang w:eastAsia="en-AU"/>
              </w:rPr>
              <w:t xml:space="preserve"> PHI Classification: Type A - Advanced surgical patient</w:t>
            </w:r>
            <w:r w:rsidRPr="000D13D1">
              <w:rPr>
                <w:rFonts w:asciiTheme="minorHAnsi" w:eastAsia="Times New Roman" w:hAnsiTheme="minorHAnsi" w:cstheme="minorHAnsi"/>
                <w:iCs/>
                <w:color w:val="000000"/>
                <w:sz w:val="20"/>
                <w:szCs w:val="20"/>
                <w:lang w:eastAsia="en-AU"/>
              </w:rPr>
              <w:br w:type="page"/>
            </w:r>
          </w:p>
          <w:p w14:paraId="37448534" w14:textId="1F840F15" w:rsidR="00B03FED" w:rsidRPr="0014083D" w:rsidRDefault="00B03FED" w:rsidP="00E023F8">
            <w:pPr>
              <w:spacing w:after="0" w:line="240" w:lineRule="auto"/>
              <w:rPr>
                <w:rFonts w:asciiTheme="minorHAnsi" w:eastAsia="Times New Roman" w:hAnsiTheme="minorHAnsi" w:cstheme="minorHAnsi"/>
                <w:color w:val="000000"/>
                <w:sz w:val="20"/>
                <w:szCs w:val="20"/>
                <w:lang w:eastAsia="en-AU"/>
              </w:rPr>
            </w:pPr>
            <w:r w:rsidRPr="000D13D1">
              <w:rPr>
                <w:rFonts w:asciiTheme="minorHAnsi" w:eastAsia="Times New Roman" w:hAnsiTheme="minorHAnsi" w:cstheme="minorHAnsi"/>
                <w:iCs/>
                <w:color w:val="000000"/>
                <w:sz w:val="20"/>
                <w:szCs w:val="20"/>
                <w:lang w:eastAsia="en-AU"/>
              </w:rPr>
              <w:t xml:space="preserve"> Clinical Category:  Digestive system</w:t>
            </w:r>
            <w:r w:rsidRPr="000D13D1">
              <w:rPr>
                <w:rFonts w:asciiTheme="minorHAnsi" w:eastAsia="Times New Roman" w:hAnsiTheme="minorHAnsi" w:cstheme="minorHAnsi"/>
                <w:iCs/>
                <w:color w:val="000000"/>
                <w:sz w:val="20"/>
                <w:szCs w:val="20"/>
                <w:lang w:eastAsia="en-AU"/>
              </w:rPr>
              <w:br w:type="page"/>
            </w:r>
            <w:r w:rsidRPr="000D13D1">
              <w:rPr>
                <w:rFonts w:asciiTheme="minorHAnsi" w:eastAsia="Times New Roman" w:hAnsiTheme="minorHAnsi" w:cstheme="minorHAnsi"/>
                <w:iCs/>
                <w:color w:val="000000"/>
                <w:sz w:val="20"/>
                <w:szCs w:val="20"/>
                <w:lang w:eastAsia="en-AU"/>
              </w:rPr>
              <w:br w:type="page"/>
            </w:r>
          </w:p>
        </w:tc>
      </w:tr>
    </w:tbl>
    <w:p w14:paraId="1DF5C418" w14:textId="1644356A" w:rsidR="00E023F8" w:rsidRDefault="00E023F8" w:rsidP="00E023F8"/>
    <w:p w14:paraId="735210C4" w14:textId="36FF67B9" w:rsidR="00DB7612" w:rsidRPr="00DB7612" w:rsidRDefault="00C365C5" w:rsidP="00DB7612">
      <w:pPr>
        <w:pStyle w:val="Heading1"/>
      </w:pPr>
      <w:bookmarkStart w:id="5" w:name="_Toc63251816"/>
      <w:r w:rsidRPr="00702D01">
        <w:t xml:space="preserve">Changes to </w:t>
      </w:r>
      <w:r w:rsidR="001354C2">
        <w:t>o</w:t>
      </w:r>
      <w:r w:rsidRPr="005F586D">
        <w:t>esophageal</w:t>
      </w:r>
      <w:r>
        <w:t xml:space="preserve"> procedure</w:t>
      </w:r>
      <w:r w:rsidRPr="00702D01">
        <w:t xml:space="preserve"> MBS services</w:t>
      </w:r>
      <w:bookmarkEnd w:id="5"/>
    </w:p>
    <w:p w14:paraId="4BC10629" w14:textId="77777777" w:rsidR="00DB7612" w:rsidRPr="00DB7612" w:rsidRDefault="00DB7612" w:rsidP="00DB7612">
      <w:pPr>
        <w:pStyle w:val="ListParagraph"/>
      </w:pPr>
    </w:p>
    <w:tbl>
      <w:tblPr>
        <w:tblW w:w="12438" w:type="dxa"/>
        <w:tblLook w:val="04A0" w:firstRow="1" w:lastRow="0" w:firstColumn="1" w:lastColumn="0" w:noHBand="0" w:noVBand="1"/>
        <w:tblCaption w:val="Changes to oesophageal procedure MBS items"/>
        <w:tblDescription w:val="For each new or amended oesophageal item this table provides the existing item descriptor for the item in column 'current item descriptor' and the new item descriptor or amended item descriptor in column 'new item descriptor'. The text of the new and amended item descriptors for oesophageal items are also provided within the 'Reference guide on changes to Oesophageal items'."/>
      </w:tblPr>
      <w:tblGrid>
        <w:gridCol w:w="1156"/>
        <w:gridCol w:w="1041"/>
        <w:gridCol w:w="2334"/>
        <w:gridCol w:w="3558"/>
        <w:gridCol w:w="4349"/>
      </w:tblGrid>
      <w:tr w:rsidR="003B0CB9" w:rsidRPr="000A78B4" w14:paraId="64F16F18" w14:textId="6E81EC4B" w:rsidTr="00DF6A03">
        <w:trPr>
          <w:trHeight w:val="1095"/>
          <w:tblHeader/>
        </w:trPr>
        <w:tc>
          <w:tcPr>
            <w:tcW w:w="1156"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6BC7E554"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MBS Taskforce Rec #</w:t>
            </w:r>
          </w:p>
        </w:tc>
        <w:tc>
          <w:tcPr>
            <w:tcW w:w="1041"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6EB5AFD0"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change</w:t>
            </w:r>
          </w:p>
        </w:tc>
        <w:tc>
          <w:tcPr>
            <w:tcW w:w="2334"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4B26B8C5" w14:textId="62ADF411"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 xml:space="preserve">item </w:t>
            </w:r>
          </w:p>
        </w:tc>
        <w:tc>
          <w:tcPr>
            <w:tcW w:w="3558"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278B414C" w14:textId="692B596B" w:rsidR="003B0CB9" w:rsidRPr="00C365C5" w:rsidRDefault="003B0CB9" w:rsidP="00A759F4">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 xml:space="preserve">current </w:t>
            </w:r>
            <w:r w:rsidRPr="00326C31">
              <w:rPr>
                <w:rFonts w:asciiTheme="minorHAnsi" w:eastAsia="Times New Roman" w:hAnsiTheme="minorHAnsi" w:cstheme="minorHAnsi"/>
                <w:color w:val="000000"/>
                <w:sz w:val="20"/>
                <w:szCs w:val="20"/>
                <w:lang w:eastAsia="en-AU"/>
              </w:rPr>
              <w:t xml:space="preserve">item </w:t>
            </w:r>
            <w:r w:rsidRPr="00C365C5">
              <w:rPr>
                <w:rFonts w:asciiTheme="minorHAnsi" w:eastAsia="Times New Roman" w:hAnsiTheme="minorHAnsi" w:cstheme="minorHAnsi"/>
                <w:color w:val="000000"/>
                <w:sz w:val="20"/>
                <w:szCs w:val="20"/>
                <w:lang w:eastAsia="en-AU"/>
              </w:rPr>
              <w:t>descriptor</w:t>
            </w:r>
          </w:p>
        </w:tc>
        <w:tc>
          <w:tcPr>
            <w:tcW w:w="4349"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2454D162" w14:textId="5DD49940" w:rsidR="003B0CB9" w:rsidRPr="00C365C5" w:rsidRDefault="00963993" w:rsidP="000A78B4">
            <w:pPr>
              <w:spacing w:after="0" w:line="240" w:lineRule="auto"/>
              <w:rPr>
                <w:rFonts w:asciiTheme="minorHAnsi" w:eastAsia="Times New Roman" w:hAnsiTheme="minorHAnsi" w:cstheme="minorHAnsi"/>
                <w:color w:val="000000"/>
                <w:sz w:val="20"/>
                <w:szCs w:val="20"/>
                <w:lang w:eastAsia="en-AU"/>
              </w:rPr>
            </w:pPr>
            <w:r w:rsidRPr="00A759F4">
              <w:rPr>
                <w:rFonts w:asciiTheme="minorHAnsi" w:eastAsia="Times New Roman" w:hAnsiTheme="minorHAnsi" w:cstheme="minorHAnsi"/>
                <w:color w:val="000000"/>
                <w:sz w:val="20"/>
                <w:szCs w:val="20"/>
                <w:lang w:eastAsia="en-AU"/>
              </w:rPr>
              <w:t xml:space="preserve">new item descriptor </w:t>
            </w:r>
          </w:p>
        </w:tc>
      </w:tr>
      <w:tr w:rsidR="003B0CB9" w:rsidRPr="00C365C5" w14:paraId="0184B73E" w14:textId="4EDF6675" w:rsidTr="00DF6A03">
        <w:trPr>
          <w:trHeight w:val="3109"/>
        </w:trPr>
        <w:tc>
          <w:tcPr>
            <w:tcW w:w="1156" w:type="dxa"/>
            <w:tcBorders>
              <w:top w:val="single" w:sz="4" w:space="0" w:color="auto"/>
              <w:left w:val="single" w:sz="4" w:space="0" w:color="auto"/>
              <w:bottom w:val="single" w:sz="4" w:space="0" w:color="auto"/>
              <w:right w:val="single" w:sz="4" w:space="0" w:color="auto"/>
            </w:tcBorders>
            <w:shd w:val="clear" w:color="auto" w:fill="auto"/>
            <w:hideMark/>
          </w:tcPr>
          <w:p w14:paraId="3ACB9136"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29</w:t>
            </w:r>
          </w:p>
        </w:tc>
        <w:tc>
          <w:tcPr>
            <w:tcW w:w="1041" w:type="dxa"/>
            <w:tcBorders>
              <w:top w:val="single" w:sz="4" w:space="0" w:color="auto"/>
              <w:left w:val="nil"/>
              <w:bottom w:val="single" w:sz="4" w:space="0" w:color="auto"/>
              <w:right w:val="single" w:sz="4" w:space="0" w:color="auto"/>
            </w:tcBorders>
            <w:shd w:val="clear" w:color="auto" w:fill="auto"/>
            <w:hideMark/>
          </w:tcPr>
          <w:p w14:paraId="2E8EA14E"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new item</w:t>
            </w:r>
          </w:p>
        </w:tc>
        <w:tc>
          <w:tcPr>
            <w:tcW w:w="2334" w:type="dxa"/>
            <w:tcBorders>
              <w:top w:val="single" w:sz="4" w:space="0" w:color="auto"/>
              <w:left w:val="nil"/>
              <w:bottom w:val="single" w:sz="4" w:space="0" w:color="auto"/>
              <w:right w:val="single" w:sz="4" w:space="0" w:color="auto"/>
            </w:tcBorders>
            <w:shd w:val="clear" w:color="auto" w:fill="auto"/>
            <w:hideMark/>
          </w:tcPr>
          <w:p w14:paraId="30CEFB43"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i/>
                <w:iCs/>
                <w:color w:val="000000"/>
                <w:sz w:val="20"/>
                <w:szCs w:val="20"/>
                <w:lang w:eastAsia="en-AU"/>
              </w:rPr>
              <w:t>30750</w:t>
            </w:r>
            <w:r w:rsidRPr="00C365C5">
              <w:rPr>
                <w:rFonts w:asciiTheme="minorHAnsi" w:eastAsia="Times New Roman" w:hAnsiTheme="minorHAnsi" w:cstheme="minorHAnsi"/>
                <w:color w:val="000000"/>
                <w:sz w:val="20"/>
                <w:szCs w:val="20"/>
                <w:lang w:eastAsia="en-AU"/>
              </w:rPr>
              <w:br/>
              <w:t>(combines services in items 30545, 30550 and 30554)</w:t>
            </w:r>
            <w:r w:rsidRPr="00C365C5">
              <w:rPr>
                <w:rFonts w:asciiTheme="minorHAnsi" w:eastAsia="Times New Roman" w:hAnsiTheme="minorHAnsi" w:cstheme="minorHAnsi"/>
                <w:color w:val="000000"/>
                <w:sz w:val="20"/>
                <w:szCs w:val="20"/>
                <w:lang w:eastAsia="en-AU"/>
              </w:rPr>
              <w:br/>
            </w:r>
            <w:r w:rsidRPr="00C365C5">
              <w:rPr>
                <w:rFonts w:asciiTheme="minorHAnsi" w:eastAsia="Times New Roman" w:hAnsiTheme="minorHAnsi" w:cstheme="minorHAnsi"/>
                <w:color w:val="000000"/>
                <w:sz w:val="20"/>
                <w:szCs w:val="20"/>
                <w:lang w:eastAsia="en-AU"/>
              </w:rPr>
              <w:br/>
              <w:t xml:space="preserve">  </w:t>
            </w:r>
          </w:p>
        </w:tc>
        <w:tc>
          <w:tcPr>
            <w:tcW w:w="3558" w:type="dxa"/>
            <w:tcBorders>
              <w:top w:val="single" w:sz="4" w:space="0" w:color="auto"/>
              <w:left w:val="nil"/>
              <w:bottom w:val="single" w:sz="4" w:space="0" w:color="auto"/>
              <w:right w:val="single" w:sz="4" w:space="0" w:color="auto"/>
            </w:tcBorders>
            <w:shd w:val="clear" w:color="auto" w:fill="auto"/>
            <w:hideMark/>
          </w:tcPr>
          <w:p w14:paraId="0F8A0F96"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n/a</w:t>
            </w:r>
          </w:p>
        </w:tc>
        <w:tc>
          <w:tcPr>
            <w:tcW w:w="4349" w:type="dxa"/>
            <w:tcBorders>
              <w:top w:val="single" w:sz="4" w:space="0" w:color="auto"/>
              <w:left w:val="nil"/>
              <w:bottom w:val="single" w:sz="4" w:space="0" w:color="auto"/>
              <w:right w:val="single" w:sz="4" w:space="0" w:color="auto"/>
            </w:tcBorders>
            <w:shd w:val="clear" w:color="auto" w:fill="auto"/>
            <w:hideMark/>
          </w:tcPr>
          <w:p w14:paraId="74FED6DC" w14:textId="77777777" w:rsidR="00647147" w:rsidRPr="00192F1B" w:rsidRDefault="00647147" w:rsidP="00647147">
            <w:pPr>
              <w:pStyle w:val="Tabletext"/>
              <w:rPr>
                <w:rFonts w:asciiTheme="minorHAnsi" w:eastAsiaTheme="minorHAnsi" w:hAnsiTheme="minorHAnsi" w:cstheme="minorHAnsi"/>
                <w:lang w:eastAsia="en-US"/>
              </w:rPr>
            </w:pPr>
            <w:proofErr w:type="spellStart"/>
            <w:r w:rsidRPr="00192F1B">
              <w:rPr>
                <w:rFonts w:asciiTheme="minorHAnsi" w:eastAsiaTheme="minorHAnsi" w:hAnsiTheme="minorHAnsi" w:cstheme="minorHAnsi"/>
                <w:lang w:eastAsia="en-US"/>
              </w:rPr>
              <w:t>Oesophagectomy</w:t>
            </w:r>
            <w:proofErr w:type="spellEnd"/>
            <w:r w:rsidRPr="00192F1B">
              <w:rPr>
                <w:rFonts w:asciiTheme="minorHAnsi" w:eastAsiaTheme="minorHAnsi" w:hAnsiTheme="minorHAnsi" w:cstheme="minorHAnsi"/>
                <w:lang w:eastAsia="en-US"/>
              </w:rPr>
              <w:t xml:space="preserve"> with colon or jejunal interposition graft, by any approach, including:</w:t>
            </w:r>
          </w:p>
          <w:p w14:paraId="6F85B812" w14:textId="77777777" w:rsidR="00647147" w:rsidRPr="00192F1B" w:rsidRDefault="00647147" w:rsidP="00647147">
            <w:pPr>
              <w:pStyle w:val="Tablea"/>
              <w:rPr>
                <w:rFonts w:asciiTheme="minorHAnsi" w:eastAsiaTheme="minorHAnsi" w:hAnsiTheme="minorHAnsi" w:cstheme="minorHAnsi"/>
                <w:lang w:eastAsia="en-US"/>
              </w:rPr>
            </w:pPr>
            <w:r w:rsidRPr="00192F1B">
              <w:rPr>
                <w:rFonts w:asciiTheme="minorHAnsi" w:eastAsiaTheme="minorHAnsi" w:hAnsiTheme="minorHAnsi" w:cstheme="minorHAnsi"/>
                <w:lang w:eastAsia="en-US"/>
              </w:rPr>
              <w:t>(a) any gastrointestinal anastomoses (except vascular anastomoses); and</w:t>
            </w:r>
          </w:p>
          <w:p w14:paraId="77F37802" w14:textId="77777777" w:rsidR="00647147" w:rsidRPr="00192F1B" w:rsidRDefault="00647147" w:rsidP="00647147">
            <w:pPr>
              <w:pStyle w:val="Tablea"/>
              <w:rPr>
                <w:rFonts w:asciiTheme="minorHAnsi" w:eastAsiaTheme="minorHAnsi" w:hAnsiTheme="minorHAnsi" w:cstheme="minorHAnsi"/>
                <w:lang w:eastAsia="en-US"/>
              </w:rPr>
            </w:pPr>
            <w:r w:rsidRPr="00192F1B">
              <w:rPr>
                <w:rFonts w:asciiTheme="minorHAnsi" w:eastAsiaTheme="minorHAnsi" w:hAnsiTheme="minorHAnsi" w:cstheme="minorHAnsi"/>
                <w:lang w:eastAsia="en-US"/>
              </w:rPr>
              <w:t>(b) anastomoses in the chest or neck (if appropriate)</w:t>
            </w:r>
          </w:p>
          <w:p w14:paraId="7D6A64B2" w14:textId="38FF3727" w:rsidR="003B0CB9" w:rsidRPr="00192F1B" w:rsidRDefault="00647147" w:rsidP="00647147">
            <w:pPr>
              <w:spacing w:after="0" w:line="240" w:lineRule="auto"/>
              <w:rPr>
                <w:rFonts w:asciiTheme="minorHAnsi" w:hAnsiTheme="minorHAnsi" w:cstheme="minorHAnsi"/>
                <w:sz w:val="20"/>
                <w:szCs w:val="20"/>
              </w:rPr>
            </w:pPr>
            <w:r w:rsidRPr="00192F1B">
              <w:rPr>
                <w:rFonts w:asciiTheme="minorHAnsi" w:hAnsiTheme="minorHAnsi" w:cstheme="minorHAnsi"/>
                <w:sz w:val="20"/>
                <w:szCs w:val="20"/>
              </w:rPr>
              <w:t>One surgeon (H) (</w:t>
            </w:r>
            <w:proofErr w:type="spellStart"/>
            <w:r w:rsidRPr="00192F1B">
              <w:rPr>
                <w:rFonts w:asciiTheme="minorHAnsi" w:hAnsiTheme="minorHAnsi" w:cstheme="minorHAnsi"/>
                <w:sz w:val="20"/>
                <w:szCs w:val="20"/>
              </w:rPr>
              <w:t>Anaes</w:t>
            </w:r>
            <w:proofErr w:type="spellEnd"/>
            <w:r w:rsidRPr="00192F1B">
              <w:rPr>
                <w:rFonts w:asciiTheme="minorHAnsi" w:hAnsiTheme="minorHAnsi" w:cstheme="minorHAnsi"/>
                <w:sz w:val="20"/>
                <w:szCs w:val="20"/>
              </w:rPr>
              <w:t>.) (Assist.)</w:t>
            </w:r>
            <w:r w:rsidR="003B0CB9" w:rsidRPr="00192F1B">
              <w:rPr>
                <w:rFonts w:asciiTheme="minorHAnsi" w:hAnsiTheme="minorHAnsi" w:cstheme="minorHAnsi"/>
                <w:sz w:val="20"/>
                <w:szCs w:val="20"/>
              </w:rPr>
              <w:br/>
            </w:r>
            <w:r w:rsidR="003B0CB9" w:rsidRPr="00192F1B">
              <w:rPr>
                <w:rFonts w:asciiTheme="minorHAnsi" w:hAnsiTheme="minorHAnsi" w:cstheme="minorHAnsi"/>
                <w:sz w:val="20"/>
                <w:szCs w:val="20"/>
              </w:rPr>
              <w:br/>
              <w:t>Fee: $</w:t>
            </w:r>
            <w:r w:rsidRPr="00192F1B">
              <w:rPr>
                <w:rFonts w:asciiTheme="minorHAnsi" w:hAnsiTheme="minorHAnsi" w:cstheme="minorHAnsi"/>
                <w:sz w:val="20"/>
                <w:szCs w:val="20"/>
              </w:rPr>
              <w:t>2,145.80</w:t>
            </w:r>
            <w:r w:rsidR="003B0CB9" w:rsidRPr="00192F1B">
              <w:rPr>
                <w:rFonts w:asciiTheme="minorHAnsi" w:hAnsiTheme="minorHAnsi" w:cstheme="minorHAnsi"/>
                <w:sz w:val="20"/>
                <w:szCs w:val="20"/>
              </w:rPr>
              <w:br/>
            </w:r>
            <w:r w:rsidR="003B0CB9" w:rsidRPr="00192F1B">
              <w:rPr>
                <w:rFonts w:asciiTheme="minorHAnsi" w:hAnsiTheme="minorHAnsi" w:cstheme="minorHAnsi"/>
                <w:sz w:val="20"/>
                <w:szCs w:val="20"/>
              </w:rPr>
              <w:br/>
            </w:r>
            <w:r w:rsidR="007A161F" w:rsidRPr="00192F1B">
              <w:rPr>
                <w:rFonts w:asciiTheme="minorHAnsi" w:hAnsiTheme="minorHAnsi" w:cstheme="minorHAnsi"/>
                <w:sz w:val="20"/>
                <w:szCs w:val="20"/>
              </w:rPr>
              <w:t xml:space="preserve"> PHI Classification</w:t>
            </w:r>
            <w:r w:rsidR="003B0CB9" w:rsidRPr="00192F1B">
              <w:rPr>
                <w:rFonts w:asciiTheme="minorHAnsi" w:hAnsiTheme="minorHAnsi" w:cstheme="minorHAnsi"/>
                <w:sz w:val="20"/>
                <w:szCs w:val="20"/>
              </w:rPr>
              <w:t>: Type A - Advanced surgical patient</w:t>
            </w:r>
            <w:r w:rsidR="003B0CB9" w:rsidRPr="00192F1B">
              <w:rPr>
                <w:rFonts w:asciiTheme="minorHAnsi" w:hAnsiTheme="minorHAnsi" w:cstheme="minorHAnsi"/>
                <w:sz w:val="20"/>
                <w:szCs w:val="20"/>
              </w:rPr>
              <w:br/>
            </w:r>
            <w:r w:rsidR="0020695A" w:rsidRPr="00192F1B">
              <w:rPr>
                <w:rFonts w:asciiTheme="minorHAnsi" w:hAnsiTheme="minorHAnsi" w:cstheme="minorHAnsi"/>
                <w:sz w:val="20"/>
                <w:szCs w:val="20"/>
              </w:rPr>
              <w:t xml:space="preserve"> Clinical Category</w:t>
            </w:r>
            <w:r w:rsidR="003B0CB9" w:rsidRPr="00192F1B">
              <w:rPr>
                <w:rFonts w:asciiTheme="minorHAnsi" w:hAnsiTheme="minorHAnsi" w:cstheme="minorHAnsi"/>
                <w:sz w:val="20"/>
                <w:szCs w:val="20"/>
              </w:rPr>
              <w:t>: Digestive system</w:t>
            </w:r>
          </w:p>
          <w:p w14:paraId="3E84A397" w14:textId="0604B397" w:rsidR="00647147" w:rsidRPr="00C365C5" w:rsidRDefault="00647147" w:rsidP="00647147">
            <w:pPr>
              <w:spacing w:after="0" w:line="240" w:lineRule="auto"/>
              <w:rPr>
                <w:rFonts w:asciiTheme="minorHAnsi" w:eastAsia="Times New Roman" w:hAnsiTheme="minorHAnsi" w:cstheme="minorHAnsi"/>
                <w:color w:val="000000"/>
                <w:sz w:val="20"/>
                <w:szCs w:val="20"/>
                <w:lang w:eastAsia="en-AU"/>
              </w:rPr>
            </w:pPr>
          </w:p>
        </w:tc>
      </w:tr>
      <w:tr w:rsidR="003B0CB9" w:rsidRPr="00C365C5" w14:paraId="4684E71F" w14:textId="6F393C8F" w:rsidTr="00DF6A03">
        <w:trPr>
          <w:trHeight w:val="2879"/>
        </w:trPr>
        <w:tc>
          <w:tcPr>
            <w:tcW w:w="1156" w:type="dxa"/>
            <w:tcBorders>
              <w:top w:val="nil"/>
              <w:left w:val="single" w:sz="4" w:space="0" w:color="auto"/>
              <w:bottom w:val="single" w:sz="4" w:space="0" w:color="auto"/>
              <w:right w:val="single" w:sz="4" w:space="0" w:color="auto"/>
            </w:tcBorders>
            <w:shd w:val="clear" w:color="auto" w:fill="auto"/>
            <w:hideMark/>
          </w:tcPr>
          <w:p w14:paraId="5B7681C4"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 </w:t>
            </w:r>
          </w:p>
        </w:tc>
        <w:tc>
          <w:tcPr>
            <w:tcW w:w="1041" w:type="dxa"/>
            <w:tcBorders>
              <w:top w:val="nil"/>
              <w:left w:val="nil"/>
              <w:bottom w:val="single" w:sz="4" w:space="0" w:color="auto"/>
              <w:right w:val="single" w:sz="4" w:space="0" w:color="auto"/>
            </w:tcBorders>
            <w:shd w:val="clear" w:color="auto" w:fill="auto"/>
            <w:hideMark/>
          </w:tcPr>
          <w:p w14:paraId="6C5D178A"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delete</w:t>
            </w:r>
          </w:p>
        </w:tc>
        <w:tc>
          <w:tcPr>
            <w:tcW w:w="2334" w:type="dxa"/>
            <w:tcBorders>
              <w:top w:val="nil"/>
              <w:left w:val="nil"/>
              <w:bottom w:val="single" w:sz="4" w:space="0" w:color="auto"/>
              <w:right w:val="single" w:sz="4" w:space="0" w:color="auto"/>
            </w:tcBorders>
            <w:shd w:val="clear" w:color="auto" w:fill="auto"/>
            <w:noWrap/>
            <w:hideMark/>
          </w:tcPr>
          <w:p w14:paraId="4A5CFE8C" w14:textId="3A2511CF" w:rsidR="003B0CB9" w:rsidRPr="00C365C5" w:rsidRDefault="003B0CB9" w:rsidP="00752980">
            <w:pPr>
              <w:spacing w:after="0" w:line="240" w:lineRule="auto"/>
              <w:rPr>
                <w:rFonts w:asciiTheme="minorHAnsi" w:eastAsia="Times New Roman" w:hAnsiTheme="minorHAnsi" w:cstheme="minorHAnsi"/>
                <w:color w:val="000000"/>
                <w:sz w:val="20"/>
                <w:szCs w:val="20"/>
                <w:lang w:eastAsia="en-AU"/>
              </w:rPr>
            </w:pPr>
            <w:r w:rsidRPr="00752980">
              <w:rPr>
                <w:rFonts w:asciiTheme="minorHAnsi" w:eastAsia="Times New Roman" w:hAnsiTheme="minorHAnsi" w:cstheme="minorHAnsi"/>
                <w:color w:val="000000"/>
                <w:sz w:val="20"/>
                <w:szCs w:val="20"/>
                <w:lang w:eastAsia="en-AU"/>
              </w:rPr>
              <w:t>30545</w:t>
            </w:r>
            <w:r w:rsidR="00A60C13" w:rsidRPr="00752980">
              <w:rPr>
                <w:rFonts w:asciiTheme="minorHAnsi" w:eastAsia="Times New Roman" w:hAnsiTheme="minorHAnsi" w:cstheme="minorHAnsi"/>
                <w:color w:val="000000"/>
                <w:sz w:val="20"/>
                <w:szCs w:val="20"/>
                <w:lang w:eastAsia="en-AU"/>
              </w:rPr>
              <w:t xml:space="preserve"> (item has been combined into new item 30750)</w:t>
            </w:r>
          </w:p>
        </w:tc>
        <w:tc>
          <w:tcPr>
            <w:tcW w:w="3558" w:type="dxa"/>
            <w:tcBorders>
              <w:top w:val="nil"/>
              <w:left w:val="nil"/>
              <w:bottom w:val="single" w:sz="4" w:space="0" w:color="auto"/>
              <w:right w:val="single" w:sz="4" w:space="0" w:color="auto"/>
            </w:tcBorders>
            <w:shd w:val="clear" w:color="auto" w:fill="auto"/>
            <w:hideMark/>
          </w:tcPr>
          <w:p w14:paraId="6C9E0C9C" w14:textId="3F2C3F83" w:rsidR="003B0CB9" w:rsidRPr="00C365C5" w:rsidRDefault="003B0CB9" w:rsidP="00CE6347">
            <w:pPr>
              <w:spacing w:after="0" w:line="240" w:lineRule="auto"/>
              <w:rPr>
                <w:rFonts w:asciiTheme="minorHAnsi" w:eastAsia="Times New Roman" w:hAnsiTheme="minorHAnsi" w:cstheme="minorHAnsi"/>
                <w:color w:val="000000"/>
                <w:sz w:val="20"/>
                <w:szCs w:val="20"/>
                <w:lang w:eastAsia="en-AU"/>
              </w:rPr>
            </w:pPr>
            <w:proofErr w:type="spellStart"/>
            <w:r w:rsidRPr="00326C31">
              <w:rPr>
                <w:rFonts w:asciiTheme="minorHAnsi" w:hAnsiTheme="minorHAnsi" w:cstheme="minorHAnsi"/>
                <w:sz w:val="20"/>
                <w:szCs w:val="20"/>
              </w:rPr>
              <w:t>Oesophagectomy</w:t>
            </w:r>
            <w:proofErr w:type="spellEnd"/>
            <w:r w:rsidRPr="00326C31">
              <w:rPr>
                <w:rFonts w:asciiTheme="minorHAnsi" w:hAnsiTheme="minorHAnsi" w:cstheme="minorHAnsi"/>
                <w:sz w:val="20"/>
                <w:szCs w:val="20"/>
              </w:rPr>
              <w:t xml:space="preserve"> with colon or jejunal anastomosis, (abdominal and thoracic mobilisation with thoracic anastomosis)—one surgeon (H) (</w:t>
            </w:r>
            <w:proofErr w:type="spellStart"/>
            <w:r w:rsidRPr="00326C31">
              <w:rPr>
                <w:rFonts w:asciiTheme="minorHAnsi" w:hAnsiTheme="minorHAnsi" w:cstheme="minorHAnsi"/>
                <w:sz w:val="20"/>
                <w:szCs w:val="20"/>
              </w:rPr>
              <w:t>Anaes</w:t>
            </w:r>
            <w:proofErr w:type="spellEnd"/>
            <w:r w:rsidRPr="00326C31">
              <w:rPr>
                <w:rFonts w:asciiTheme="minorHAnsi" w:hAnsiTheme="minorHAnsi" w:cstheme="minorHAnsi"/>
                <w:sz w:val="20"/>
                <w:szCs w:val="20"/>
              </w:rPr>
              <w:t>.) (Assist.)</w:t>
            </w:r>
            <w:r w:rsidRPr="00326C31">
              <w:rPr>
                <w:rFonts w:asciiTheme="minorHAnsi" w:eastAsia="Times New Roman" w:hAnsiTheme="minorHAnsi" w:cstheme="minorHAnsi"/>
                <w:color w:val="000000"/>
                <w:sz w:val="20"/>
                <w:szCs w:val="20"/>
                <w:lang w:eastAsia="en-AU"/>
              </w:rPr>
              <w:br/>
            </w:r>
            <w:r w:rsidRPr="00326C31">
              <w:rPr>
                <w:rFonts w:asciiTheme="minorHAnsi" w:eastAsia="Times New Roman" w:hAnsiTheme="minorHAnsi" w:cstheme="minorHAnsi"/>
                <w:color w:val="000000"/>
                <w:sz w:val="20"/>
                <w:szCs w:val="20"/>
                <w:lang w:eastAsia="en-AU"/>
              </w:rPr>
              <w:br/>
              <w:t>Fee:     $</w:t>
            </w:r>
            <w:r w:rsidRPr="00326C31">
              <w:rPr>
                <w:rFonts w:asciiTheme="minorHAnsi" w:hAnsiTheme="minorHAnsi" w:cstheme="minorHAnsi"/>
                <w:sz w:val="20"/>
                <w:szCs w:val="20"/>
              </w:rPr>
              <w:t>1,894.50</w:t>
            </w:r>
            <w:r w:rsidRPr="00C365C5">
              <w:rPr>
                <w:rFonts w:asciiTheme="minorHAnsi" w:eastAsia="Times New Roman" w:hAnsiTheme="minorHAnsi" w:cstheme="minorHAnsi"/>
                <w:color w:val="000000"/>
                <w:sz w:val="20"/>
                <w:szCs w:val="20"/>
                <w:lang w:eastAsia="en-AU"/>
              </w:rPr>
              <w:br/>
            </w:r>
            <w:r w:rsidRPr="00C365C5">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C365C5">
              <w:rPr>
                <w:rFonts w:asciiTheme="minorHAnsi" w:eastAsia="Times New Roman" w:hAnsiTheme="minorHAnsi" w:cstheme="minorHAnsi"/>
                <w:color w:val="000000"/>
                <w:sz w:val="20"/>
                <w:szCs w:val="20"/>
                <w:lang w:eastAsia="en-AU"/>
              </w:rPr>
              <w:t>: Type A - Advanced surgical patient</w:t>
            </w:r>
            <w:r w:rsidRPr="00C365C5">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C365C5">
              <w:rPr>
                <w:rFonts w:asciiTheme="minorHAnsi" w:eastAsia="Times New Roman" w:hAnsiTheme="minorHAnsi" w:cstheme="minorHAnsi"/>
                <w:color w:val="000000"/>
                <w:sz w:val="20"/>
                <w:szCs w:val="20"/>
                <w:lang w:eastAsia="en-AU"/>
              </w:rPr>
              <w:t>: Digestive system</w:t>
            </w:r>
          </w:p>
        </w:tc>
        <w:tc>
          <w:tcPr>
            <w:tcW w:w="4349" w:type="dxa"/>
            <w:tcBorders>
              <w:top w:val="nil"/>
              <w:left w:val="nil"/>
              <w:bottom w:val="single" w:sz="4" w:space="0" w:color="auto"/>
              <w:right w:val="single" w:sz="4" w:space="0" w:color="auto"/>
            </w:tcBorders>
            <w:shd w:val="clear" w:color="auto" w:fill="auto"/>
            <w:hideMark/>
          </w:tcPr>
          <w:p w14:paraId="0656AF04"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n/a</w:t>
            </w:r>
          </w:p>
        </w:tc>
      </w:tr>
      <w:tr w:rsidR="003B0CB9" w:rsidRPr="00C365C5" w14:paraId="2E78A585" w14:textId="69281E50" w:rsidTr="006907D5">
        <w:trPr>
          <w:trHeight w:val="2924"/>
        </w:trPr>
        <w:tc>
          <w:tcPr>
            <w:tcW w:w="1156" w:type="dxa"/>
            <w:tcBorders>
              <w:top w:val="nil"/>
              <w:left w:val="single" w:sz="4" w:space="0" w:color="auto"/>
              <w:bottom w:val="single" w:sz="4" w:space="0" w:color="auto"/>
              <w:right w:val="single" w:sz="4" w:space="0" w:color="auto"/>
            </w:tcBorders>
            <w:shd w:val="clear" w:color="auto" w:fill="auto"/>
            <w:hideMark/>
          </w:tcPr>
          <w:p w14:paraId="73A372B7"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lastRenderedPageBreak/>
              <w:t> </w:t>
            </w:r>
          </w:p>
        </w:tc>
        <w:tc>
          <w:tcPr>
            <w:tcW w:w="1041" w:type="dxa"/>
            <w:tcBorders>
              <w:top w:val="nil"/>
              <w:left w:val="nil"/>
              <w:bottom w:val="single" w:sz="4" w:space="0" w:color="auto"/>
              <w:right w:val="single" w:sz="4" w:space="0" w:color="auto"/>
            </w:tcBorders>
            <w:shd w:val="clear" w:color="auto" w:fill="auto"/>
            <w:hideMark/>
          </w:tcPr>
          <w:p w14:paraId="6074CA3E"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delete</w:t>
            </w:r>
          </w:p>
        </w:tc>
        <w:tc>
          <w:tcPr>
            <w:tcW w:w="2334" w:type="dxa"/>
            <w:tcBorders>
              <w:top w:val="nil"/>
              <w:left w:val="nil"/>
              <w:bottom w:val="single" w:sz="4" w:space="0" w:color="auto"/>
              <w:right w:val="single" w:sz="4" w:space="0" w:color="auto"/>
            </w:tcBorders>
            <w:shd w:val="clear" w:color="auto" w:fill="auto"/>
            <w:noWrap/>
            <w:hideMark/>
          </w:tcPr>
          <w:p w14:paraId="046B50CF" w14:textId="4905710D" w:rsidR="00A60C13" w:rsidRDefault="003B0CB9" w:rsidP="00C30017">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30550</w:t>
            </w:r>
            <w:r w:rsidR="00A60C13">
              <w:rPr>
                <w:rFonts w:asciiTheme="minorHAnsi" w:eastAsia="Times New Roman" w:hAnsiTheme="minorHAnsi" w:cstheme="minorHAnsi"/>
                <w:color w:val="000000"/>
                <w:sz w:val="20"/>
                <w:szCs w:val="20"/>
                <w:lang w:eastAsia="en-AU"/>
              </w:rPr>
              <w:t xml:space="preserve"> </w:t>
            </w:r>
          </w:p>
          <w:p w14:paraId="7B7F9EC9" w14:textId="5AC0F268" w:rsidR="003B0CB9" w:rsidRPr="00C365C5" w:rsidRDefault="00A60C13"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 </w:t>
            </w:r>
            <w:r w:rsidRPr="00A60C13">
              <w:rPr>
                <w:rFonts w:asciiTheme="minorHAnsi" w:eastAsia="Times New Roman" w:hAnsiTheme="minorHAnsi" w:cstheme="minorHAnsi"/>
                <w:color w:val="000000"/>
                <w:sz w:val="20"/>
                <w:szCs w:val="20"/>
                <w:lang w:eastAsia="en-AU"/>
              </w:rPr>
              <w:t>(item has been combined into new item 30750)</w:t>
            </w:r>
          </w:p>
        </w:tc>
        <w:tc>
          <w:tcPr>
            <w:tcW w:w="3558" w:type="dxa"/>
            <w:tcBorders>
              <w:top w:val="nil"/>
              <w:left w:val="nil"/>
              <w:bottom w:val="single" w:sz="4" w:space="0" w:color="auto"/>
              <w:right w:val="single" w:sz="4" w:space="0" w:color="auto"/>
            </w:tcBorders>
            <w:shd w:val="clear" w:color="auto" w:fill="auto"/>
            <w:hideMark/>
          </w:tcPr>
          <w:p w14:paraId="7575A870" w14:textId="77777777" w:rsidR="003B0CB9" w:rsidRPr="00326C31" w:rsidRDefault="003B0CB9" w:rsidP="00C365C5">
            <w:pPr>
              <w:spacing w:after="0" w:line="240" w:lineRule="auto"/>
              <w:rPr>
                <w:rFonts w:asciiTheme="minorHAnsi" w:hAnsiTheme="minorHAnsi" w:cstheme="minorHAnsi"/>
                <w:sz w:val="20"/>
                <w:szCs w:val="20"/>
              </w:rPr>
            </w:pPr>
            <w:proofErr w:type="spellStart"/>
            <w:r w:rsidRPr="00326C31">
              <w:rPr>
                <w:rFonts w:asciiTheme="minorHAnsi" w:hAnsiTheme="minorHAnsi" w:cstheme="minorHAnsi"/>
                <w:sz w:val="20"/>
                <w:szCs w:val="20"/>
              </w:rPr>
              <w:t>Oesophagectomy</w:t>
            </w:r>
            <w:proofErr w:type="spellEnd"/>
            <w:r w:rsidRPr="00326C31">
              <w:rPr>
                <w:rFonts w:asciiTheme="minorHAnsi" w:hAnsiTheme="minorHAnsi" w:cstheme="minorHAnsi"/>
                <w:sz w:val="20"/>
                <w:szCs w:val="20"/>
              </w:rPr>
              <w:t xml:space="preserve"> with colon or jejunal replacement (abdominal and thoracic mobilisation with anastomosis of pedicle in the neck)—one surgeon (H) (</w:t>
            </w:r>
            <w:proofErr w:type="spellStart"/>
            <w:r w:rsidRPr="00326C31">
              <w:rPr>
                <w:rFonts w:asciiTheme="minorHAnsi" w:hAnsiTheme="minorHAnsi" w:cstheme="minorHAnsi"/>
                <w:sz w:val="20"/>
                <w:szCs w:val="20"/>
              </w:rPr>
              <w:t>Anaes</w:t>
            </w:r>
            <w:proofErr w:type="spellEnd"/>
            <w:r w:rsidRPr="00326C31">
              <w:rPr>
                <w:rFonts w:asciiTheme="minorHAnsi" w:hAnsiTheme="minorHAnsi" w:cstheme="minorHAnsi"/>
                <w:sz w:val="20"/>
                <w:szCs w:val="20"/>
              </w:rPr>
              <w:t>.) (Assist.)</w:t>
            </w:r>
          </w:p>
          <w:p w14:paraId="69FB854B" w14:textId="1A60E080" w:rsidR="003B0CB9" w:rsidRPr="00C365C5" w:rsidRDefault="003B0CB9" w:rsidP="00CE6347">
            <w:pPr>
              <w:spacing w:after="0" w:line="240" w:lineRule="auto"/>
              <w:rPr>
                <w:rFonts w:asciiTheme="minorHAnsi" w:eastAsia="Times New Roman" w:hAnsiTheme="minorHAnsi" w:cstheme="minorHAnsi"/>
                <w:color w:val="000000"/>
                <w:sz w:val="20"/>
                <w:szCs w:val="20"/>
                <w:lang w:eastAsia="en-AU"/>
              </w:rPr>
            </w:pPr>
            <w:r w:rsidRPr="00326C31">
              <w:rPr>
                <w:rFonts w:asciiTheme="minorHAnsi" w:eastAsia="Times New Roman" w:hAnsiTheme="minorHAnsi" w:cstheme="minorHAnsi"/>
                <w:color w:val="000000"/>
                <w:sz w:val="20"/>
                <w:szCs w:val="20"/>
                <w:lang w:eastAsia="en-AU"/>
              </w:rPr>
              <w:br/>
              <w:t>Fee:    $</w:t>
            </w:r>
            <w:r w:rsidRPr="00326C31">
              <w:rPr>
                <w:rFonts w:asciiTheme="minorHAnsi" w:hAnsiTheme="minorHAnsi" w:cstheme="minorHAnsi"/>
                <w:sz w:val="20"/>
                <w:szCs w:val="20"/>
              </w:rPr>
              <w:t>2,126.65</w:t>
            </w:r>
            <w:r w:rsidRPr="00C365C5">
              <w:rPr>
                <w:rFonts w:asciiTheme="minorHAnsi" w:eastAsia="Times New Roman" w:hAnsiTheme="minorHAnsi" w:cstheme="minorHAnsi"/>
                <w:color w:val="000000"/>
                <w:sz w:val="20"/>
                <w:szCs w:val="20"/>
                <w:lang w:eastAsia="en-AU"/>
              </w:rPr>
              <w:t xml:space="preserve"> </w:t>
            </w:r>
            <w:r w:rsidRPr="00C365C5">
              <w:rPr>
                <w:rFonts w:asciiTheme="minorHAnsi" w:eastAsia="Times New Roman" w:hAnsiTheme="minorHAnsi" w:cstheme="minorHAnsi"/>
                <w:color w:val="000000"/>
                <w:sz w:val="20"/>
                <w:szCs w:val="20"/>
                <w:lang w:eastAsia="en-AU"/>
              </w:rPr>
              <w:br/>
            </w:r>
            <w:r w:rsidRPr="00C365C5">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C365C5">
              <w:rPr>
                <w:rFonts w:asciiTheme="minorHAnsi" w:eastAsia="Times New Roman" w:hAnsiTheme="minorHAnsi" w:cstheme="minorHAnsi"/>
                <w:color w:val="000000"/>
                <w:sz w:val="20"/>
                <w:szCs w:val="20"/>
                <w:lang w:eastAsia="en-AU"/>
              </w:rPr>
              <w:t>: Type A - Advanced surgical patient</w:t>
            </w:r>
            <w:r w:rsidRPr="00C365C5">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C365C5">
              <w:rPr>
                <w:rFonts w:asciiTheme="minorHAnsi" w:eastAsia="Times New Roman" w:hAnsiTheme="minorHAnsi" w:cstheme="minorHAnsi"/>
                <w:color w:val="000000"/>
                <w:sz w:val="20"/>
                <w:szCs w:val="20"/>
                <w:lang w:eastAsia="en-AU"/>
              </w:rPr>
              <w:t>: Digestive system</w:t>
            </w:r>
          </w:p>
        </w:tc>
        <w:tc>
          <w:tcPr>
            <w:tcW w:w="4349" w:type="dxa"/>
            <w:tcBorders>
              <w:top w:val="nil"/>
              <w:left w:val="nil"/>
              <w:bottom w:val="single" w:sz="4" w:space="0" w:color="auto"/>
              <w:right w:val="single" w:sz="4" w:space="0" w:color="auto"/>
            </w:tcBorders>
            <w:shd w:val="clear" w:color="auto" w:fill="auto"/>
            <w:hideMark/>
          </w:tcPr>
          <w:p w14:paraId="71358D3F"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n/a</w:t>
            </w:r>
          </w:p>
        </w:tc>
      </w:tr>
      <w:tr w:rsidR="003B0CB9" w:rsidRPr="00C365C5" w14:paraId="1CE27AC7" w14:textId="37E60152" w:rsidTr="00DF6A03">
        <w:trPr>
          <w:trHeight w:val="3392"/>
        </w:trPr>
        <w:tc>
          <w:tcPr>
            <w:tcW w:w="1156" w:type="dxa"/>
            <w:tcBorders>
              <w:top w:val="nil"/>
              <w:left w:val="single" w:sz="4" w:space="0" w:color="auto"/>
              <w:bottom w:val="single" w:sz="4" w:space="0" w:color="auto"/>
              <w:right w:val="single" w:sz="4" w:space="0" w:color="auto"/>
            </w:tcBorders>
            <w:shd w:val="clear" w:color="auto" w:fill="auto"/>
            <w:hideMark/>
          </w:tcPr>
          <w:p w14:paraId="6572AE10"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 </w:t>
            </w:r>
          </w:p>
        </w:tc>
        <w:tc>
          <w:tcPr>
            <w:tcW w:w="1041" w:type="dxa"/>
            <w:tcBorders>
              <w:top w:val="nil"/>
              <w:left w:val="nil"/>
              <w:bottom w:val="single" w:sz="4" w:space="0" w:color="auto"/>
              <w:right w:val="single" w:sz="4" w:space="0" w:color="auto"/>
            </w:tcBorders>
            <w:shd w:val="clear" w:color="auto" w:fill="auto"/>
            <w:hideMark/>
          </w:tcPr>
          <w:p w14:paraId="7B8C9857"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delete</w:t>
            </w:r>
          </w:p>
        </w:tc>
        <w:tc>
          <w:tcPr>
            <w:tcW w:w="2334" w:type="dxa"/>
            <w:tcBorders>
              <w:top w:val="nil"/>
              <w:left w:val="nil"/>
              <w:bottom w:val="single" w:sz="4" w:space="0" w:color="auto"/>
              <w:right w:val="single" w:sz="4" w:space="0" w:color="auto"/>
            </w:tcBorders>
            <w:shd w:val="clear" w:color="auto" w:fill="auto"/>
            <w:noWrap/>
            <w:hideMark/>
          </w:tcPr>
          <w:p w14:paraId="5BBD3D76" w14:textId="37206B3B" w:rsidR="003B0CB9" w:rsidRPr="00C365C5" w:rsidRDefault="003B0CB9" w:rsidP="00C30017">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30554</w:t>
            </w:r>
            <w:r w:rsidR="00A60C13">
              <w:rPr>
                <w:rFonts w:asciiTheme="minorHAnsi" w:eastAsia="Times New Roman" w:hAnsiTheme="minorHAnsi" w:cstheme="minorHAnsi"/>
                <w:color w:val="000000"/>
                <w:sz w:val="20"/>
                <w:szCs w:val="20"/>
                <w:lang w:eastAsia="en-AU"/>
              </w:rPr>
              <w:t xml:space="preserve">  </w:t>
            </w:r>
            <w:r w:rsidR="00A60C13" w:rsidRPr="00C30017">
              <w:rPr>
                <w:rFonts w:asciiTheme="minorHAnsi" w:eastAsia="Times New Roman" w:hAnsiTheme="minorHAnsi" w:cstheme="minorHAnsi"/>
                <w:color w:val="000000"/>
                <w:sz w:val="20"/>
                <w:szCs w:val="20"/>
                <w:lang w:eastAsia="en-AU"/>
              </w:rPr>
              <w:t>(item has been combined into new item 30750)</w:t>
            </w:r>
          </w:p>
        </w:tc>
        <w:tc>
          <w:tcPr>
            <w:tcW w:w="3558" w:type="dxa"/>
            <w:tcBorders>
              <w:top w:val="nil"/>
              <w:left w:val="nil"/>
              <w:bottom w:val="single" w:sz="4" w:space="0" w:color="auto"/>
              <w:right w:val="single" w:sz="4" w:space="0" w:color="auto"/>
            </w:tcBorders>
            <w:shd w:val="clear" w:color="auto" w:fill="auto"/>
            <w:hideMark/>
          </w:tcPr>
          <w:p w14:paraId="1207EF59" w14:textId="6537D46B" w:rsidR="003B0CB9" w:rsidRPr="00326C31" w:rsidRDefault="003B0CB9" w:rsidP="00C365C5">
            <w:pPr>
              <w:spacing w:after="0" w:line="240" w:lineRule="auto"/>
              <w:rPr>
                <w:rFonts w:asciiTheme="minorHAnsi" w:hAnsiTheme="minorHAnsi" w:cstheme="minorHAnsi"/>
                <w:sz w:val="20"/>
                <w:szCs w:val="20"/>
              </w:rPr>
            </w:pPr>
            <w:proofErr w:type="spellStart"/>
            <w:r w:rsidRPr="00326C31">
              <w:rPr>
                <w:rFonts w:asciiTheme="minorHAnsi" w:hAnsiTheme="minorHAnsi" w:cstheme="minorHAnsi"/>
                <w:sz w:val="20"/>
                <w:szCs w:val="20"/>
              </w:rPr>
              <w:t>Oesophagectomy</w:t>
            </w:r>
            <w:proofErr w:type="spellEnd"/>
            <w:r w:rsidRPr="00326C31">
              <w:rPr>
                <w:rFonts w:asciiTheme="minorHAnsi" w:hAnsiTheme="minorHAnsi" w:cstheme="minorHAnsi"/>
                <w:sz w:val="20"/>
                <w:szCs w:val="20"/>
              </w:rPr>
              <w:t xml:space="preserve"> with reconstruction by free jejunal graft—one surgeon (H) (</w:t>
            </w:r>
            <w:proofErr w:type="spellStart"/>
            <w:r w:rsidRPr="00326C31">
              <w:rPr>
                <w:rFonts w:asciiTheme="minorHAnsi" w:hAnsiTheme="minorHAnsi" w:cstheme="minorHAnsi"/>
                <w:sz w:val="20"/>
                <w:szCs w:val="20"/>
              </w:rPr>
              <w:t>Anaes</w:t>
            </w:r>
            <w:proofErr w:type="spellEnd"/>
            <w:r w:rsidRPr="00326C31">
              <w:rPr>
                <w:rFonts w:asciiTheme="minorHAnsi" w:hAnsiTheme="minorHAnsi" w:cstheme="minorHAnsi"/>
                <w:sz w:val="20"/>
                <w:szCs w:val="20"/>
              </w:rPr>
              <w:t>.) (Assist.)</w:t>
            </w:r>
          </w:p>
          <w:p w14:paraId="29DD00DD"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25A4C2DF" w14:textId="65C33748"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r w:rsidRPr="00326C31">
              <w:rPr>
                <w:rFonts w:asciiTheme="minorHAnsi" w:eastAsia="Times New Roman" w:hAnsiTheme="minorHAnsi" w:cstheme="minorHAnsi"/>
                <w:color w:val="000000"/>
                <w:sz w:val="20"/>
                <w:szCs w:val="20"/>
                <w:lang w:eastAsia="en-AU"/>
              </w:rPr>
              <w:br w:type="page"/>
            </w:r>
            <w:r w:rsidRPr="00326C31">
              <w:rPr>
                <w:rFonts w:asciiTheme="minorHAnsi" w:eastAsia="Times New Roman" w:hAnsiTheme="minorHAnsi" w:cstheme="minorHAnsi"/>
                <w:color w:val="000000"/>
                <w:sz w:val="20"/>
                <w:szCs w:val="20"/>
                <w:lang w:eastAsia="en-AU"/>
              </w:rPr>
              <w:br w:type="page"/>
              <w:t>Fee:      $</w:t>
            </w:r>
            <w:r w:rsidRPr="00326C31">
              <w:rPr>
                <w:rFonts w:asciiTheme="minorHAnsi" w:hAnsiTheme="minorHAnsi" w:cstheme="minorHAnsi"/>
                <w:sz w:val="20"/>
                <w:szCs w:val="20"/>
              </w:rPr>
              <w:t>2,366.10</w:t>
            </w:r>
          </w:p>
          <w:p w14:paraId="489943A5"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3242ACEE" w14:textId="76184744" w:rsidR="003B0CB9" w:rsidRPr="00326C31" w:rsidRDefault="007A161F"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PHI Classification</w:t>
            </w:r>
            <w:r w:rsidR="003B0CB9" w:rsidRPr="00C365C5">
              <w:rPr>
                <w:rFonts w:asciiTheme="minorHAnsi" w:eastAsia="Times New Roman" w:hAnsiTheme="minorHAnsi" w:cstheme="minorHAnsi"/>
                <w:color w:val="000000"/>
                <w:sz w:val="20"/>
                <w:szCs w:val="20"/>
                <w:lang w:eastAsia="en-AU"/>
              </w:rPr>
              <w:t>: Type A - Advanced surgical patient</w:t>
            </w:r>
            <w:r w:rsidR="003B0CB9" w:rsidRPr="00C365C5">
              <w:rPr>
                <w:rFonts w:asciiTheme="minorHAnsi" w:eastAsia="Times New Roman" w:hAnsiTheme="minorHAnsi" w:cstheme="minorHAnsi"/>
                <w:color w:val="000000"/>
                <w:sz w:val="20"/>
                <w:szCs w:val="20"/>
                <w:lang w:eastAsia="en-AU"/>
              </w:rPr>
              <w:br w:type="page"/>
            </w:r>
          </w:p>
          <w:p w14:paraId="3268FE5D"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05EBBB73" w14:textId="7DD222C2" w:rsidR="003B0CB9" w:rsidRPr="00C365C5" w:rsidRDefault="0020695A"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Clinical Category</w:t>
            </w:r>
            <w:r w:rsidR="003B0CB9" w:rsidRPr="00C365C5">
              <w:rPr>
                <w:rFonts w:asciiTheme="minorHAnsi" w:eastAsia="Times New Roman" w:hAnsiTheme="minorHAnsi" w:cstheme="minorHAnsi"/>
                <w:color w:val="000000"/>
                <w:sz w:val="20"/>
                <w:szCs w:val="20"/>
                <w:lang w:eastAsia="en-AU"/>
              </w:rPr>
              <w:t>: Digestive system</w:t>
            </w:r>
          </w:p>
        </w:tc>
        <w:tc>
          <w:tcPr>
            <w:tcW w:w="4349" w:type="dxa"/>
            <w:tcBorders>
              <w:top w:val="nil"/>
              <w:left w:val="nil"/>
              <w:bottom w:val="single" w:sz="4" w:space="0" w:color="auto"/>
              <w:right w:val="single" w:sz="4" w:space="0" w:color="auto"/>
            </w:tcBorders>
            <w:shd w:val="clear" w:color="auto" w:fill="auto"/>
            <w:hideMark/>
          </w:tcPr>
          <w:p w14:paraId="3F82ED9D"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n/a</w:t>
            </w:r>
          </w:p>
        </w:tc>
      </w:tr>
      <w:tr w:rsidR="003B0CB9" w:rsidRPr="00C365C5" w14:paraId="1752D0D9" w14:textId="1EC9BDCD" w:rsidTr="00DF6A03">
        <w:trPr>
          <w:trHeight w:val="3676"/>
        </w:trPr>
        <w:tc>
          <w:tcPr>
            <w:tcW w:w="1156" w:type="dxa"/>
            <w:tcBorders>
              <w:top w:val="nil"/>
              <w:left w:val="single" w:sz="4" w:space="0" w:color="auto"/>
              <w:bottom w:val="single" w:sz="4" w:space="0" w:color="auto"/>
              <w:right w:val="single" w:sz="4" w:space="0" w:color="auto"/>
            </w:tcBorders>
            <w:shd w:val="clear" w:color="auto" w:fill="auto"/>
            <w:hideMark/>
          </w:tcPr>
          <w:p w14:paraId="378CD67F"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 </w:t>
            </w:r>
          </w:p>
        </w:tc>
        <w:tc>
          <w:tcPr>
            <w:tcW w:w="1041" w:type="dxa"/>
            <w:tcBorders>
              <w:top w:val="nil"/>
              <w:left w:val="nil"/>
              <w:bottom w:val="single" w:sz="4" w:space="0" w:color="auto"/>
              <w:right w:val="single" w:sz="4" w:space="0" w:color="auto"/>
            </w:tcBorders>
            <w:shd w:val="clear" w:color="auto" w:fill="auto"/>
            <w:hideMark/>
          </w:tcPr>
          <w:p w14:paraId="310D9470"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new item</w:t>
            </w:r>
          </w:p>
        </w:tc>
        <w:tc>
          <w:tcPr>
            <w:tcW w:w="2334" w:type="dxa"/>
            <w:tcBorders>
              <w:top w:val="nil"/>
              <w:left w:val="nil"/>
              <w:bottom w:val="single" w:sz="4" w:space="0" w:color="auto"/>
              <w:right w:val="single" w:sz="4" w:space="0" w:color="auto"/>
            </w:tcBorders>
            <w:shd w:val="clear" w:color="auto" w:fill="auto"/>
            <w:hideMark/>
          </w:tcPr>
          <w:p w14:paraId="71045F68" w14:textId="77777777" w:rsidR="003B0CB9" w:rsidRPr="00C365C5" w:rsidRDefault="003B0CB9" w:rsidP="00C30017">
            <w:pPr>
              <w:spacing w:after="0" w:line="240" w:lineRule="auto"/>
              <w:rPr>
                <w:rFonts w:asciiTheme="minorHAnsi" w:eastAsia="Times New Roman" w:hAnsiTheme="minorHAnsi" w:cstheme="minorHAnsi"/>
                <w:color w:val="000000"/>
                <w:sz w:val="20"/>
                <w:szCs w:val="20"/>
                <w:lang w:eastAsia="en-AU"/>
              </w:rPr>
            </w:pPr>
            <w:r w:rsidRPr="00C30017">
              <w:rPr>
                <w:rFonts w:asciiTheme="minorHAnsi" w:eastAsia="Times New Roman" w:hAnsiTheme="minorHAnsi" w:cstheme="minorHAnsi"/>
                <w:color w:val="000000"/>
                <w:sz w:val="20"/>
                <w:szCs w:val="20"/>
                <w:lang w:eastAsia="en-AU"/>
              </w:rPr>
              <w:t>30751</w:t>
            </w:r>
            <w:r w:rsidRPr="00C365C5">
              <w:rPr>
                <w:rFonts w:asciiTheme="minorHAnsi" w:eastAsia="Times New Roman" w:hAnsiTheme="minorHAnsi" w:cstheme="minorHAnsi"/>
                <w:color w:val="000000"/>
                <w:sz w:val="20"/>
                <w:szCs w:val="20"/>
                <w:lang w:eastAsia="en-AU"/>
              </w:rPr>
              <w:br/>
              <w:t>(combines services in items 30547, 30551 and 30556 )</w:t>
            </w:r>
          </w:p>
        </w:tc>
        <w:tc>
          <w:tcPr>
            <w:tcW w:w="3558" w:type="dxa"/>
            <w:tcBorders>
              <w:top w:val="nil"/>
              <w:left w:val="nil"/>
              <w:bottom w:val="single" w:sz="4" w:space="0" w:color="auto"/>
              <w:right w:val="single" w:sz="4" w:space="0" w:color="auto"/>
            </w:tcBorders>
            <w:shd w:val="clear" w:color="auto" w:fill="auto"/>
            <w:hideMark/>
          </w:tcPr>
          <w:p w14:paraId="4FCD0700"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n/a</w:t>
            </w:r>
          </w:p>
        </w:tc>
        <w:tc>
          <w:tcPr>
            <w:tcW w:w="4349" w:type="dxa"/>
            <w:tcBorders>
              <w:top w:val="nil"/>
              <w:left w:val="nil"/>
              <w:bottom w:val="single" w:sz="4" w:space="0" w:color="auto"/>
              <w:right w:val="single" w:sz="4" w:space="0" w:color="auto"/>
            </w:tcBorders>
            <w:shd w:val="clear" w:color="000000" w:fill="FFFFFF"/>
            <w:hideMark/>
          </w:tcPr>
          <w:p w14:paraId="0A2913B1" w14:textId="77777777" w:rsidR="00647147" w:rsidRPr="00192F1B" w:rsidRDefault="00647147" w:rsidP="00192F1B">
            <w:pPr>
              <w:spacing w:after="0" w:line="240" w:lineRule="auto"/>
              <w:rPr>
                <w:rFonts w:asciiTheme="minorHAnsi" w:hAnsiTheme="minorHAnsi" w:cstheme="minorHAnsi"/>
                <w:sz w:val="20"/>
                <w:szCs w:val="20"/>
              </w:rPr>
            </w:pPr>
            <w:proofErr w:type="spellStart"/>
            <w:r w:rsidRPr="00192F1B">
              <w:rPr>
                <w:rFonts w:asciiTheme="minorHAnsi" w:hAnsiTheme="minorHAnsi" w:cstheme="minorHAnsi"/>
                <w:sz w:val="20"/>
                <w:szCs w:val="20"/>
              </w:rPr>
              <w:t>Oesophagectomy</w:t>
            </w:r>
            <w:proofErr w:type="spellEnd"/>
            <w:r w:rsidRPr="00192F1B">
              <w:rPr>
                <w:rFonts w:asciiTheme="minorHAnsi" w:hAnsiTheme="minorHAnsi" w:cstheme="minorHAnsi"/>
                <w:sz w:val="20"/>
                <w:szCs w:val="20"/>
              </w:rPr>
              <w:t xml:space="preserve"> with colon or jejunal interposition graft, by any approach, including:</w:t>
            </w:r>
          </w:p>
          <w:p w14:paraId="64E5159C" w14:textId="77777777" w:rsidR="00647147" w:rsidRPr="00192F1B" w:rsidRDefault="00647147" w:rsidP="00192F1B">
            <w:pPr>
              <w:spacing w:after="0" w:line="240" w:lineRule="auto"/>
              <w:rPr>
                <w:rFonts w:asciiTheme="minorHAnsi" w:hAnsiTheme="minorHAnsi" w:cstheme="minorHAnsi"/>
                <w:sz w:val="20"/>
                <w:szCs w:val="20"/>
              </w:rPr>
            </w:pPr>
            <w:r w:rsidRPr="00192F1B">
              <w:rPr>
                <w:rFonts w:asciiTheme="minorHAnsi" w:hAnsiTheme="minorHAnsi" w:cstheme="minorHAnsi"/>
                <w:sz w:val="20"/>
                <w:szCs w:val="20"/>
              </w:rPr>
              <w:t>(a) any gastrointestinal anastomoses (except vascular anastomoses); and</w:t>
            </w:r>
          </w:p>
          <w:p w14:paraId="437AF73C" w14:textId="6806726A" w:rsidR="00647147" w:rsidRPr="00192F1B" w:rsidRDefault="00647147" w:rsidP="00192F1B">
            <w:pPr>
              <w:spacing w:after="0" w:line="240" w:lineRule="auto"/>
              <w:rPr>
                <w:rFonts w:asciiTheme="minorHAnsi" w:hAnsiTheme="minorHAnsi" w:cstheme="minorHAnsi"/>
                <w:sz w:val="20"/>
                <w:szCs w:val="20"/>
              </w:rPr>
            </w:pPr>
            <w:r w:rsidRPr="00192F1B">
              <w:rPr>
                <w:rFonts w:asciiTheme="minorHAnsi" w:hAnsiTheme="minorHAnsi" w:cstheme="minorHAnsi"/>
                <w:sz w:val="20"/>
                <w:szCs w:val="20"/>
              </w:rPr>
              <w:t>(b) anastomoses in the chest or neck (if appropriate)</w:t>
            </w:r>
          </w:p>
          <w:p w14:paraId="5A60369B" w14:textId="77777777" w:rsidR="00647147" w:rsidRPr="00192F1B" w:rsidRDefault="00647147" w:rsidP="00192F1B">
            <w:pPr>
              <w:spacing w:after="0" w:line="240" w:lineRule="auto"/>
              <w:rPr>
                <w:rFonts w:asciiTheme="minorHAnsi" w:hAnsiTheme="minorHAnsi" w:cstheme="minorHAnsi"/>
                <w:sz w:val="20"/>
                <w:szCs w:val="20"/>
              </w:rPr>
            </w:pPr>
          </w:p>
          <w:p w14:paraId="2A3F49E6" w14:textId="77777777" w:rsidR="00647147" w:rsidRPr="00192F1B" w:rsidRDefault="00647147" w:rsidP="00192F1B">
            <w:pPr>
              <w:spacing w:after="0" w:line="240" w:lineRule="auto"/>
              <w:rPr>
                <w:rFonts w:asciiTheme="minorHAnsi" w:hAnsiTheme="minorHAnsi" w:cstheme="minorHAnsi"/>
                <w:sz w:val="20"/>
                <w:szCs w:val="20"/>
              </w:rPr>
            </w:pPr>
            <w:r w:rsidRPr="00192F1B">
              <w:rPr>
                <w:rFonts w:asciiTheme="minorHAnsi" w:hAnsiTheme="minorHAnsi" w:cstheme="minorHAnsi"/>
                <w:sz w:val="20"/>
                <w:szCs w:val="20"/>
              </w:rPr>
              <w:t>Conjoint surgery, principal surgeon (H) (</w:t>
            </w:r>
            <w:proofErr w:type="spellStart"/>
            <w:r w:rsidRPr="00192F1B">
              <w:rPr>
                <w:rFonts w:asciiTheme="minorHAnsi" w:hAnsiTheme="minorHAnsi" w:cstheme="minorHAnsi"/>
                <w:sz w:val="20"/>
                <w:szCs w:val="20"/>
              </w:rPr>
              <w:t>Anaes</w:t>
            </w:r>
            <w:proofErr w:type="spellEnd"/>
            <w:r w:rsidRPr="00192F1B">
              <w:rPr>
                <w:rFonts w:asciiTheme="minorHAnsi" w:hAnsiTheme="minorHAnsi" w:cstheme="minorHAnsi"/>
                <w:sz w:val="20"/>
                <w:szCs w:val="20"/>
              </w:rPr>
              <w:t>.) (Assist.)</w:t>
            </w:r>
          </w:p>
          <w:p w14:paraId="07926C56" w14:textId="6C9173C6" w:rsidR="003B0CB9" w:rsidRPr="00647147" w:rsidRDefault="003B0CB9" w:rsidP="00192F1B">
            <w:pPr>
              <w:spacing w:after="0" w:line="240" w:lineRule="auto"/>
              <w:rPr>
                <w:rFonts w:eastAsia="Times New Roman"/>
                <w:sz w:val="20"/>
                <w:szCs w:val="20"/>
                <w:lang w:eastAsia="en-AU"/>
              </w:rPr>
            </w:pPr>
            <w:r w:rsidRPr="00192F1B">
              <w:rPr>
                <w:rFonts w:asciiTheme="minorHAnsi" w:hAnsiTheme="minorHAnsi" w:cstheme="minorHAnsi"/>
                <w:sz w:val="20"/>
                <w:szCs w:val="20"/>
              </w:rPr>
              <w:br/>
              <w:t>Fee: $</w:t>
            </w:r>
            <w:r w:rsidR="00647147" w:rsidRPr="00192F1B">
              <w:rPr>
                <w:rFonts w:asciiTheme="minorHAnsi" w:hAnsiTheme="minorHAnsi" w:cstheme="minorHAnsi"/>
                <w:sz w:val="20"/>
                <w:szCs w:val="20"/>
              </w:rPr>
              <w:t>2,145.80</w:t>
            </w:r>
            <w:r w:rsidRPr="00192F1B">
              <w:rPr>
                <w:rFonts w:asciiTheme="minorHAnsi" w:hAnsiTheme="minorHAnsi" w:cstheme="minorHAnsi"/>
                <w:sz w:val="20"/>
                <w:szCs w:val="20"/>
              </w:rPr>
              <w:br/>
            </w:r>
            <w:r w:rsidRPr="00192F1B">
              <w:rPr>
                <w:rFonts w:asciiTheme="minorHAnsi" w:hAnsiTheme="minorHAnsi" w:cstheme="minorHAnsi"/>
                <w:sz w:val="20"/>
                <w:szCs w:val="20"/>
              </w:rPr>
              <w:br/>
            </w:r>
            <w:r w:rsidR="007A161F" w:rsidRPr="00192F1B">
              <w:rPr>
                <w:rFonts w:asciiTheme="minorHAnsi" w:hAnsiTheme="minorHAnsi" w:cstheme="minorHAnsi"/>
                <w:sz w:val="20"/>
                <w:szCs w:val="20"/>
              </w:rPr>
              <w:t xml:space="preserve"> PHI Classification</w:t>
            </w:r>
            <w:r w:rsidRPr="00192F1B">
              <w:rPr>
                <w:rFonts w:asciiTheme="minorHAnsi" w:hAnsiTheme="minorHAnsi" w:cstheme="minorHAnsi"/>
                <w:sz w:val="20"/>
                <w:szCs w:val="20"/>
              </w:rPr>
              <w:t>: Type A - Advanced surgical patient</w:t>
            </w:r>
            <w:r w:rsidRPr="00192F1B">
              <w:rPr>
                <w:rFonts w:asciiTheme="minorHAnsi" w:hAnsiTheme="minorHAnsi" w:cstheme="minorHAnsi"/>
                <w:sz w:val="20"/>
                <w:szCs w:val="20"/>
              </w:rPr>
              <w:br/>
            </w:r>
            <w:r w:rsidR="0020695A" w:rsidRPr="00192F1B">
              <w:rPr>
                <w:rFonts w:asciiTheme="minorHAnsi" w:hAnsiTheme="minorHAnsi" w:cstheme="minorHAnsi"/>
                <w:sz w:val="20"/>
                <w:szCs w:val="20"/>
              </w:rPr>
              <w:t xml:space="preserve"> Clinical Category</w:t>
            </w:r>
            <w:r w:rsidRPr="00192F1B">
              <w:rPr>
                <w:rFonts w:asciiTheme="minorHAnsi" w:hAnsiTheme="minorHAnsi" w:cstheme="minorHAnsi"/>
                <w:sz w:val="20"/>
                <w:szCs w:val="20"/>
              </w:rPr>
              <w:t>: Digestive system</w:t>
            </w:r>
          </w:p>
        </w:tc>
      </w:tr>
      <w:tr w:rsidR="003B0CB9" w:rsidRPr="00C365C5" w14:paraId="52B61818" w14:textId="0F8D5480" w:rsidTr="00DF6A03">
        <w:trPr>
          <w:trHeight w:val="3117"/>
        </w:trPr>
        <w:tc>
          <w:tcPr>
            <w:tcW w:w="1156" w:type="dxa"/>
            <w:tcBorders>
              <w:top w:val="nil"/>
              <w:left w:val="single" w:sz="4" w:space="0" w:color="auto"/>
              <w:bottom w:val="single" w:sz="4" w:space="0" w:color="auto"/>
              <w:right w:val="single" w:sz="4" w:space="0" w:color="auto"/>
            </w:tcBorders>
            <w:shd w:val="clear" w:color="auto" w:fill="auto"/>
            <w:hideMark/>
          </w:tcPr>
          <w:p w14:paraId="5F22D1BF"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lastRenderedPageBreak/>
              <w:t> </w:t>
            </w:r>
          </w:p>
        </w:tc>
        <w:tc>
          <w:tcPr>
            <w:tcW w:w="1041" w:type="dxa"/>
            <w:tcBorders>
              <w:top w:val="nil"/>
              <w:left w:val="nil"/>
              <w:bottom w:val="single" w:sz="4" w:space="0" w:color="auto"/>
              <w:right w:val="single" w:sz="4" w:space="0" w:color="auto"/>
            </w:tcBorders>
            <w:shd w:val="clear" w:color="auto" w:fill="auto"/>
            <w:hideMark/>
          </w:tcPr>
          <w:p w14:paraId="55D58013"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delete</w:t>
            </w:r>
          </w:p>
        </w:tc>
        <w:tc>
          <w:tcPr>
            <w:tcW w:w="2334" w:type="dxa"/>
            <w:tcBorders>
              <w:top w:val="nil"/>
              <w:left w:val="nil"/>
              <w:bottom w:val="single" w:sz="4" w:space="0" w:color="auto"/>
              <w:right w:val="single" w:sz="4" w:space="0" w:color="auto"/>
            </w:tcBorders>
            <w:shd w:val="clear" w:color="auto" w:fill="auto"/>
            <w:noWrap/>
            <w:hideMark/>
          </w:tcPr>
          <w:p w14:paraId="7A9F441F" w14:textId="5BE705C4" w:rsidR="003B0CB9" w:rsidRPr="00C365C5" w:rsidRDefault="003B0CB9" w:rsidP="00C30017">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30547</w:t>
            </w:r>
            <w:r w:rsidR="00C5041D">
              <w:rPr>
                <w:rFonts w:asciiTheme="minorHAnsi" w:eastAsia="Times New Roman" w:hAnsiTheme="minorHAnsi" w:cstheme="minorHAnsi"/>
                <w:color w:val="000000"/>
                <w:sz w:val="20"/>
                <w:szCs w:val="20"/>
                <w:lang w:eastAsia="en-AU"/>
              </w:rPr>
              <w:t xml:space="preserve"> </w:t>
            </w:r>
            <w:r w:rsidR="00C5041D" w:rsidRPr="00C30017">
              <w:rPr>
                <w:rFonts w:asciiTheme="minorHAnsi" w:eastAsia="Times New Roman" w:hAnsiTheme="minorHAnsi" w:cstheme="minorHAnsi"/>
                <w:color w:val="000000"/>
                <w:sz w:val="20"/>
                <w:szCs w:val="20"/>
                <w:lang w:eastAsia="en-AU"/>
              </w:rPr>
              <w:t>(item has been combined into new item 30751)</w:t>
            </w:r>
          </w:p>
        </w:tc>
        <w:tc>
          <w:tcPr>
            <w:tcW w:w="3558" w:type="dxa"/>
            <w:tcBorders>
              <w:top w:val="nil"/>
              <w:left w:val="nil"/>
              <w:bottom w:val="single" w:sz="4" w:space="0" w:color="auto"/>
              <w:right w:val="single" w:sz="4" w:space="0" w:color="auto"/>
            </w:tcBorders>
            <w:shd w:val="clear" w:color="auto" w:fill="auto"/>
            <w:hideMark/>
          </w:tcPr>
          <w:p w14:paraId="4B0556B1" w14:textId="52B60A09" w:rsidR="003B0CB9" w:rsidRPr="00C365C5" w:rsidRDefault="003B0CB9" w:rsidP="00CE6347">
            <w:pPr>
              <w:spacing w:after="0" w:line="240" w:lineRule="auto"/>
              <w:rPr>
                <w:rFonts w:asciiTheme="minorHAnsi" w:eastAsia="Times New Roman" w:hAnsiTheme="minorHAnsi" w:cstheme="minorHAnsi"/>
                <w:color w:val="000000"/>
                <w:sz w:val="20"/>
                <w:szCs w:val="20"/>
                <w:lang w:eastAsia="en-AU"/>
              </w:rPr>
            </w:pPr>
            <w:proofErr w:type="spellStart"/>
            <w:r w:rsidRPr="00326C31">
              <w:rPr>
                <w:rFonts w:asciiTheme="minorHAnsi" w:hAnsiTheme="minorHAnsi" w:cstheme="minorHAnsi"/>
                <w:sz w:val="20"/>
                <w:szCs w:val="20"/>
              </w:rPr>
              <w:t>Oesophagectomy</w:t>
            </w:r>
            <w:proofErr w:type="spellEnd"/>
            <w:r w:rsidRPr="00326C31">
              <w:rPr>
                <w:rFonts w:asciiTheme="minorHAnsi" w:hAnsiTheme="minorHAnsi" w:cstheme="minorHAnsi"/>
                <w:sz w:val="20"/>
                <w:szCs w:val="20"/>
              </w:rPr>
              <w:t xml:space="preserve"> with colon or jejunal anastomosis, (abdominal and thoracic mobilisation with thoracic anastomosis)—conjoint surgery, principal surgeon (including after</w:t>
            </w:r>
            <w:r w:rsidRPr="00326C31">
              <w:rPr>
                <w:rFonts w:asciiTheme="minorHAnsi" w:hAnsiTheme="minorHAnsi" w:cstheme="minorHAnsi"/>
                <w:sz w:val="20"/>
                <w:szCs w:val="20"/>
              </w:rPr>
              <w:noBreakHyphen/>
              <w:t>care) (</w:t>
            </w:r>
            <w:proofErr w:type="spellStart"/>
            <w:r w:rsidRPr="00326C31">
              <w:rPr>
                <w:rFonts w:asciiTheme="minorHAnsi" w:hAnsiTheme="minorHAnsi" w:cstheme="minorHAnsi"/>
                <w:sz w:val="20"/>
                <w:szCs w:val="20"/>
              </w:rPr>
              <w:t>Anaes</w:t>
            </w:r>
            <w:proofErr w:type="spellEnd"/>
            <w:r w:rsidRPr="00326C31">
              <w:rPr>
                <w:rFonts w:asciiTheme="minorHAnsi" w:hAnsiTheme="minorHAnsi" w:cstheme="minorHAnsi"/>
                <w:sz w:val="20"/>
                <w:szCs w:val="20"/>
              </w:rPr>
              <w:t>.) (Assist.)</w:t>
            </w:r>
            <w:r w:rsidRPr="00326C31">
              <w:rPr>
                <w:rFonts w:asciiTheme="minorHAnsi" w:eastAsia="Times New Roman" w:hAnsiTheme="minorHAnsi" w:cstheme="minorHAnsi"/>
                <w:color w:val="000000"/>
                <w:sz w:val="20"/>
                <w:szCs w:val="20"/>
                <w:lang w:eastAsia="en-AU"/>
              </w:rPr>
              <w:br/>
            </w:r>
            <w:r w:rsidRPr="00326C31">
              <w:rPr>
                <w:rFonts w:asciiTheme="minorHAnsi" w:eastAsia="Times New Roman" w:hAnsiTheme="minorHAnsi" w:cstheme="minorHAnsi"/>
                <w:color w:val="000000"/>
                <w:sz w:val="20"/>
                <w:szCs w:val="20"/>
                <w:lang w:eastAsia="en-AU"/>
              </w:rPr>
              <w:br/>
              <w:t>Fee:      $</w:t>
            </w:r>
            <w:r w:rsidRPr="00326C31">
              <w:rPr>
                <w:rFonts w:asciiTheme="minorHAnsi" w:hAnsiTheme="minorHAnsi" w:cstheme="minorHAnsi"/>
                <w:sz w:val="20"/>
                <w:szCs w:val="20"/>
              </w:rPr>
              <w:t>1,302.80</w:t>
            </w:r>
            <w:r w:rsidRPr="00C365C5">
              <w:rPr>
                <w:rFonts w:asciiTheme="minorHAnsi" w:eastAsia="Times New Roman" w:hAnsiTheme="minorHAnsi" w:cstheme="minorHAnsi"/>
                <w:color w:val="000000"/>
                <w:sz w:val="20"/>
                <w:szCs w:val="20"/>
                <w:lang w:eastAsia="en-AU"/>
              </w:rPr>
              <w:br/>
            </w:r>
            <w:r w:rsidRPr="00C365C5">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C365C5">
              <w:rPr>
                <w:rFonts w:asciiTheme="minorHAnsi" w:eastAsia="Times New Roman" w:hAnsiTheme="minorHAnsi" w:cstheme="minorHAnsi"/>
                <w:color w:val="000000"/>
                <w:sz w:val="20"/>
                <w:szCs w:val="20"/>
                <w:lang w:eastAsia="en-AU"/>
              </w:rPr>
              <w:t>: Type A - Advanced surgical patient</w:t>
            </w:r>
            <w:r w:rsidRPr="00C365C5">
              <w:rPr>
                <w:rFonts w:asciiTheme="minorHAnsi" w:eastAsia="Times New Roman" w:hAnsiTheme="minorHAnsi" w:cstheme="minorHAnsi"/>
                <w:color w:val="000000"/>
                <w:sz w:val="20"/>
                <w:szCs w:val="20"/>
                <w:lang w:eastAsia="en-AU"/>
              </w:rPr>
              <w:br/>
            </w:r>
            <w:r w:rsidR="00CE6347">
              <w:rPr>
                <w:rFonts w:asciiTheme="minorHAnsi" w:eastAsia="Times New Roman" w:hAnsiTheme="minorHAnsi" w:cstheme="minorHAnsi"/>
                <w:color w:val="000000"/>
                <w:sz w:val="20"/>
                <w:szCs w:val="20"/>
                <w:lang w:eastAsia="en-AU"/>
              </w:rPr>
              <w:t>C</w:t>
            </w:r>
            <w:r w:rsidR="0020695A">
              <w:rPr>
                <w:rFonts w:asciiTheme="minorHAnsi" w:eastAsia="Times New Roman" w:hAnsiTheme="minorHAnsi" w:cstheme="minorHAnsi"/>
                <w:color w:val="000000"/>
                <w:sz w:val="20"/>
                <w:szCs w:val="20"/>
                <w:lang w:eastAsia="en-AU"/>
              </w:rPr>
              <w:t>linical Category</w:t>
            </w:r>
            <w:r w:rsidRPr="00C365C5">
              <w:rPr>
                <w:rFonts w:asciiTheme="minorHAnsi" w:eastAsia="Times New Roman" w:hAnsiTheme="minorHAnsi" w:cstheme="minorHAnsi"/>
                <w:color w:val="000000"/>
                <w:sz w:val="20"/>
                <w:szCs w:val="20"/>
                <w:lang w:eastAsia="en-AU"/>
              </w:rPr>
              <w:t>: Digestive system</w:t>
            </w:r>
          </w:p>
        </w:tc>
        <w:tc>
          <w:tcPr>
            <w:tcW w:w="4349" w:type="dxa"/>
            <w:tcBorders>
              <w:top w:val="nil"/>
              <w:left w:val="nil"/>
              <w:bottom w:val="single" w:sz="4" w:space="0" w:color="auto"/>
              <w:right w:val="single" w:sz="4" w:space="0" w:color="auto"/>
            </w:tcBorders>
            <w:shd w:val="clear" w:color="000000" w:fill="FFFFFF"/>
            <w:hideMark/>
          </w:tcPr>
          <w:p w14:paraId="26DBA0D7"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n/a</w:t>
            </w:r>
          </w:p>
        </w:tc>
      </w:tr>
      <w:tr w:rsidR="003B0CB9" w:rsidRPr="00C365C5" w14:paraId="33F593AB" w14:textId="698CC079" w:rsidTr="00DF6A03">
        <w:trPr>
          <w:trHeight w:val="4005"/>
        </w:trPr>
        <w:tc>
          <w:tcPr>
            <w:tcW w:w="1156" w:type="dxa"/>
            <w:tcBorders>
              <w:top w:val="nil"/>
              <w:left w:val="single" w:sz="4" w:space="0" w:color="auto"/>
              <w:bottom w:val="single" w:sz="4" w:space="0" w:color="auto"/>
              <w:right w:val="single" w:sz="4" w:space="0" w:color="auto"/>
            </w:tcBorders>
            <w:shd w:val="clear" w:color="auto" w:fill="auto"/>
            <w:hideMark/>
          </w:tcPr>
          <w:p w14:paraId="2EC72F34"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 </w:t>
            </w:r>
          </w:p>
        </w:tc>
        <w:tc>
          <w:tcPr>
            <w:tcW w:w="1041" w:type="dxa"/>
            <w:tcBorders>
              <w:top w:val="nil"/>
              <w:left w:val="nil"/>
              <w:bottom w:val="single" w:sz="4" w:space="0" w:color="auto"/>
              <w:right w:val="single" w:sz="4" w:space="0" w:color="auto"/>
            </w:tcBorders>
            <w:shd w:val="clear" w:color="auto" w:fill="auto"/>
            <w:hideMark/>
          </w:tcPr>
          <w:p w14:paraId="2A6AB99B"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delete</w:t>
            </w:r>
          </w:p>
        </w:tc>
        <w:tc>
          <w:tcPr>
            <w:tcW w:w="2334" w:type="dxa"/>
            <w:tcBorders>
              <w:top w:val="nil"/>
              <w:left w:val="nil"/>
              <w:bottom w:val="single" w:sz="4" w:space="0" w:color="auto"/>
              <w:right w:val="single" w:sz="4" w:space="0" w:color="auto"/>
            </w:tcBorders>
            <w:shd w:val="clear" w:color="auto" w:fill="auto"/>
            <w:noWrap/>
            <w:hideMark/>
          </w:tcPr>
          <w:p w14:paraId="5B5F2F5F" w14:textId="499EE6F3" w:rsidR="003B0CB9" w:rsidRPr="00C365C5" w:rsidRDefault="003B0CB9" w:rsidP="00C30017">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30551</w:t>
            </w:r>
            <w:r w:rsidR="00C5041D" w:rsidRPr="00C30017">
              <w:rPr>
                <w:rFonts w:asciiTheme="minorHAnsi" w:eastAsia="Times New Roman" w:hAnsiTheme="minorHAnsi" w:cstheme="minorHAnsi"/>
                <w:color w:val="000000"/>
                <w:sz w:val="20"/>
                <w:szCs w:val="20"/>
                <w:lang w:eastAsia="en-AU"/>
              </w:rPr>
              <w:t>(item has been combined into new item 30751)</w:t>
            </w:r>
          </w:p>
        </w:tc>
        <w:tc>
          <w:tcPr>
            <w:tcW w:w="3558" w:type="dxa"/>
            <w:tcBorders>
              <w:top w:val="nil"/>
              <w:left w:val="nil"/>
              <w:bottom w:val="single" w:sz="4" w:space="0" w:color="auto"/>
              <w:right w:val="single" w:sz="4" w:space="0" w:color="auto"/>
            </w:tcBorders>
            <w:shd w:val="clear" w:color="auto" w:fill="auto"/>
            <w:hideMark/>
          </w:tcPr>
          <w:p w14:paraId="4EBA5ACF" w14:textId="438B8212" w:rsidR="003B0CB9" w:rsidRPr="00C30017" w:rsidRDefault="003B0CB9" w:rsidP="00C30017">
            <w:pPr>
              <w:spacing w:after="0" w:line="240" w:lineRule="auto"/>
              <w:rPr>
                <w:rFonts w:asciiTheme="minorHAnsi" w:eastAsia="Times New Roman" w:hAnsiTheme="minorHAnsi" w:cstheme="minorHAnsi"/>
                <w:color w:val="000000"/>
                <w:sz w:val="20"/>
                <w:szCs w:val="20"/>
                <w:lang w:eastAsia="en-AU"/>
              </w:rPr>
            </w:pPr>
            <w:proofErr w:type="spellStart"/>
            <w:r w:rsidRPr="00C30017">
              <w:rPr>
                <w:rFonts w:asciiTheme="minorHAnsi" w:eastAsia="Times New Roman" w:hAnsiTheme="minorHAnsi" w:cstheme="minorHAnsi"/>
                <w:color w:val="000000"/>
                <w:sz w:val="20"/>
                <w:szCs w:val="20"/>
                <w:lang w:eastAsia="en-AU"/>
              </w:rPr>
              <w:t>Oesophagectomy</w:t>
            </w:r>
            <w:proofErr w:type="spellEnd"/>
            <w:r w:rsidRPr="00C30017">
              <w:rPr>
                <w:rFonts w:asciiTheme="minorHAnsi" w:eastAsia="Times New Roman" w:hAnsiTheme="minorHAnsi" w:cstheme="minorHAnsi"/>
                <w:color w:val="000000"/>
                <w:sz w:val="20"/>
                <w:szCs w:val="20"/>
                <w:lang w:eastAsia="en-AU"/>
              </w:rPr>
              <w:t xml:space="preserve"> with colon or jejunal replacement (abdominal and thoracic mobilisation with anastomosis of pedicle in the neck)—conjoint surgery, principal surgeon (including after</w:t>
            </w:r>
            <w:r w:rsidRPr="00C30017">
              <w:rPr>
                <w:rFonts w:asciiTheme="minorHAnsi" w:eastAsia="Times New Roman" w:hAnsiTheme="minorHAnsi" w:cstheme="minorHAnsi"/>
                <w:color w:val="000000"/>
                <w:sz w:val="20"/>
                <w:szCs w:val="20"/>
                <w:lang w:eastAsia="en-AU"/>
              </w:rPr>
              <w:noBreakHyphen/>
              <w:t>care) (H) (</w:t>
            </w:r>
            <w:proofErr w:type="spellStart"/>
            <w:r w:rsidRPr="00C30017">
              <w:rPr>
                <w:rFonts w:asciiTheme="minorHAnsi" w:eastAsia="Times New Roman" w:hAnsiTheme="minorHAnsi" w:cstheme="minorHAnsi"/>
                <w:color w:val="000000"/>
                <w:sz w:val="20"/>
                <w:szCs w:val="20"/>
                <w:lang w:eastAsia="en-AU"/>
              </w:rPr>
              <w:t>Anaes</w:t>
            </w:r>
            <w:proofErr w:type="spellEnd"/>
            <w:r w:rsidRPr="00C30017">
              <w:rPr>
                <w:rFonts w:asciiTheme="minorHAnsi" w:eastAsia="Times New Roman" w:hAnsiTheme="minorHAnsi" w:cstheme="minorHAnsi"/>
                <w:color w:val="000000"/>
                <w:sz w:val="20"/>
                <w:szCs w:val="20"/>
                <w:lang w:eastAsia="en-AU"/>
              </w:rPr>
              <w:t>.) (Assist.)</w:t>
            </w:r>
          </w:p>
          <w:p w14:paraId="5A09C22E" w14:textId="77777777" w:rsidR="003B0CB9" w:rsidRPr="00326C31" w:rsidRDefault="003B0CB9" w:rsidP="00C30017">
            <w:pPr>
              <w:spacing w:after="0" w:line="240" w:lineRule="auto"/>
              <w:rPr>
                <w:rFonts w:asciiTheme="minorHAnsi" w:eastAsia="Times New Roman" w:hAnsiTheme="minorHAnsi" w:cstheme="minorHAnsi"/>
                <w:color w:val="000000"/>
                <w:sz w:val="20"/>
                <w:szCs w:val="20"/>
                <w:lang w:eastAsia="en-AU"/>
              </w:rPr>
            </w:pPr>
          </w:p>
          <w:p w14:paraId="0AF45A9D" w14:textId="3AD47E92" w:rsidR="003B0CB9" w:rsidRPr="00326C31" w:rsidRDefault="003B0CB9" w:rsidP="00C30017">
            <w:pPr>
              <w:spacing w:after="0" w:line="240" w:lineRule="auto"/>
              <w:rPr>
                <w:rFonts w:asciiTheme="minorHAnsi" w:eastAsia="Times New Roman" w:hAnsiTheme="minorHAnsi" w:cstheme="minorHAnsi"/>
                <w:color w:val="000000"/>
                <w:sz w:val="20"/>
                <w:szCs w:val="20"/>
                <w:lang w:eastAsia="en-AU"/>
              </w:rPr>
            </w:pPr>
            <w:r w:rsidRPr="00326C31">
              <w:rPr>
                <w:rFonts w:asciiTheme="minorHAnsi" w:eastAsia="Times New Roman" w:hAnsiTheme="minorHAnsi" w:cstheme="minorHAnsi"/>
                <w:color w:val="000000"/>
                <w:sz w:val="20"/>
                <w:szCs w:val="20"/>
                <w:lang w:eastAsia="en-AU"/>
              </w:rPr>
              <w:t>Fee:     $</w:t>
            </w:r>
            <w:r w:rsidRPr="00C30017">
              <w:rPr>
                <w:rFonts w:asciiTheme="minorHAnsi" w:eastAsia="Times New Roman" w:hAnsiTheme="minorHAnsi" w:cstheme="minorHAnsi"/>
                <w:color w:val="000000"/>
                <w:sz w:val="20"/>
                <w:szCs w:val="20"/>
                <w:lang w:eastAsia="en-AU"/>
              </w:rPr>
              <w:t>1,467.60</w:t>
            </w:r>
          </w:p>
          <w:p w14:paraId="002658C3" w14:textId="77777777" w:rsidR="003B0CB9" w:rsidRPr="00326C31" w:rsidRDefault="003B0CB9" w:rsidP="00C30017">
            <w:pPr>
              <w:spacing w:after="0" w:line="240" w:lineRule="auto"/>
              <w:rPr>
                <w:rFonts w:asciiTheme="minorHAnsi" w:eastAsia="Times New Roman" w:hAnsiTheme="minorHAnsi" w:cstheme="minorHAnsi"/>
                <w:color w:val="000000"/>
                <w:sz w:val="20"/>
                <w:szCs w:val="20"/>
                <w:lang w:eastAsia="en-AU"/>
              </w:rPr>
            </w:pPr>
          </w:p>
          <w:p w14:paraId="4923B571" w14:textId="63C89441" w:rsidR="003B0CB9" w:rsidRPr="00326C31" w:rsidRDefault="003B0CB9" w:rsidP="00C30017">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br w:type="page"/>
            </w:r>
            <w:r w:rsidRPr="00C365C5">
              <w:rPr>
                <w:rFonts w:asciiTheme="minorHAnsi" w:eastAsia="Times New Roman" w:hAnsiTheme="minorHAnsi" w:cstheme="minorHAnsi"/>
                <w:color w:val="000000"/>
                <w:sz w:val="20"/>
                <w:szCs w:val="20"/>
                <w:lang w:eastAsia="en-AU"/>
              </w:rPr>
              <w:br w:type="page"/>
            </w:r>
            <w:r w:rsidR="007A161F">
              <w:rPr>
                <w:rFonts w:asciiTheme="minorHAnsi" w:eastAsia="Times New Roman" w:hAnsiTheme="minorHAnsi" w:cstheme="minorHAnsi"/>
                <w:color w:val="000000"/>
                <w:sz w:val="20"/>
                <w:szCs w:val="20"/>
                <w:lang w:eastAsia="en-AU"/>
              </w:rPr>
              <w:t>PHI Classification</w:t>
            </w:r>
            <w:r w:rsidRPr="00C365C5">
              <w:rPr>
                <w:rFonts w:asciiTheme="minorHAnsi" w:eastAsia="Times New Roman" w:hAnsiTheme="minorHAnsi" w:cstheme="minorHAnsi"/>
                <w:color w:val="000000"/>
                <w:sz w:val="20"/>
                <w:szCs w:val="20"/>
                <w:lang w:eastAsia="en-AU"/>
              </w:rPr>
              <w:t>: Type A - Advanced surgical patient</w:t>
            </w:r>
            <w:r w:rsidRPr="00C365C5">
              <w:rPr>
                <w:rFonts w:asciiTheme="minorHAnsi" w:eastAsia="Times New Roman" w:hAnsiTheme="minorHAnsi" w:cstheme="minorHAnsi"/>
                <w:color w:val="000000"/>
                <w:sz w:val="20"/>
                <w:szCs w:val="20"/>
                <w:lang w:eastAsia="en-AU"/>
              </w:rPr>
              <w:br w:type="page"/>
            </w:r>
          </w:p>
          <w:p w14:paraId="358E7F2C" w14:textId="77777777" w:rsidR="003B0CB9" w:rsidRPr="00326C31" w:rsidRDefault="003B0CB9" w:rsidP="00C30017">
            <w:pPr>
              <w:spacing w:after="0" w:line="240" w:lineRule="auto"/>
              <w:rPr>
                <w:rFonts w:asciiTheme="minorHAnsi" w:eastAsia="Times New Roman" w:hAnsiTheme="minorHAnsi" w:cstheme="minorHAnsi"/>
                <w:color w:val="000000"/>
                <w:sz w:val="20"/>
                <w:szCs w:val="20"/>
                <w:lang w:eastAsia="en-AU"/>
              </w:rPr>
            </w:pPr>
          </w:p>
          <w:p w14:paraId="6DA934F6" w14:textId="54B23D66" w:rsidR="003B0CB9" w:rsidRPr="00C365C5" w:rsidRDefault="0020695A"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Clinical Category</w:t>
            </w:r>
            <w:r w:rsidR="003B0CB9" w:rsidRPr="00C365C5">
              <w:rPr>
                <w:rFonts w:asciiTheme="minorHAnsi" w:eastAsia="Times New Roman" w:hAnsiTheme="minorHAnsi" w:cstheme="minorHAnsi"/>
                <w:color w:val="000000"/>
                <w:sz w:val="20"/>
                <w:szCs w:val="20"/>
                <w:lang w:eastAsia="en-AU"/>
              </w:rPr>
              <w:t>: Digestive system</w:t>
            </w:r>
          </w:p>
        </w:tc>
        <w:tc>
          <w:tcPr>
            <w:tcW w:w="4349" w:type="dxa"/>
            <w:tcBorders>
              <w:top w:val="nil"/>
              <w:left w:val="nil"/>
              <w:bottom w:val="single" w:sz="4" w:space="0" w:color="auto"/>
              <w:right w:val="single" w:sz="4" w:space="0" w:color="auto"/>
            </w:tcBorders>
            <w:shd w:val="clear" w:color="000000" w:fill="FFFFFF"/>
            <w:hideMark/>
          </w:tcPr>
          <w:p w14:paraId="0F61BF53"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n/a</w:t>
            </w:r>
          </w:p>
        </w:tc>
      </w:tr>
      <w:tr w:rsidR="003B0CB9" w:rsidRPr="00C365C5" w14:paraId="138532D0" w14:textId="1C7A9E89" w:rsidTr="006907D5">
        <w:trPr>
          <w:trHeight w:val="2856"/>
        </w:trPr>
        <w:tc>
          <w:tcPr>
            <w:tcW w:w="1156" w:type="dxa"/>
            <w:tcBorders>
              <w:top w:val="nil"/>
              <w:left w:val="single" w:sz="4" w:space="0" w:color="auto"/>
              <w:bottom w:val="single" w:sz="4" w:space="0" w:color="auto"/>
              <w:right w:val="single" w:sz="4" w:space="0" w:color="auto"/>
            </w:tcBorders>
            <w:shd w:val="clear" w:color="auto" w:fill="auto"/>
            <w:hideMark/>
          </w:tcPr>
          <w:p w14:paraId="6F2EC9A8"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 </w:t>
            </w:r>
          </w:p>
        </w:tc>
        <w:tc>
          <w:tcPr>
            <w:tcW w:w="1041" w:type="dxa"/>
            <w:tcBorders>
              <w:top w:val="nil"/>
              <w:left w:val="nil"/>
              <w:bottom w:val="single" w:sz="4" w:space="0" w:color="auto"/>
              <w:right w:val="single" w:sz="4" w:space="0" w:color="auto"/>
            </w:tcBorders>
            <w:shd w:val="clear" w:color="auto" w:fill="auto"/>
            <w:hideMark/>
          </w:tcPr>
          <w:p w14:paraId="70FB1742"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delete</w:t>
            </w:r>
          </w:p>
        </w:tc>
        <w:tc>
          <w:tcPr>
            <w:tcW w:w="2334" w:type="dxa"/>
            <w:tcBorders>
              <w:top w:val="nil"/>
              <w:left w:val="nil"/>
              <w:bottom w:val="single" w:sz="4" w:space="0" w:color="auto"/>
              <w:right w:val="single" w:sz="4" w:space="0" w:color="auto"/>
            </w:tcBorders>
            <w:shd w:val="clear" w:color="auto" w:fill="auto"/>
            <w:noWrap/>
            <w:hideMark/>
          </w:tcPr>
          <w:p w14:paraId="6BB82819" w14:textId="7030D292" w:rsidR="003B0CB9" w:rsidRPr="00C365C5" w:rsidRDefault="003B0CB9" w:rsidP="00C30017">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30556</w:t>
            </w:r>
            <w:r w:rsidR="00C5041D">
              <w:rPr>
                <w:rFonts w:asciiTheme="minorHAnsi" w:eastAsia="Times New Roman" w:hAnsiTheme="minorHAnsi" w:cstheme="minorHAnsi"/>
                <w:color w:val="000000"/>
                <w:sz w:val="20"/>
                <w:szCs w:val="20"/>
                <w:lang w:eastAsia="en-AU"/>
              </w:rPr>
              <w:t xml:space="preserve"> </w:t>
            </w:r>
            <w:r w:rsidR="00C5041D" w:rsidRPr="00C30017">
              <w:rPr>
                <w:rFonts w:asciiTheme="minorHAnsi" w:eastAsia="Times New Roman" w:hAnsiTheme="minorHAnsi" w:cstheme="minorHAnsi"/>
                <w:color w:val="000000"/>
                <w:sz w:val="20"/>
                <w:szCs w:val="20"/>
                <w:lang w:eastAsia="en-AU"/>
              </w:rPr>
              <w:t>(item has been combined into new item 30751)</w:t>
            </w:r>
          </w:p>
        </w:tc>
        <w:tc>
          <w:tcPr>
            <w:tcW w:w="3558" w:type="dxa"/>
            <w:tcBorders>
              <w:top w:val="nil"/>
              <w:left w:val="nil"/>
              <w:bottom w:val="single" w:sz="4" w:space="0" w:color="auto"/>
              <w:right w:val="single" w:sz="4" w:space="0" w:color="auto"/>
            </w:tcBorders>
            <w:shd w:val="clear" w:color="auto" w:fill="auto"/>
            <w:hideMark/>
          </w:tcPr>
          <w:p w14:paraId="3CCEE74E" w14:textId="001240FD" w:rsidR="003B0CB9" w:rsidRPr="00326C31" w:rsidRDefault="003B0CB9" w:rsidP="00C365C5">
            <w:pPr>
              <w:spacing w:after="0" w:line="240" w:lineRule="auto"/>
              <w:rPr>
                <w:rFonts w:asciiTheme="minorHAnsi" w:hAnsiTheme="minorHAnsi" w:cstheme="minorHAnsi"/>
                <w:sz w:val="20"/>
                <w:szCs w:val="20"/>
              </w:rPr>
            </w:pPr>
            <w:proofErr w:type="spellStart"/>
            <w:r w:rsidRPr="00326C31">
              <w:rPr>
                <w:rFonts w:asciiTheme="minorHAnsi" w:hAnsiTheme="minorHAnsi" w:cstheme="minorHAnsi"/>
                <w:sz w:val="20"/>
                <w:szCs w:val="20"/>
              </w:rPr>
              <w:t>Oesophagectomy</w:t>
            </w:r>
            <w:proofErr w:type="spellEnd"/>
            <w:r w:rsidRPr="00326C31">
              <w:rPr>
                <w:rFonts w:asciiTheme="minorHAnsi" w:hAnsiTheme="minorHAnsi" w:cstheme="minorHAnsi"/>
                <w:sz w:val="20"/>
                <w:szCs w:val="20"/>
              </w:rPr>
              <w:t xml:space="preserve"> with reconstruction by free jejunal graft—conjoint surgery, principal surgeon (including after</w:t>
            </w:r>
            <w:r w:rsidRPr="00326C31">
              <w:rPr>
                <w:rFonts w:asciiTheme="minorHAnsi" w:hAnsiTheme="minorHAnsi" w:cstheme="minorHAnsi"/>
                <w:sz w:val="20"/>
                <w:szCs w:val="20"/>
              </w:rPr>
              <w:noBreakHyphen/>
              <w:t>care) (H) (</w:t>
            </w:r>
            <w:proofErr w:type="spellStart"/>
            <w:r w:rsidRPr="00326C31">
              <w:rPr>
                <w:rFonts w:asciiTheme="minorHAnsi" w:hAnsiTheme="minorHAnsi" w:cstheme="minorHAnsi"/>
                <w:sz w:val="20"/>
                <w:szCs w:val="20"/>
              </w:rPr>
              <w:t>Anaes</w:t>
            </w:r>
            <w:proofErr w:type="spellEnd"/>
            <w:r w:rsidRPr="00326C31">
              <w:rPr>
                <w:rFonts w:asciiTheme="minorHAnsi" w:hAnsiTheme="minorHAnsi" w:cstheme="minorHAnsi"/>
                <w:sz w:val="20"/>
                <w:szCs w:val="20"/>
              </w:rPr>
              <w:t>.) (Assist.)</w:t>
            </w:r>
          </w:p>
          <w:p w14:paraId="5753CA6E"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12E7414B" w14:textId="276D5B89" w:rsidR="003B0CB9" w:rsidRPr="00C365C5" w:rsidRDefault="003B0CB9" w:rsidP="00CE6347">
            <w:pPr>
              <w:spacing w:after="0" w:line="240" w:lineRule="auto"/>
              <w:rPr>
                <w:rFonts w:asciiTheme="minorHAnsi" w:eastAsia="Times New Roman" w:hAnsiTheme="minorHAnsi" w:cstheme="minorHAnsi"/>
                <w:color w:val="000000"/>
                <w:sz w:val="20"/>
                <w:szCs w:val="20"/>
                <w:lang w:eastAsia="en-AU"/>
              </w:rPr>
            </w:pPr>
            <w:r w:rsidRPr="00326C31">
              <w:rPr>
                <w:rFonts w:asciiTheme="minorHAnsi" w:eastAsia="Times New Roman" w:hAnsiTheme="minorHAnsi" w:cstheme="minorHAnsi"/>
                <w:color w:val="000000"/>
                <w:sz w:val="20"/>
                <w:szCs w:val="20"/>
                <w:lang w:eastAsia="en-AU"/>
              </w:rPr>
              <w:t>Fee:      $</w:t>
            </w:r>
            <w:r w:rsidRPr="00326C31">
              <w:rPr>
                <w:rFonts w:asciiTheme="minorHAnsi" w:hAnsiTheme="minorHAnsi" w:cstheme="minorHAnsi"/>
                <w:sz w:val="20"/>
                <w:szCs w:val="20"/>
              </w:rPr>
              <w:t>1,632.20</w:t>
            </w:r>
            <w:r w:rsidRPr="00C365C5">
              <w:rPr>
                <w:rFonts w:asciiTheme="minorHAnsi" w:eastAsia="Times New Roman" w:hAnsiTheme="minorHAnsi" w:cstheme="minorHAnsi"/>
                <w:color w:val="000000"/>
                <w:sz w:val="20"/>
                <w:szCs w:val="20"/>
                <w:lang w:eastAsia="en-AU"/>
              </w:rPr>
              <w:br/>
            </w:r>
            <w:r w:rsidRPr="00C365C5">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C365C5">
              <w:rPr>
                <w:rFonts w:asciiTheme="minorHAnsi" w:eastAsia="Times New Roman" w:hAnsiTheme="minorHAnsi" w:cstheme="minorHAnsi"/>
                <w:color w:val="000000"/>
                <w:sz w:val="20"/>
                <w:szCs w:val="20"/>
                <w:lang w:eastAsia="en-AU"/>
              </w:rPr>
              <w:t>: Type A - Advanced surgical patient</w:t>
            </w:r>
            <w:r w:rsidRPr="00C365C5">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C365C5">
              <w:rPr>
                <w:rFonts w:asciiTheme="minorHAnsi" w:eastAsia="Times New Roman" w:hAnsiTheme="minorHAnsi" w:cstheme="minorHAnsi"/>
                <w:color w:val="000000"/>
                <w:sz w:val="20"/>
                <w:szCs w:val="20"/>
                <w:lang w:eastAsia="en-AU"/>
              </w:rPr>
              <w:t>: Digestive system</w:t>
            </w:r>
          </w:p>
        </w:tc>
        <w:tc>
          <w:tcPr>
            <w:tcW w:w="4349" w:type="dxa"/>
            <w:tcBorders>
              <w:top w:val="nil"/>
              <w:left w:val="nil"/>
              <w:bottom w:val="single" w:sz="4" w:space="0" w:color="auto"/>
              <w:right w:val="single" w:sz="4" w:space="0" w:color="auto"/>
            </w:tcBorders>
            <w:shd w:val="clear" w:color="000000" w:fill="FFFFFF"/>
            <w:hideMark/>
          </w:tcPr>
          <w:p w14:paraId="4CC0979D"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n/a</w:t>
            </w:r>
          </w:p>
        </w:tc>
      </w:tr>
      <w:tr w:rsidR="003B0CB9" w:rsidRPr="00C365C5" w14:paraId="31537879" w14:textId="2D3AD881" w:rsidTr="006907D5">
        <w:trPr>
          <w:trHeight w:val="3392"/>
        </w:trPr>
        <w:tc>
          <w:tcPr>
            <w:tcW w:w="1156" w:type="dxa"/>
            <w:tcBorders>
              <w:top w:val="nil"/>
              <w:left w:val="single" w:sz="4" w:space="0" w:color="auto"/>
              <w:bottom w:val="single" w:sz="4" w:space="0" w:color="auto"/>
              <w:right w:val="single" w:sz="4" w:space="0" w:color="auto"/>
            </w:tcBorders>
            <w:shd w:val="clear" w:color="auto" w:fill="auto"/>
            <w:hideMark/>
          </w:tcPr>
          <w:p w14:paraId="77FB01B1"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lastRenderedPageBreak/>
              <w:t> </w:t>
            </w:r>
          </w:p>
        </w:tc>
        <w:tc>
          <w:tcPr>
            <w:tcW w:w="1041" w:type="dxa"/>
            <w:tcBorders>
              <w:top w:val="nil"/>
              <w:left w:val="nil"/>
              <w:bottom w:val="single" w:sz="4" w:space="0" w:color="auto"/>
              <w:right w:val="single" w:sz="4" w:space="0" w:color="auto"/>
            </w:tcBorders>
            <w:shd w:val="clear" w:color="auto" w:fill="auto"/>
            <w:hideMark/>
          </w:tcPr>
          <w:p w14:paraId="737CE2FA"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new item</w:t>
            </w:r>
          </w:p>
        </w:tc>
        <w:tc>
          <w:tcPr>
            <w:tcW w:w="2334" w:type="dxa"/>
            <w:tcBorders>
              <w:top w:val="nil"/>
              <w:left w:val="nil"/>
              <w:bottom w:val="single" w:sz="4" w:space="0" w:color="auto"/>
              <w:right w:val="single" w:sz="4" w:space="0" w:color="auto"/>
            </w:tcBorders>
            <w:shd w:val="clear" w:color="auto" w:fill="auto"/>
            <w:hideMark/>
          </w:tcPr>
          <w:p w14:paraId="191C7E71" w14:textId="77777777" w:rsidR="003B0CB9" w:rsidRPr="00C365C5" w:rsidRDefault="003B0CB9" w:rsidP="00C30017">
            <w:pPr>
              <w:spacing w:after="0" w:line="240" w:lineRule="auto"/>
              <w:rPr>
                <w:rFonts w:asciiTheme="minorHAnsi" w:eastAsia="Times New Roman" w:hAnsiTheme="minorHAnsi" w:cstheme="minorHAnsi"/>
                <w:color w:val="000000"/>
                <w:sz w:val="20"/>
                <w:szCs w:val="20"/>
                <w:lang w:eastAsia="en-AU"/>
              </w:rPr>
            </w:pPr>
            <w:r w:rsidRPr="00C30017">
              <w:rPr>
                <w:rFonts w:asciiTheme="minorHAnsi" w:eastAsia="Times New Roman" w:hAnsiTheme="minorHAnsi" w:cstheme="minorHAnsi"/>
                <w:color w:val="000000"/>
                <w:sz w:val="20"/>
                <w:szCs w:val="20"/>
                <w:lang w:eastAsia="en-AU"/>
              </w:rPr>
              <w:t>30752</w:t>
            </w:r>
            <w:r w:rsidRPr="00C365C5">
              <w:rPr>
                <w:rFonts w:asciiTheme="minorHAnsi" w:eastAsia="Times New Roman" w:hAnsiTheme="minorHAnsi" w:cstheme="minorHAnsi"/>
                <w:color w:val="000000"/>
                <w:sz w:val="20"/>
                <w:szCs w:val="20"/>
                <w:lang w:eastAsia="en-AU"/>
              </w:rPr>
              <w:br/>
              <w:t>(combines services in items 30548, 30553 and 30557)</w:t>
            </w:r>
          </w:p>
        </w:tc>
        <w:tc>
          <w:tcPr>
            <w:tcW w:w="3558" w:type="dxa"/>
            <w:tcBorders>
              <w:top w:val="nil"/>
              <w:left w:val="nil"/>
              <w:bottom w:val="single" w:sz="4" w:space="0" w:color="auto"/>
              <w:right w:val="single" w:sz="4" w:space="0" w:color="auto"/>
            </w:tcBorders>
            <w:shd w:val="clear" w:color="auto" w:fill="auto"/>
            <w:hideMark/>
          </w:tcPr>
          <w:p w14:paraId="752B84FF"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n/a</w:t>
            </w:r>
          </w:p>
        </w:tc>
        <w:tc>
          <w:tcPr>
            <w:tcW w:w="4349" w:type="dxa"/>
            <w:tcBorders>
              <w:top w:val="nil"/>
              <w:left w:val="nil"/>
              <w:bottom w:val="single" w:sz="4" w:space="0" w:color="auto"/>
              <w:right w:val="single" w:sz="4" w:space="0" w:color="auto"/>
            </w:tcBorders>
            <w:shd w:val="clear" w:color="000000" w:fill="FFFFFF"/>
            <w:hideMark/>
          </w:tcPr>
          <w:p w14:paraId="2F439754" w14:textId="77777777" w:rsidR="00647147" w:rsidRPr="00647147" w:rsidRDefault="00647147" w:rsidP="00647147">
            <w:pPr>
              <w:pStyle w:val="Tabletext"/>
              <w:rPr>
                <w:rFonts w:asciiTheme="minorHAnsi" w:eastAsiaTheme="minorHAnsi" w:hAnsiTheme="minorHAnsi" w:cstheme="minorHAnsi"/>
                <w:lang w:eastAsia="en-US"/>
              </w:rPr>
            </w:pPr>
            <w:proofErr w:type="spellStart"/>
            <w:r w:rsidRPr="00647147">
              <w:rPr>
                <w:rFonts w:asciiTheme="minorHAnsi" w:eastAsiaTheme="minorHAnsi" w:hAnsiTheme="minorHAnsi" w:cstheme="minorHAnsi"/>
                <w:lang w:eastAsia="en-US"/>
              </w:rPr>
              <w:t>Oesophagectomy</w:t>
            </w:r>
            <w:proofErr w:type="spellEnd"/>
            <w:r w:rsidRPr="00647147">
              <w:rPr>
                <w:rFonts w:asciiTheme="minorHAnsi" w:eastAsiaTheme="minorHAnsi" w:hAnsiTheme="minorHAnsi" w:cstheme="minorHAnsi"/>
                <w:lang w:eastAsia="en-US"/>
              </w:rPr>
              <w:t xml:space="preserve"> with colon or jejunal interposition graft, by any approach, including:</w:t>
            </w:r>
          </w:p>
          <w:p w14:paraId="4F114EF3" w14:textId="77777777" w:rsidR="00647147" w:rsidRPr="00647147" w:rsidRDefault="00647147" w:rsidP="00647147">
            <w:pPr>
              <w:pStyle w:val="Tablea"/>
              <w:rPr>
                <w:rFonts w:asciiTheme="minorHAnsi" w:eastAsiaTheme="minorHAnsi" w:hAnsiTheme="minorHAnsi" w:cstheme="minorHAnsi"/>
                <w:lang w:eastAsia="en-US"/>
              </w:rPr>
            </w:pPr>
            <w:r w:rsidRPr="00647147">
              <w:rPr>
                <w:rFonts w:asciiTheme="minorHAnsi" w:eastAsiaTheme="minorHAnsi" w:hAnsiTheme="minorHAnsi" w:cstheme="minorHAnsi"/>
                <w:lang w:eastAsia="en-US"/>
              </w:rPr>
              <w:t>(a) any gastrointestinal anastomoses (except vascular anastomoses); and</w:t>
            </w:r>
          </w:p>
          <w:p w14:paraId="660EAD85" w14:textId="77777777" w:rsidR="00647147" w:rsidRPr="00647147" w:rsidRDefault="00647147" w:rsidP="00647147">
            <w:pPr>
              <w:pStyle w:val="Tablea"/>
              <w:rPr>
                <w:rFonts w:asciiTheme="minorHAnsi" w:eastAsiaTheme="minorHAnsi" w:hAnsiTheme="minorHAnsi" w:cstheme="minorHAnsi"/>
                <w:lang w:eastAsia="en-US"/>
              </w:rPr>
            </w:pPr>
            <w:r w:rsidRPr="00647147">
              <w:rPr>
                <w:rFonts w:asciiTheme="minorHAnsi" w:eastAsiaTheme="minorHAnsi" w:hAnsiTheme="minorHAnsi" w:cstheme="minorHAnsi"/>
                <w:lang w:eastAsia="en-US"/>
              </w:rPr>
              <w:t>(b) anastomoses in the chest or neck (if appropriate)</w:t>
            </w:r>
          </w:p>
          <w:p w14:paraId="5A5F5DE0" w14:textId="77777777" w:rsidR="00647147" w:rsidRPr="00647147" w:rsidRDefault="00647147" w:rsidP="00647147">
            <w:pPr>
              <w:spacing w:after="0" w:line="240" w:lineRule="auto"/>
              <w:rPr>
                <w:rFonts w:asciiTheme="minorHAnsi" w:hAnsiTheme="minorHAnsi" w:cstheme="minorHAnsi"/>
                <w:sz w:val="20"/>
                <w:szCs w:val="20"/>
              </w:rPr>
            </w:pPr>
            <w:r w:rsidRPr="00647147">
              <w:rPr>
                <w:rFonts w:asciiTheme="minorHAnsi" w:hAnsiTheme="minorHAnsi" w:cstheme="minorHAnsi"/>
                <w:sz w:val="20"/>
                <w:szCs w:val="20"/>
              </w:rPr>
              <w:t>Conjoint surgery, co</w:t>
            </w:r>
            <w:r w:rsidRPr="00647147">
              <w:rPr>
                <w:rFonts w:asciiTheme="minorHAnsi" w:hAnsiTheme="minorHAnsi" w:cstheme="minorHAnsi"/>
                <w:sz w:val="20"/>
                <w:szCs w:val="20"/>
              </w:rPr>
              <w:noBreakHyphen/>
              <w:t>surgeon (H) (</w:t>
            </w:r>
            <w:proofErr w:type="spellStart"/>
            <w:r w:rsidRPr="00647147">
              <w:rPr>
                <w:rFonts w:asciiTheme="minorHAnsi" w:hAnsiTheme="minorHAnsi" w:cstheme="minorHAnsi"/>
                <w:sz w:val="20"/>
                <w:szCs w:val="20"/>
              </w:rPr>
              <w:t>Anaes</w:t>
            </w:r>
            <w:proofErr w:type="spellEnd"/>
            <w:r w:rsidRPr="00647147">
              <w:rPr>
                <w:rFonts w:asciiTheme="minorHAnsi" w:hAnsiTheme="minorHAnsi" w:cstheme="minorHAnsi"/>
                <w:sz w:val="20"/>
                <w:szCs w:val="20"/>
              </w:rPr>
              <w:t>.) (Assist.)</w:t>
            </w:r>
          </w:p>
          <w:p w14:paraId="7413CB18" w14:textId="3C17F264" w:rsidR="003B0CB9" w:rsidRPr="00647147" w:rsidRDefault="003B0CB9" w:rsidP="00647147">
            <w:pPr>
              <w:spacing w:after="0" w:line="240" w:lineRule="auto"/>
              <w:rPr>
                <w:rFonts w:asciiTheme="minorHAnsi" w:hAnsiTheme="minorHAnsi" w:cstheme="minorHAnsi"/>
                <w:sz w:val="20"/>
                <w:szCs w:val="20"/>
              </w:rPr>
            </w:pPr>
            <w:r w:rsidRPr="00647147">
              <w:rPr>
                <w:rFonts w:asciiTheme="minorHAnsi" w:hAnsiTheme="minorHAnsi" w:cstheme="minorHAnsi"/>
                <w:sz w:val="20"/>
                <w:szCs w:val="20"/>
              </w:rPr>
              <w:br/>
              <w:t>Fee: $</w:t>
            </w:r>
            <w:r w:rsidR="00647147" w:rsidRPr="00647147">
              <w:rPr>
                <w:rFonts w:asciiTheme="minorHAnsi" w:hAnsiTheme="minorHAnsi" w:cstheme="minorHAnsi"/>
                <w:sz w:val="20"/>
                <w:szCs w:val="20"/>
              </w:rPr>
              <w:t>1,609.35</w:t>
            </w:r>
            <w:r w:rsidRPr="00647147">
              <w:rPr>
                <w:rFonts w:asciiTheme="minorHAnsi" w:hAnsiTheme="minorHAnsi" w:cstheme="minorHAnsi"/>
                <w:sz w:val="20"/>
                <w:szCs w:val="20"/>
              </w:rPr>
              <w:br/>
            </w:r>
            <w:r w:rsidRPr="00647147">
              <w:rPr>
                <w:rFonts w:asciiTheme="minorHAnsi" w:hAnsiTheme="minorHAnsi" w:cstheme="minorHAnsi"/>
                <w:sz w:val="20"/>
                <w:szCs w:val="20"/>
              </w:rPr>
              <w:br/>
            </w:r>
            <w:r w:rsidR="007A161F" w:rsidRPr="00647147">
              <w:rPr>
                <w:rFonts w:asciiTheme="minorHAnsi" w:hAnsiTheme="minorHAnsi" w:cstheme="minorHAnsi"/>
                <w:sz w:val="20"/>
                <w:szCs w:val="20"/>
              </w:rPr>
              <w:t xml:space="preserve"> PHI Classification</w:t>
            </w:r>
            <w:r w:rsidRPr="00647147">
              <w:rPr>
                <w:rFonts w:asciiTheme="minorHAnsi" w:hAnsiTheme="minorHAnsi" w:cstheme="minorHAnsi"/>
                <w:sz w:val="20"/>
                <w:szCs w:val="20"/>
              </w:rPr>
              <w:t>: Type A - Advanced surgical patient</w:t>
            </w:r>
            <w:r w:rsidRPr="00647147">
              <w:rPr>
                <w:rFonts w:asciiTheme="minorHAnsi" w:hAnsiTheme="minorHAnsi" w:cstheme="minorHAnsi"/>
                <w:sz w:val="20"/>
                <w:szCs w:val="20"/>
              </w:rPr>
              <w:br/>
            </w:r>
            <w:r w:rsidR="0020695A" w:rsidRPr="00647147">
              <w:rPr>
                <w:rFonts w:asciiTheme="minorHAnsi" w:hAnsiTheme="minorHAnsi" w:cstheme="minorHAnsi"/>
                <w:sz w:val="20"/>
                <w:szCs w:val="20"/>
              </w:rPr>
              <w:t xml:space="preserve"> Clinical Category</w:t>
            </w:r>
            <w:r w:rsidRPr="00647147">
              <w:rPr>
                <w:rFonts w:asciiTheme="minorHAnsi" w:hAnsiTheme="minorHAnsi" w:cstheme="minorHAnsi"/>
                <w:sz w:val="20"/>
                <w:szCs w:val="20"/>
              </w:rPr>
              <w:t>: Digestive system</w:t>
            </w:r>
          </w:p>
          <w:p w14:paraId="219A2393" w14:textId="63D4C198" w:rsidR="00647147" w:rsidRPr="00C365C5" w:rsidRDefault="00647147" w:rsidP="00647147">
            <w:pPr>
              <w:spacing w:after="0" w:line="240" w:lineRule="auto"/>
              <w:rPr>
                <w:rFonts w:asciiTheme="minorHAnsi" w:eastAsia="Times New Roman" w:hAnsiTheme="minorHAnsi" w:cstheme="minorHAnsi"/>
                <w:color w:val="000000"/>
                <w:sz w:val="20"/>
                <w:szCs w:val="20"/>
                <w:lang w:eastAsia="en-AU"/>
              </w:rPr>
            </w:pPr>
          </w:p>
        </w:tc>
      </w:tr>
      <w:tr w:rsidR="003B0CB9" w:rsidRPr="00C365C5" w14:paraId="0E8704D0" w14:textId="56BD3711" w:rsidTr="006907D5">
        <w:trPr>
          <w:trHeight w:val="2958"/>
        </w:trPr>
        <w:tc>
          <w:tcPr>
            <w:tcW w:w="1156" w:type="dxa"/>
            <w:tcBorders>
              <w:top w:val="nil"/>
              <w:left w:val="single" w:sz="4" w:space="0" w:color="auto"/>
              <w:bottom w:val="single" w:sz="4" w:space="0" w:color="auto"/>
              <w:right w:val="single" w:sz="4" w:space="0" w:color="auto"/>
            </w:tcBorders>
            <w:shd w:val="clear" w:color="auto" w:fill="auto"/>
            <w:hideMark/>
          </w:tcPr>
          <w:p w14:paraId="6A418B07"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 </w:t>
            </w:r>
          </w:p>
        </w:tc>
        <w:tc>
          <w:tcPr>
            <w:tcW w:w="1041" w:type="dxa"/>
            <w:tcBorders>
              <w:top w:val="nil"/>
              <w:left w:val="nil"/>
              <w:bottom w:val="single" w:sz="4" w:space="0" w:color="auto"/>
              <w:right w:val="single" w:sz="4" w:space="0" w:color="auto"/>
            </w:tcBorders>
            <w:shd w:val="clear" w:color="auto" w:fill="auto"/>
            <w:hideMark/>
          </w:tcPr>
          <w:p w14:paraId="6F7F79E9"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delete</w:t>
            </w:r>
          </w:p>
        </w:tc>
        <w:tc>
          <w:tcPr>
            <w:tcW w:w="2334" w:type="dxa"/>
            <w:tcBorders>
              <w:top w:val="nil"/>
              <w:left w:val="nil"/>
              <w:bottom w:val="single" w:sz="4" w:space="0" w:color="auto"/>
              <w:right w:val="single" w:sz="4" w:space="0" w:color="auto"/>
            </w:tcBorders>
            <w:shd w:val="clear" w:color="auto" w:fill="auto"/>
            <w:noWrap/>
            <w:hideMark/>
          </w:tcPr>
          <w:p w14:paraId="0874CED8" w14:textId="1981C275" w:rsidR="003B0CB9" w:rsidRPr="00C365C5" w:rsidRDefault="003B0CB9" w:rsidP="00C30017">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30548</w:t>
            </w:r>
            <w:r w:rsidR="002048D5">
              <w:rPr>
                <w:rFonts w:asciiTheme="minorHAnsi" w:eastAsia="Times New Roman" w:hAnsiTheme="minorHAnsi" w:cstheme="minorHAnsi"/>
                <w:color w:val="000000"/>
                <w:sz w:val="20"/>
                <w:szCs w:val="20"/>
                <w:lang w:eastAsia="en-AU"/>
              </w:rPr>
              <w:t xml:space="preserve"> </w:t>
            </w:r>
            <w:r w:rsidR="002048D5" w:rsidRPr="00C30017">
              <w:rPr>
                <w:rFonts w:asciiTheme="minorHAnsi" w:eastAsia="Times New Roman" w:hAnsiTheme="minorHAnsi" w:cstheme="minorHAnsi"/>
                <w:color w:val="000000"/>
                <w:sz w:val="20"/>
                <w:szCs w:val="20"/>
                <w:lang w:eastAsia="en-AU"/>
              </w:rPr>
              <w:t>(item has been combined into new item 30752)</w:t>
            </w:r>
          </w:p>
        </w:tc>
        <w:tc>
          <w:tcPr>
            <w:tcW w:w="3558" w:type="dxa"/>
            <w:tcBorders>
              <w:top w:val="nil"/>
              <w:left w:val="nil"/>
              <w:bottom w:val="single" w:sz="4" w:space="0" w:color="auto"/>
              <w:right w:val="single" w:sz="4" w:space="0" w:color="auto"/>
            </w:tcBorders>
            <w:shd w:val="clear" w:color="auto" w:fill="auto"/>
            <w:hideMark/>
          </w:tcPr>
          <w:p w14:paraId="506E9A9D" w14:textId="5E357DBE" w:rsidR="003B0CB9" w:rsidRPr="00326C31" w:rsidRDefault="003B0CB9" w:rsidP="00C365C5">
            <w:pPr>
              <w:spacing w:after="0" w:line="240" w:lineRule="auto"/>
              <w:rPr>
                <w:rFonts w:asciiTheme="minorHAnsi" w:hAnsiTheme="minorHAnsi" w:cstheme="minorHAnsi"/>
                <w:sz w:val="20"/>
                <w:szCs w:val="20"/>
              </w:rPr>
            </w:pPr>
            <w:proofErr w:type="spellStart"/>
            <w:r w:rsidRPr="00326C31">
              <w:rPr>
                <w:rFonts w:asciiTheme="minorHAnsi" w:hAnsiTheme="minorHAnsi" w:cstheme="minorHAnsi"/>
                <w:sz w:val="20"/>
                <w:szCs w:val="20"/>
              </w:rPr>
              <w:t>Oesophagectomy</w:t>
            </w:r>
            <w:proofErr w:type="spellEnd"/>
            <w:r w:rsidRPr="00326C31">
              <w:rPr>
                <w:rFonts w:asciiTheme="minorHAnsi" w:hAnsiTheme="minorHAnsi" w:cstheme="minorHAnsi"/>
                <w:sz w:val="20"/>
                <w:szCs w:val="20"/>
              </w:rPr>
              <w:t xml:space="preserve"> with colon or jejunal anastomosis, (abdominal and thoracic mobilisation with thoracic anastomosis)—conjoint surgery, co</w:t>
            </w:r>
            <w:r w:rsidRPr="00326C31">
              <w:rPr>
                <w:rFonts w:asciiTheme="minorHAnsi" w:hAnsiTheme="minorHAnsi" w:cstheme="minorHAnsi"/>
                <w:sz w:val="20"/>
                <w:szCs w:val="20"/>
              </w:rPr>
              <w:noBreakHyphen/>
              <w:t>surgeon (Assist.)</w:t>
            </w:r>
          </w:p>
          <w:p w14:paraId="4525D676"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15028C76" w14:textId="4BC94F53"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r w:rsidRPr="00326C31">
              <w:rPr>
                <w:rFonts w:asciiTheme="minorHAnsi" w:eastAsia="Times New Roman" w:hAnsiTheme="minorHAnsi" w:cstheme="minorHAnsi"/>
                <w:color w:val="000000"/>
                <w:sz w:val="20"/>
                <w:szCs w:val="20"/>
                <w:lang w:eastAsia="en-AU"/>
              </w:rPr>
              <w:t>Fee:      $</w:t>
            </w:r>
            <w:r w:rsidRPr="00326C31">
              <w:rPr>
                <w:rFonts w:asciiTheme="minorHAnsi" w:hAnsiTheme="minorHAnsi" w:cstheme="minorHAnsi"/>
                <w:sz w:val="20"/>
                <w:szCs w:val="20"/>
              </w:rPr>
              <w:t>973.30</w:t>
            </w:r>
          </w:p>
          <w:p w14:paraId="4B92CD12"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6C050ACD" w14:textId="4F2F4F05"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br w:type="page"/>
            </w:r>
            <w:r w:rsidRPr="00C365C5">
              <w:rPr>
                <w:rFonts w:asciiTheme="minorHAnsi" w:eastAsia="Times New Roman" w:hAnsiTheme="minorHAnsi" w:cstheme="minorHAnsi"/>
                <w:color w:val="000000"/>
                <w:sz w:val="20"/>
                <w:szCs w:val="20"/>
                <w:lang w:eastAsia="en-AU"/>
              </w:rPr>
              <w:br w:type="page"/>
            </w:r>
            <w:r w:rsidR="007A161F">
              <w:rPr>
                <w:rFonts w:asciiTheme="minorHAnsi" w:eastAsia="Times New Roman" w:hAnsiTheme="minorHAnsi" w:cstheme="minorHAnsi"/>
                <w:color w:val="000000"/>
                <w:sz w:val="20"/>
                <w:szCs w:val="20"/>
                <w:lang w:eastAsia="en-AU"/>
              </w:rPr>
              <w:t>PHI Classification</w:t>
            </w:r>
            <w:r w:rsidRPr="00C365C5">
              <w:rPr>
                <w:rFonts w:asciiTheme="minorHAnsi" w:eastAsia="Times New Roman" w:hAnsiTheme="minorHAnsi" w:cstheme="minorHAnsi"/>
                <w:color w:val="000000"/>
                <w:sz w:val="20"/>
                <w:szCs w:val="20"/>
                <w:lang w:eastAsia="en-AU"/>
              </w:rPr>
              <w:t>: Type A - Advanced surgical patient</w:t>
            </w:r>
            <w:r w:rsidRPr="00C365C5">
              <w:rPr>
                <w:rFonts w:asciiTheme="minorHAnsi" w:eastAsia="Times New Roman" w:hAnsiTheme="minorHAnsi" w:cstheme="minorHAnsi"/>
                <w:color w:val="000000"/>
                <w:sz w:val="20"/>
                <w:szCs w:val="20"/>
                <w:lang w:eastAsia="en-AU"/>
              </w:rPr>
              <w:br w:type="page"/>
            </w:r>
          </w:p>
          <w:p w14:paraId="042FD6DD" w14:textId="54B8F9A7" w:rsidR="003B0CB9" w:rsidRPr="00C365C5" w:rsidRDefault="0020695A"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Clinical Category</w:t>
            </w:r>
            <w:r w:rsidR="003B0CB9" w:rsidRPr="00C365C5">
              <w:rPr>
                <w:rFonts w:asciiTheme="minorHAnsi" w:eastAsia="Times New Roman" w:hAnsiTheme="minorHAnsi" w:cstheme="minorHAnsi"/>
                <w:color w:val="000000"/>
                <w:sz w:val="20"/>
                <w:szCs w:val="20"/>
                <w:lang w:eastAsia="en-AU"/>
              </w:rPr>
              <w:t>: Digestive system</w:t>
            </w:r>
          </w:p>
        </w:tc>
        <w:tc>
          <w:tcPr>
            <w:tcW w:w="4349" w:type="dxa"/>
            <w:tcBorders>
              <w:top w:val="nil"/>
              <w:left w:val="nil"/>
              <w:bottom w:val="single" w:sz="4" w:space="0" w:color="auto"/>
              <w:right w:val="single" w:sz="4" w:space="0" w:color="auto"/>
            </w:tcBorders>
            <w:shd w:val="clear" w:color="000000" w:fill="FFFFFF"/>
            <w:hideMark/>
          </w:tcPr>
          <w:p w14:paraId="3A529E13"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n/a</w:t>
            </w:r>
          </w:p>
        </w:tc>
      </w:tr>
      <w:tr w:rsidR="003B0CB9" w:rsidRPr="00C365C5" w14:paraId="3D9179EB" w14:textId="0D706E14" w:rsidTr="006907D5">
        <w:trPr>
          <w:trHeight w:val="3139"/>
        </w:trPr>
        <w:tc>
          <w:tcPr>
            <w:tcW w:w="1156" w:type="dxa"/>
            <w:tcBorders>
              <w:top w:val="nil"/>
              <w:left w:val="single" w:sz="4" w:space="0" w:color="auto"/>
              <w:bottom w:val="single" w:sz="4" w:space="0" w:color="auto"/>
              <w:right w:val="single" w:sz="4" w:space="0" w:color="auto"/>
            </w:tcBorders>
            <w:shd w:val="clear" w:color="auto" w:fill="auto"/>
            <w:hideMark/>
          </w:tcPr>
          <w:p w14:paraId="6CD06518"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 </w:t>
            </w:r>
          </w:p>
        </w:tc>
        <w:tc>
          <w:tcPr>
            <w:tcW w:w="1041" w:type="dxa"/>
            <w:tcBorders>
              <w:top w:val="nil"/>
              <w:left w:val="nil"/>
              <w:bottom w:val="single" w:sz="4" w:space="0" w:color="auto"/>
              <w:right w:val="single" w:sz="4" w:space="0" w:color="auto"/>
            </w:tcBorders>
            <w:shd w:val="clear" w:color="auto" w:fill="auto"/>
            <w:hideMark/>
          </w:tcPr>
          <w:p w14:paraId="11C33924"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delete</w:t>
            </w:r>
          </w:p>
        </w:tc>
        <w:tc>
          <w:tcPr>
            <w:tcW w:w="2334" w:type="dxa"/>
            <w:tcBorders>
              <w:top w:val="nil"/>
              <w:left w:val="nil"/>
              <w:bottom w:val="single" w:sz="4" w:space="0" w:color="auto"/>
              <w:right w:val="single" w:sz="4" w:space="0" w:color="auto"/>
            </w:tcBorders>
            <w:shd w:val="clear" w:color="auto" w:fill="auto"/>
            <w:noWrap/>
            <w:hideMark/>
          </w:tcPr>
          <w:p w14:paraId="0973D174" w14:textId="6CF6FAC5" w:rsidR="003B0CB9" w:rsidRPr="00C365C5" w:rsidRDefault="003B0CB9" w:rsidP="00C30017">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30553</w:t>
            </w:r>
            <w:r w:rsidR="002048D5">
              <w:rPr>
                <w:rFonts w:asciiTheme="minorHAnsi" w:eastAsia="Times New Roman" w:hAnsiTheme="minorHAnsi" w:cstheme="minorHAnsi"/>
                <w:color w:val="000000"/>
                <w:sz w:val="20"/>
                <w:szCs w:val="20"/>
                <w:lang w:eastAsia="en-AU"/>
              </w:rPr>
              <w:t xml:space="preserve"> </w:t>
            </w:r>
            <w:r w:rsidR="002048D5" w:rsidRPr="00C30017">
              <w:rPr>
                <w:rFonts w:asciiTheme="minorHAnsi" w:eastAsia="Times New Roman" w:hAnsiTheme="minorHAnsi" w:cstheme="minorHAnsi"/>
                <w:color w:val="000000"/>
                <w:sz w:val="20"/>
                <w:szCs w:val="20"/>
                <w:lang w:eastAsia="en-AU"/>
              </w:rPr>
              <w:t>(item has been combined into new item 30752)</w:t>
            </w:r>
          </w:p>
        </w:tc>
        <w:tc>
          <w:tcPr>
            <w:tcW w:w="3558" w:type="dxa"/>
            <w:tcBorders>
              <w:top w:val="nil"/>
              <w:left w:val="nil"/>
              <w:bottom w:val="single" w:sz="4" w:space="0" w:color="auto"/>
              <w:right w:val="single" w:sz="4" w:space="0" w:color="auto"/>
            </w:tcBorders>
            <w:shd w:val="clear" w:color="auto" w:fill="auto"/>
            <w:hideMark/>
          </w:tcPr>
          <w:p w14:paraId="6A296E2A" w14:textId="77777777" w:rsidR="003B0CB9" w:rsidRPr="00326C31" w:rsidRDefault="003B0CB9" w:rsidP="00C365C5">
            <w:pPr>
              <w:spacing w:after="0" w:line="240" w:lineRule="auto"/>
              <w:rPr>
                <w:rFonts w:asciiTheme="minorHAnsi" w:hAnsiTheme="minorHAnsi" w:cstheme="minorHAnsi"/>
                <w:sz w:val="20"/>
                <w:szCs w:val="20"/>
              </w:rPr>
            </w:pPr>
            <w:proofErr w:type="spellStart"/>
            <w:r w:rsidRPr="00326C31">
              <w:rPr>
                <w:rFonts w:asciiTheme="minorHAnsi" w:hAnsiTheme="minorHAnsi" w:cstheme="minorHAnsi"/>
                <w:sz w:val="20"/>
                <w:szCs w:val="20"/>
              </w:rPr>
              <w:t>Oesophagectomy</w:t>
            </w:r>
            <w:proofErr w:type="spellEnd"/>
            <w:r w:rsidRPr="00326C31">
              <w:rPr>
                <w:rFonts w:asciiTheme="minorHAnsi" w:hAnsiTheme="minorHAnsi" w:cstheme="minorHAnsi"/>
                <w:sz w:val="20"/>
                <w:szCs w:val="20"/>
              </w:rPr>
              <w:t xml:space="preserve"> with colon or jejunal replacement (abdominal and thoracic mobilisation with anastomosis of pedicle in the neck)—conjoint surgery, co</w:t>
            </w:r>
            <w:r w:rsidRPr="00326C31">
              <w:rPr>
                <w:rFonts w:asciiTheme="minorHAnsi" w:hAnsiTheme="minorHAnsi" w:cstheme="minorHAnsi"/>
                <w:sz w:val="20"/>
                <w:szCs w:val="20"/>
              </w:rPr>
              <w:noBreakHyphen/>
              <w:t>surgeon (Assist.)</w:t>
            </w:r>
          </w:p>
          <w:p w14:paraId="3B370B89" w14:textId="19BC3DB8" w:rsidR="003B0CB9" w:rsidRPr="00C365C5" w:rsidRDefault="003B0CB9" w:rsidP="00CE6347">
            <w:pPr>
              <w:spacing w:after="0" w:line="240" w:lineRule="auto"/>
              <w:rPr>
                <w:rFonts w:asciiTheme="minorHAnsi" w:eastAsia="Times New Roman" w:hAnsiTheme="minorHAnsi" w:cstheme="minorHAnsi"/>
                <w:color w:val="000000"/>
                <w:sz w:val="20"/>
                <w:szCs w:val="20"/>
                <w:lang w:eastAsia="en-AU"/>
              </w:rPr>
            </w:pPr>
            <w:r w:rsidRPr="00326C31">
              <w:rPr>
                <w:rFonts w:asciiTheme="minorHAnsi" w:eastAsia="Times New Roman" w:hAnsiTheme="minorHAnsi" w:cstheme="minorHAnsi"/>
                <w:color w:val="000000"/>
                <w:sz w:val="20"/>
                <w:szCs w:val="20"/>
                <w:lang w:eastAsia="en-AU"/>
              </w:rPr>
              <w:br/>
              <w:t>Fee:     $</w:t>
            </w:r>
            <w:r w:rsidRPr="00326C31">
              <w:rPr>
                <w:rFonts w:asciiTheme="minorHAnsi" w:hAnsiTheme="minorHAnsi" w:cstheme="minorHAnsi"/>
                <w:sz w:val="20"/>
                <w:szCs w:val="20"/>
              </w:rPr>
              <w:t>1,085.55</w:t>
            </w:r>
            <w:r w:rsidRPr="00C365C5">
              <w:rPr>
                <w:rFonts w:asciiTheme="minorHAnsi" w:eastAsia="Times New Roman" w:hAnsiTheme="minorHAnsi" w:cstheme="minorHAnsi"/>
                <w:color w:val="000000"/>
                <w:sz w:val="20"/>
                <w:szCs w:val="20"/>
                <w:lang w:eastAsia="en-AU"/>
              </w:rPr>
              <w:br/>
            </w:r>
            <w:r w:rsidRPr="00C365C5">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C365C5">
              <w:rPr>
                <w:rFonts w:asciiTheme="minorHAnsi" w:eastAsia="Times New Roman" w:hAnsiTheme="minorHAnsi" w:cstheme="minorHAnsi"/>
                <w:color w:val="000000"/>
                <w:sz w:val="20"/>
                <w:szCs w:val="20"/>
                <w:lang w:eastAsia="en-AU"/>
              </w:rPr>
              <w:t>: Type A - Advanced surgical patient</w:t>
            </w:r>
            <w:r w:rsidRPr="00C365C5">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C365C5">
              <w:rPr>
                <w:rFonts w:asciiTheme="minorHAnsi" w:eastAsia="Times New Roman" w:hAnsiTheme="minorHAnsi" w:cstheme="minorHAnsi"/>
                <w:color w:val="000000"/>
                <w:sz w:val="20"/>
                <w:szCs w:val="20"/>
                <w:lang w:eastAsia="en-AU"/>
              </w:rPr>
              <w:t>: Digestive system</w:t>
            </w:r>
          </w:p>
        </w:tc>
        <w:tc>
          <w:tcPr>
            <w:tcW w:w="4349" w:type="dxa"/>
            <w:tcBorders>
              <w:top w:val="nil"/>
              <w:left w:val="nil"/>
              <w:bottom w:val="single" w:sz="4" w:space="0" w:color="auto"/>
              <w:right w:val="single" w:sz="4" w:space="0" w:color="auto"/>
            </w:tcBorders>
            <w:shd w:val="clear" w:color="000000" w:fill="FFFFFF"/>
            <w:hideMark/>
          </w:tcPr>
          <w:p w14:paraId="49C249AE"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n/a</w:t>
            </w:r>
          </w:p>
        </w:tc>
      </w:tr>
      <w:tr w:rsidR="003B0CB9" w:rsidRPr="00C365C5" w14:paraId="73F58BBB" w14:textId="645DD759" w:rsidTr="006907D5">
        <w:trPr>
          <w:trHeight w:val="2430"/>
        </w:trPr>
        <w:tc>
          <w:tcPr>
            <w:tcW w:w="1156" w:type="dxa"/>
            <w:tcBorders>
              <w:top w:val="nil"/>
              <w:left w:val="single" w:sz="4" w:space="0" w:color="auto"/>
              <w:bottom w:val="single" w:sz="4" w:space="0" w:color="auto"/>
              <w:right w:val="single" w:sz="4" w:space="0" w:color="auto"/>
            </w:tcBorders>
            <w:shd w:val="clear" w:color="auto" w:fill="auto"/>
            <w:hideMark/>
          </w:tcPr>
          <w:p w14:paraId="10FF00D2"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 </w:t>
            </w:r>
          </w:p>
        </w:tc>
        <w:tc>
          <w:tcPr>
            <w:tcW w:w="1041" w:type="dxa"/>
            <w:tcBorders>
              <w:top w:val="nil"/>
              <w:left w:val="nil"/>
              <w:bottom w:val="single" w:sz="4" w:space="0" w:color="auto"/>
              <w:right w:val="single" w:sz="4" w:space="0" w:color="auto"/>
            </w:tcBorders>
            <w:shd w:val="clear" w:color="auto" w:fill="auto"/>
            <w:hideMark/>
          </w:tcPr>
          <w:p w14:paraId="21CF209A"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delete</w:t>
            </w:r>
          </w:p>
        </w:tc>
        <w:tc>
          <w:tcPr>
            <w:tcW w:w="2334" w:type="dxa"/>
            <w:tcBorders>
              <w:top w:val="nil"/>
              <w:left w:val="nil"/>
              <w:bottom w:val="single" w:sz="4" w:space="0" w:color="auto"/>
              <w:right w:val="single" w:sz="4" w:space="0" w:color="auto"/>
            </w:tcBorders>
            <w:shd w:val="clear" w:color="auto" w:fill="auto"/>
            <w:noWrap/>
            <w:hideMark/>
          </w:tcPr>
          <w:p w14:paraId="22228326" w14:textId="222996D6" w:rsidR="003B0CB9" w:rsidRPr="00C365C5" w:rsidRDefault="003B0CB9" w:rsidP="00C30017">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30557</w:t>
            </w:r>
            <w:r w:rsidR="002048D5">
              <w:rPr>
                <w:rFonts w:asciiTheme="minorHAnsi" w:eastAsia="Times New Roman" w:hAnsiTheme="minorHAnsi" w:cstheme="minorHAnsi"/>
                <w:color w:val="000000"/>
                <w:sz w:val="20"/>
                <w:szCs w:val="20"/>
                <w:lang w:eastAsia="en-AU"/>
              </w:rPr>
              <w:t xml:space="preserve"> </w:t>
            </w:r>
            <w:r w:rsidR="002048D5" w:rsidRPr="00C30017">
              <w:rPr>
                <w:rFonts w:asciiTheme="minorHAnsi" w:eastAsia="Times New Roman" w:hAnsiTheme="minorHAnsi" w:cstheme="minorHAnsi"/>
                <w:color w:val="000000"/>
                <w:sz w:val="20"/>
                <w:szCs w:val="20"/>
                <w:lang w:eastAsia="en-AU"/>
              </w:rPr>
              <w:t>(item has been combined into new item 30752)</w:t>
            </w:r>
          </w:p>
        </w:tc>
        <w:tc>
          <w:tcPr>
            <w:tcW w:w="3558" w:type="dxa"/>
            <w:tcBorders>
              <w:top w:val="nil"/>
              <w:left w:val="nil"/>
              <w:bottom w:val="single" w:sz="4" w:space="0" w:color="auto"/>
              <w:right w:val="single" w:sz="4" w:space="0" w:color="auto"/>
            </w:tcBorders>
            <w:shd w:val="clear" w:color="auto" w:fill="auto"/>
            <w:hideMark/>
          </w:tcPr>
          <w:p w14:paraId="7F7E7165" w14:textId="77777777" w:rsidR="003B0CB9" w:rsidRPr="00326C31" w:rsidRDefault="003B0CB9" w:rsidP="00C365C5">
            <w:pPr>
              <w:spacing w:after="0" w:line="240" w:lineRule="auto"/>
              <w:rPr>
                <w:rFonts w:asciiTheme="minorHAnsi" w:hAnsiTheme="minorHAnsi" w:cstheme="minorHAnsi"/>
                <w:sz w:val="20"/>
                <w:szCs w:val="20"/>
              </w:rPr>
            </w:pPr>
            <w:proofErr w:type="spellStart"/>
            <w:r w:rsidRPr="00326C31">
              <w:rPr>
                <w:rFonts w:asciiTheme="minorHAnsi" w:hAnsiTheme="minorHAnsi" w:cstheme="minorHAnsi"/>
                <w:sz w:val="20"/>
                <w:szCs w:val="20"/>
              </w:rPr>
              <w:t>Oesophagectomy</w:t>
            </w:r>
            <w:proofErr w:type="spellEnd"/>
            <w:r w:rsidRPr="00326C31">
              <w:rPr>
                <w:rFonts w:asciiTheme="minorHAnsi" w:hAnsiTheme="minorHAnsi" w:cstheme="minorHAnsi"/>
                <w:sz w:val="20"/>
                <w:szCs w:val="20"/>
              </w:rPr>
              <w:t xml:space="preserve"> with reconstruction by free jejunal graft—conjoint surgery, co</w:t>
            </w:r>
            <w:r w:rsidRPr="00326C31">
              <w:rPr>
                <w:rFonts w:asciiTheme="minorHAnsi" w:hAnsiTheme="minorHAnsi" w:cstheme="minorHAnsi"/>
                <w:sz w:val="20"/>
                <w:szCs w:val="20"/>
              </w:rPr>
              <w:noBreakHyphen/>
              <w:t>surgeon (H) (Assist.)</w:t>
            </w:r>
          </w:p>
          <w:p w14:paraId="210DFC0F" w14:textId="3F846A3A" w:rsidR="003B0CB9" w:rsidRPr="00C365C5" w:rsidRDefault="003B0CB9" w:rsidP="00CE6347">
            <w:pPr>
              <w:spacing w:after="0" w:line="240" w:lineRule="auto"/>
              <w:rPr>
                <w:rFonts w:asciiTheme="minorHAnsi" w:eastAsia="Times New Roman" w:hAnsiTheme="minorHAnsi" w:cstheme="minorHAnsi"/>
                <w:color w:val="000000"/>
                <w:sz w:val="20"/>
                <w:szCs w:val="20"/>
                <w:lang w:eastAsia="en-AU"/>
              </w:rPr>
            </w:pPr>
            <w:r w:rsidRPr="00326C31">
              <w:rPr>
                <w:rFonts w:asciiTheme="minorHAnsi" w:eastAsia="Times New Roman" w:hAnsiTheme="minorHAnsi" w:cstheme="minorHAnsi"/>
                <w:color w:val="000000"/>
                <w:sz w:val="20"/>
                <w:szCs w:val="20"/>
                <w:lang w:eastAsia="en-AU"/>
              </w:rPr>
              <w:br/>
              <w:t>Fee:   $</w:t>
            </w:r>
            <w:r w:rsidRPr="00326C31">
              <w:rPr>
                <w:rFonts w:asciiTheme="minorHAnsi" w:hAnsiTheme="minorHAnsi" w:cstheme="minorHAnsi"/>
                <w:sz w:val="20"/>
                <w:szCs w:val="20"/>
              </w:rPr>
              <w:t>1,205.50</w:t>
            </w:r>
            <w:r w:rsidRPr="00C365C5">
              <w:rPr>
                <w:rFonts w:asciiTheme="minorHAnsi" w:eastAsia="Times New Roman" w:hAnsiTheme="minorHAnsi" w:cstheme="minorHAnsi"/>
                <w:color w:val="000000"/>
                <w:sz w:val="20"/>
                <w:szCs w:val="20"/>
                <w:lang w:eastAsia="en-AU"/>
              </w:rPr>
              <w:br/>
            </w:r>
            <w:r w:rsidRPr="00C365C5">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C365C5">
              <w:rPr>
                <w:rFonts w:asciiTheme="minorHAnsi" w:eastAsia="Times New Roman" w:hAnsiTheme="minorHAnsi" w:cstheme="minorHAnsi"/>
                <w:color w:val="000000"/>
                <w:sz w:val="20"/>
                <w:szCs w:val="20"/>
                <w:lang w:eastAsia="en-AU"/>
              </w:rPr>
              <w:t>: Type A - Advanced surgical patient</w:t>
            </w:r>
            <w:r w:rsidRPr="00C365C5">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C365C5">
              <w:rPr>
                <w:rFonts w:asciiTheme="minorHAnsi" w:eastAsia="Times New Roman" w:hAnsiTheme="minorHAnsi" w:cstheme="minorHAnsi"/>
                <w:color w:val="000000"/>
                <w:sz w:val="20"/>
                <w:szCs w:val="20"/>
                <w:lang w:eastAsia="en-AU"/>
              </w:rPr>
              <w:t>: Digestive system</w:t>
            </w:r>
          </w:p>
        </w:tc>
        <w:tc>
          <w:tcPr>
            <w:tcW w:w="4349" w:type="dxa"/>
            <w:tcBorders>
              <w:top w:val="nil"/>
              <w:left w:val="nil"/>
              <w:bottom w:val="single" w:sz="4" w:space="0" w:color="auto"/>
              <w:right w:val="single" w:sz="4" w:space="0" w:color="auto"/>
            </w:tcBorders>
            <w:shd w:val="clear" w:color="000000" w:fill="FFFFFF"/>
            <w:hideMark/>
          </w:tcPr>
          <w:p w14:paraId="308B8838"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n/a</w:t>
            </w:r>
          </w:p>
        </w:tc>
      </w:tr>
      <w:tr w:rsidR="003B0CB9" w:rsidRPr="00C365C5" w14:paraId="2F4553AF" w14:textId="5A0AB003" w:rsidTr="00DF6A03">
        <w:trPr>
          <w:trHeight w:val="2967"/>
        </w:trPr>
        <w:tc>
          <w:tcPr>
            <w:tcW w:w="1156" w:type="dxa"/>
            <w:tcBorders>
              <w:top w:val="nil"/>
              <w:left w:val="single" w:sz="4" w:space="0" w:color="auto"/>
              <w:bottom w:val="single" w:sz="4" w:space="0" w:color="auto"/>
              <w:right w:val="single" w:sz="4" w:space="0" w:color="auto"/>
            </w:tcBorders>
            <w:shd w:val="clear" w:color="auto" w:fill="auto"/>
            <w:noWrap/>
            <w:hideMark/>
          </w:tcPr>
          <w:p w14:paraId="2DFE7866"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lastRenderedPageBreak/>
              <w:t>30</w:t>
            </w:r>
          </w:p>
        </w:tc>
        <w:tc>
          <w:tcPr>
            <w:tcW w:w="1041" w:type="dxa"/>
            <w:tcBorders>
              <w:top w:val="nil"/>
              <w:left w:val="nil"/>
              <w:bottom w:val="single" w:sz="4" w:space="0" w:color="auto"/>
              <w:right w:val="single" w:sz="4" w:space="0" w:color="auto"/>
            </w:tcBorders>
            <w:shd w:val="clear" w:color="auto" w:fill="auto"/>
            <w:hideMark/>
          </w:tcPr>
          <w:p w14:paraId="165DB773"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new item</w:t>
            </w:r>
          </w:p>
        </w:tc>
        <w:tc>
          <w:tcPr>
            <w:tcW w:w="2334" w:type="dxa"/>
            <w:tcBorders>
              <w:top w:val="nil"/>
              <w:left w:val="nil"/>
              <w:bottom w:val="single" w:sz="4" w:space="0" w:color="auto"/>
              <w:right w:val="single" w:sz="4" w:space="0" w:color="auto"/>
            </w:tcBorders>
            <w:shd w:val="clear" w:color="auto" w:fill="auto"/>
            <w:hideMark/>
          </w:tcPr>
          <w:p w14:paraId="24537AD0" w14:textId="77777777" w:rsidR="003B0CB9" w:rsidRPr="00C365C5" w:rsidRDefault="003B0CB9" w:rsidP="00C30017">
            <w:pPr>
              <w:spacing w:after="0" w:line="240" w:lineRule="auto"/>
              <w:rPr>
                <w:rFonts w:asciiTheme="minorHAnsi" w:eastAsia="Times New Roman" w:hAnsiTheme="minorHAnsi" w:cstheme="minorHAnsi"/>
                <w:color w:val="000000"/>
                <w:sz w:val="20"/>
                <w:szCs w:val="20"/>
                <w:lang w:eastAsia="en-AU"/>
              </w:rPr>
            </w:pPr>
            <w:r w:rsidRPr="00C30017">
              <w:rPr>
                <w:rFonts w:asciiTheme="minorHAnsi" w:eastAsia="Times New Roman" w:hAnsiTheme="minorHAnsi" w:cstheme="minorHAnsi"/>
                <w:color w:val="000000"/>
                <w:sz w:val="20"/>
                <w:szCs w:val="20"/>
                <w:lang w:eastAsia="en-AU"/>
              </w:rPr>
              <w:t>30753</w:t>
            </w:r>
            <w:r w:rsidRPr="00C365C5">
              <w:rPr>
                <w:rFonts w:asciiTheme="minorHAnsi" w:eastAsia="Times New Roman" w:hAnsiTheme="minorHAnsi" w:cstheme="minorHAnsi"/>
                <w:color w:val="000000"/>
                <w:sz w:val="20"/>
                <w:szCs w:val="20"/>
                <w:lang w:eastAsia="en-AU"/>
              </w:rPr>
              <w:br w:type="page"/>
              <w:t xml:space="preserve">(combines services in items 30536 and 30535) </w:t>
            </w:r>
          </w:p>
        </w:tc>
        <w:tc>
          <w:tcPr>
            <w:tcW w:w="3558" w:type="dxa"/>
            <w:tcBorders>
              <w:top w:val="nil"/>
              <w:left w:val="nil"/>
              <w:bottom w:val="single" w:sz="4" w:space="0" w:color="auto"/>
              <w:right w:val="single" w:sz="4" w:space="0" w:color="auto"/>
            </w:tcBorders>
            <w:shd w:val="clear" w:color="auto" w:fill="auto"/>
            <w:hideMark/>
          </w:tcPr>
          <w:p w14:paraId="319B54B5"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n/a</w:t>
            </w:r>
          </w:p>
        </w:tc>
        <w:tc>
          <w:tcPr>
            <w:tcW w:w="4349" w:type="dxa"/>
            <w:tcBorders>
              <w:top w:val="nil"/>
              <w:left w:val="nil"/>
              <w:bottom w:val="single" w:sz="4" w:space="0" w:color="auto"/>
              <w:right w:val="single" w:sz="4" w:space="0" w:color="auto"/>
            </w:tcBorders>
            <w:shd w:val="clear" w:color="auto" w:fill="auto"/>
            <w:hideMark/>
          </w:tcPr>
          <w:p w14:paraId="1BD4276E" w14:textId="77777777" w:rsidR="00192F1B" w:rsidRPr="00192F1B" w:rsidRDefault="00192F1B" w:rsidP="00192F1B">
            <w:pPr>
              <w:pStyle w:val="Tabletext"/>
              <w:rPr>
                <w:rFonts w:asciiTheme="minorHAnsi" w:eastAsiaTheme="minorHAnsi" w:hAnsiTheme="minorHAnsi" w:cstheme="minorHAnsi"/>
                <w:lang w:eastAsia="en-US"/>
              </w:rPr>
            </w:pPr>
            <w:proofErr w:type="spellStart"/>
            <w:r w:rsidRPr="00192F1B">
              <w:rPr>
                <w:rFonts w:asciiTheme="minorHAnsi" w:eastAsiaTheme="minorHAnsi" w:hAnsiTheme="minorHAnsi" w:cstheme="minorHAnsi"/>
                <w:lang w:eastAsia="en-US"/>
              </w:rPr>
              <w:t>Oesophagectomy</w:t>
            </w:r>
            <w:proofErr w:type="spellEnd"/>
            <w:r w:rsidRPr="00192F1B">
              <w:rPr>
                <w:rFonts w:asciiTheme="minorHAnsi" w:eastAsiaTheme="minorHAnsi" w:hAnsiTheme="minorHAnsi" w:cstheme="minorHAnsi"/>
                <w:lang w:eastAsia="en-US"/>
              </w:rPr>
              <w:t>, by any approach, including:</w:t>
            </w:r>
          </w:p>
          <w:p w14:paraId="34F96FB8" w14:textId="77777777" w:rsidR="00192F1B" w:rsidRPr="00192F1B" w:rsidRDefault="00192F1B" w:rsidP="00192F1B">
            <w:pPr>
              <w:pStyle w:val="Tablea"/>
              <w:rPr>
                <w:rFonts w:asciiTheme="minorHAnsi" w:eastAsiaTheme="minorHAnsi" w:hAnsiTheme="minorHAnsi" w:cstheme="minorHAnsi"/>
                <w:lang w:eastAsia="en-US"/>
              </w:rPr>
            </w:pPr>
            <w:r w:rsidRPr="00192F1B">
              <w:rPr>
                <w:rFonts w:asciiTheme="minorHAnsi" w:eastAsiaTheme="minorHAnsi" w:hAnsiTheme="minorHAnsi" w:cstheme="minorHAnsi"/>
                <w:lang w:eastAsia="en-US"/>
              </w:rPr>
              <w:t>(a) gastric reconstruction by abdominal mobilisation, thoracotomy or thoracoscopy; and</w:t>
            </w:r>
          </w:p>
          <w:p w14:paraId="603FA7A1" w14:textId="77777777" w:rsidR="00192F1B" w:rsidRPr="00192F1B" w:rsidRDefault="00192F1B" w:rsidP="00192F1B">
            <w:pPr>
              <w:pStyle w:val="Tablea"/>
              <w:rPr>
                <w:rFonts w:asciiTheme="minorHAnsi" w:eastAsiaTheme="minorHAnsi" w:hAnsiTheme="minorHAnsi" w:cstheme="minorHAnsi"/>
                <w:lang w:eastAsia="en-US"/>
              </w:rPr>
            </w:pPr>
            <w:r w:rsidRPr="00192F1B">
              <w:rPr>
                <w:rFonts w:asciiTheme="minorHAnsi" w:eastAsiaTheme="minorHAnsi" w:hAnsiTheme="minorHAnsi" w:cstheme="minorHAnsi"/>
                <w:lang w:eastAsia="en-US"/>
              </w:rPr>
              <w:t>(b) anastomosis in the neck or chest</w:t>
            </w:r>
          </w:p>
          <w:p w14:paraId="17EF967F" w14:textId="53D58A78" w:rsidR="003B0CB9" w:rsidRPr="00192F1B" w:rsidRDefault="00192F1B" w:rsidP="00192F1B">
            <w:pPr>
              <w:spacing w:after="0" w:line="240" w:lineRule="auto"/>
              <w:rPr>
                <w:rFonts w:asciiTheme="minorHAnsi" w:hAnsiTheme="minorHAnsi" w:cstheme="minorHAnsi"/>
                <w:sz w:val="20"/>
                <w:szCs w:val="20"/>
              </w:rPr>
            </w:pPr>
            <w:r w:rsidRPr="00192F1B">
              <w:rPr>
                <w:rFonts w:asciiTheme="minorHAnsi" w:hAnsiTheme="minorHAnsi" w:cstheme="minorHAnsi"/>
                <w:sz w:val="20"/>
                <w:szCs w:val="20"/>
              </w:rPr>
              <w:t>One surgeon (H) (</w:t>
            </w:r>
            <w:proofErr w:type="spellStart"/>
            <w:r w:rsidRPr="00192F1B">
              <w:rPr>
                <w:rFonts w:asciiTheme="minorHAnsi" w:hAnsiTheme="minorHAnsi" w:cstheme="minorHAnsi"/>
                <w:sz w:val="20"/>
                <w:szCs w:val="20"/>
              </w:rPr>
              <w:t>Anaes</w:t>
            </w:r>
            <w:proofErr w:type="spellEnd"/>
            <w:r w:rsidRPr="00192F1B">
              <w:rPr>
                <w:rFonts w:asciiTheme="minorHAnsi" w:hAnsiTheme="minorHAnsi" w:cstheme="minorHAnsi"/>
                <w:sz w:val="20"/>
                <w:szCs w:val="20"/>
              </w:rPr>
              <w:t>.) (Assist.)</w:t>
            </w:r>
          </w:p>
          <w:p w14:paraId="422DF376" w14:textId="77777777" w:rsidR="00192F1B" w:rsidRPr="00192F1B" w:rsidRDefault="00192F1B" w:rsidP="00192F1B">
            <w:pPr>
              <w:spacing w:after="0" w:line="240" w:lineRule="auto"/>
              <w:rPr>
                <w:rFonts w:asciiTheme="minorHAnsi" w:hAnsiTheme="minorHAnsi" w:cstheme="minorHAnsi"/>
                <w:sz w:val="20"/>
                <w:szCs w:val="20"/>
              </w:rPr>
            </w:pPr>
          </w:p>
          <w:p w14:paraId="09B15BE3" w14:textId="754DF2AC" w:rsidR="003B0CB9" w:rsidRPr="00192F1B" w:rsidRDefault="003B0CB9" w:rsidP="00C365C5">
            <w:pPr>
              <w:spacing w:after="0" w:line="240" w:lineRule="auto"/>
              <w:rPr>
                <w:rFonts w:asciiTheme="minorHAnsi" w:hAnsiTheme="minorHAnsi" w:cstheme="minorHAnsi"/>
                <w:sz w:val="20"/>
                <w:szCs w:val="20"/>
              </w:rPr>
            </w:pPr>
            <w:r w:rsidRPr="00192F1B">
              <w:rPr>
                <w:rFonts w:asciiTheme="minorHAnsi" w:hAnsiTheme="minorHAnsi" w:cstheme="minorHAnsi"/>
                <w:sz w:val="20"/>
                <w:szCs w:val="20"/>
              </w:rPr>
              <w:t>Fee: $</w:t>
            </w:r>
            <w:r w:rsidR="00192F1B" w:rsidRPr="00192F1B">
              <w:rPr>
                <w:rFonts w:asciiTheme="minorHAnsi" w:hAnsiTheme="minorHAnsi" w:cstheme="minorHAnsi"/>
                <w:sz w:val="20"/>
                <w:szCs w:val="20"/>
              </w:rPr>
              <w:t>1,790.65</w:t>
            </w:r>
          </w:p>
          <w:p w14:paraId="5C8C142B" w14:textId="77777777" w:rsidR="003B0CB9" w:rsidRPr="00192F1B" w:rsidRDefault="003B0CB9" w:rsidP="00C365C5">
            <w:pPr>
              <w:spacing w:after="0" w:line="240" w:lineRule="auto"/>
              <w:rPr>
                <w:rFonts w:asciiTheme="minorHAnsi" w:hAnsiTheme="minorHAnsi" w:cstheme="minorHAnsi"/>
                <w:sz w:val="20"/>
                <w:szCs w:val="20"/>
              </w:rPr>
            </w:pPr>
          </w:p>
          <w:p w14:paraId="51B45480" w14:textId="7DBAC988" w:rsidR="003B0CB9" w:rsidRPr="00192F1B" w:rsidRDefault="003B0CB9" w:rsidP="00C365C5">
            <w:pPr>
              <w:spacing w:after="0" w:line="240" w:lineRule="auto"/>
              <w:rPr>
                <w:rFonts w:asciiTheme="minorHAnsi" w:hAnsiTheme="minorHAnsi" w:cstheme="minorHAnsi"/>
                <w:sz w:val="20"/>
                <w:szCs w:val="20"/>
              </w:rPr>
            </w:pPr>
            <w:r w:rsidRPr="00192F1B">
              <w:rPr>
                <w:rFonts w:asciiTheme="minorHAnsi" w:hAnsiTheme="minorHAnsi" w:cstheme="minorHAnsi"/>
                <w:sz w:val="20"/>
                <w:szCs w:val="20"/>
              </w:rPr>
              <w:br w:type="page"/>
            </w:r>
            <w:r w:rsidRPr="00192F1B">
              <w:rPr>
                <w:rFonts w:asciiTheme="minorHAnsi" w:hAnsiTheme="minorHAnsi" w:cstheme="minorHAnsi"/>
                <w:sz w:val="20"/>
                <w:szCs w:val="20"/>
              </w:rPr>
              <w:br w:type="page"/>
            </w:r>
            <w:r w:rsidR="007A161F" w:rsidRPr="00192F1B">
              <w:rPr>
                <w:rFonts w:asciiTheme="minorHAnsi" w:hAnsiTheme="minorHAnsi" w:cstheme="minorHAnsi"/>
                <w:sz w:val="20"/>
                <w:szCs w:val="20"/>
              </w:rPr>
              <w:t xml:space="preserve"> PHI Classification</w:t>
            </w:r>
            <w:r w:rsidRPr="00192F1B">
              <w:rPr>
                <w:rFonts w:asciiTheme="minorHAnsi" w:hAnsiTheme="minorHAnsi" w:cstheme="minorHAnsi"/>
                <w:sz w:val="20"/>
                <w:szCs w:val="20"/>
              </w:rPr>
              <w:t>: Type A - Advanced surgical patient</w:t>
            </w:r>
            <w:r w:rsidRPr="00192F1B">
              <w:rPr>
                <w:rFonts w:asciiTheme="minorHAnsi" w:hAnsiTheme="minorHAnsi" w:cstheme="minorHAnsi"/>
                <w:sz w:val="20"/>
                <w:szCs w:val="20"/>
              </w:rPr>
              <w:br w:type="page"/>
            </w:r>
          </w:p>
          <w:p w14:paraId="2F0D60BF" w14:textId="01D25322" w:rsidR="003B0CB9" w:rsidRPr="00192F1B" w:rsidRDefault="0020695A" w:rsidP="00C365C5">
            <w:pPr>
              <w:spacing w:after="0" w:line="240" w:lineRule="auto"/>
              <w:rPr>
                <w:rFonts w:asciiTheme="minorHAnsi" w:hAnsiTheme="minorHAnsi" w:cstheme="minorHAnsi"/>
                <w:sz w:val="20"/>
                <w:szCs w:val="20"/>
              </w:rPr>
            </w:pPr>
            <w:r w:rsidRPr="00192F1B">
              <w:rPr>
                <w:rFonts w:asciiTheme="minorHAnsi" w:hAnsiTheme="minorHAnsi" w:cstheme="minorHAnsi"/>
                <w:sz w:val="20"/>
                <w:szCs w:val="20"/>
              </w:rPr>
              <w:t xml:space="preserve"> Clinical Category</w:t>
            </w:r>
            <w:r w:rsidR="003B0CB9" w:rsidRPr="00192F1B">
              <w:rPr>
                <w:rFonts w:asciiTheme="minorHAnsi" w:hAnsiTheme="minorHAnsi" w:cstheme="minorHAnsi"/>
                <w:sz w:val="20"/>
                <w:szCs w:val="20"/>
              </w:rPr>
              <w:t>: Digestive system</w:t>
            </w:r>
          </w:p>
        </w:tc>
      </w:tr>
      <w:tr w:rsidR="003B0CB9" w:rsidRPr="00C365C5" w14:paraId="7DC72742" w14:textId="4E454C45" w:rsidTr="00DF6A03">
        <w:trPr>
          <w:trHeight w:val="2980"/>
        </w:trPr>
        <w:tc>
          <w:tcPr>
            <w:tcW w:w="1156" w:type="dxa"/>
            <w:tcBorders>
              <w:top w:val="nil"/>
              <w:left w:val="single" w:sz="4" w:space="0" w:color="auto"/>
              <w:bottom w:val="single" w:sz="4" w:space="0" w:color="auto"/>
              <w:right w:val="single" w:sz="4" w:space="0" w:color="auto"/>
            </w:tcBorders>
            <w:shd w:val="clear" w:color="auto" w:fill="auto"/>
            <w:noWrap/>
            <w:hideMark/>
          </w:tcPr>
          <w:p w14:paraId="11A82151"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 </w:t>
            </w:r>
          </w:p>
        </w:tc>
        <w:tc>
          <w:tcPr>
            <w:tcW w:w="1041" w:type="dxa"/>
            <w:tcBorders>
              <w:top w:val="nil"/>
              <w:left w:val="nil"/>
              <w:bottom w:val="single" w:sz="4" w:space="0" w:color="auto"/>
              <w:right w:val="single" w:sz="4" w:space="0" w:color="auto"/>
            </w:tcBorders>
            <w:shd w:val="clear" w:color="auto" w:fill="auto"/>
            <w:hideMark/>
          </w:tcPr>
          <w:p w14:paraId="7A12D180"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delete</w:t>
            </w:r>
          </w:p>
        </w:tc>
        <w:tc>
          <w:tcPr>
            <w:tcW w:w="2334" w:type="dxa"/>
            <w:tcBorders>
              <w:top w:val="nil"/>
              <w:left w:val="nil"/>
              <w:bottom w:val="single" w:sz="4" w:space="0" w:color="auto"/>
              <w:right w:val="single" w:sz="4" w:space="0" w:color="auto"/>
            </w:tcBorders>
            <w:shd w:val="clear" w:color="auto" w:fill="auto"/>
            <w:noWrap/>
            <w:hideMark/>
          </w:tcPr>
          <w:p w14:paraId="3EFC1ABB" w14:textId="5292C368" w:rsidR="003B0CB9" w:rsidRPr="00C365C5" w:rsidRDefault="003B0CB9" w:rsidP="00C30017">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30536</w:t>
            </w:r>
            <w:r w:rsidR="00274163">
              <w:rPr>
                <w:rFonts w:asciiTheme="minorHAnsi" w:eastAsia="Times New Roman" w:hAnsiTheme="minorHAnsi" w:cstheme="minorHAnsi"/>
                <w:color w:val="000000"/>
                <w:sz w:val="20"/>
                <w:szCs w:val="20"/>
                <w:lang w:eastAsia="en-AU"/>
              </w:rPr>
              <w:t xml:space="preserve"> </w:t>
            </w:r>
            <w:r w:rsidR="00274163" w:rsidRPr="00C30017">
              <w:rPr>
                <w:rFonts w:asciiTheme="minorHAnsi" w:eastAsia="Times New Roman" w:hAnsiTheme="minorHAnsi" w:cstheme="minorHAnsi"/>
                <w:color w:val="000000"/>
                <w:sz w:val="20"/>
                <w:szCs w:val="20"/>
                <w:lang w:eastAsia="en-AU"/>
              </w:rPr>
              <w:t>(item has been combined into new item 30753)</w:t>
            </w:r>
          </w:p>
        </w:tc>
        <w:tc>
          <w:tcPr>
            <w:tcW w:w="3558" w:type="dxa"/>
            <w:tcBorders>
              <w:top w:val="nil"/>
              <w:left w:val="nil"/>
              <w:bottom w:val="single" w:sz="4" w:space="0" w:color="auto"/>
              <w:right w:val="single" w:sz="4" w:space="0" w:color="auto"/>
            </w:tcBorders>
            <w:shd w:val="clear" w:color="auto" w:fill="auto"/>
            <w:hideMark/>
          </w:tcPr>
          <w:p w14:paraId="418C1025" w14:textId="77794043" w:rsidR="003B0CB9" w:rsidRPr="00326C31" w:rsidRDefault="003B0CB9" w:rsidP="00C365C5">
            <w:pPr>
              <w:spacing w:after="0" w:line="240" w:lineRule="auto"/>
              <w:rPr>
                <w:rFonts w:asciiTheme="minorHAnsi" w:hAnsiTheme="minorHAnsi" w:cstheme="minorHAnsi"/>
                <w:sz w:val="20"/>
                <w:szCs w:val="20"/>
              </w:rPr>
            </w:pPr>
            <w:proofErr w:type="spellStart"/>
            <w:r w:rsidRPr="00326C31">
              <w:rPr>
                <w:rFonts w:asciiTheme="minorHAnsi" w:hAnsiTheme="minorHAnsi" w:cstheme="minorHAnsi"/>
                <w:sz w:val="20"/>
                <w:szCs w:val="20"/>
              </w:rPr>
              <w:t>Oesophagectomy</w:t>
            </w:r>
            <w:proofErr w:type="spellEnd"/>
            <w:r w:rsidRPr="00326C31">
              <w:rPr>
                <w:rFonts w:asciiTheme="minorHAnsi" w:hAnsiTheme="minorHAnsi" w:cstheme="minorHAnsi"/>
                <w:sz w:val="20"/>
                <w:szCs w:val="20"/>
              </w:rPr>
              <w:t xml:space="preserve"> involving gastric reconstruction by abdominal mobilisation, thoracotomy and anastomosis in the neck or chest—one surgeon (H) (</w:t>
            </w:r>
            <w:proofErr w:type="spellStart"/>
            <w:r w:rsidRPr="00326C31">
              <w:rPr>
                <w:rFonts w:asciiTheme="minorHAnsi" w:hAnsiTheme="minorHAnsi" w:cstheme="minorHAnsi"/>
                <w:sz w:val="20"/>
                <w:szCs w:val="20"/>
              </w:rPr>
              <w:t>Anaes</w:t>
            </w:r>
            <w:proofErr w:type="spellEnd"/>
            <w:r w:rsidRPr="00326C31">
              <w:rPr>
                <w:rFonts w:asciiTheme="minorHAnsi" w:hAnsiTheme="minorHAnsi" w:cstheme="minorHAnsi"/>
                <w:sz w:val="20"/>
                <w:szCs w:val="20"/>
              </w:rPr>
              <w:t>.) (Assist.)</w:t>
            </w:r>
          </w:p>
          <w:p w14:paraId="01A3345E"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689A3BE4" w14:textId="1DF8E53D" w:rsidR="003B0CB9" w:rsidRPr="00C365C5" w:rsidRDefault="003B0CB9" w:rsidP="00CE6347">
            <w:pPr>
              <w:spacing w:after="0" w:line="240" w:lineRule="auto"/>
              <w:rPr>
                <w:rFonts w:asciiTheme="minorHAnsi" w:eastAsia="Times New Roman" w:hAnsiTheme="minorHAnsi" w:cstheme="minorHAnsi"/>
                <w:color w:val="000000"/>
                <w:sz w:val="20"/>
                <w:szCs w:val="20"/>
                <w:lang w:eastAsia="en-AU"/>
              </w:rPr>
            </w:pPr>
            <w:r w:rsidRPr="00326C31">
              <w:rPr>
                <w:rFonts w:asciiTheme="minorHAnsi" w:eastAsia="Times New Roman" w:hAnsiTheme="minorHAnsi" w:cstheme="minorHAnsi"/>
                <w:color w:val="000000"/>
                <w:sz w:val="20"/>
                <w:szCs w:val="20"/>
                <w:lang w:eastAsia="en-AU"/>
              </w:rPr>
              <w:t>Fee:     $</w:t>
            </w:r>
            <w:r w:rsidRPr="00326C31">
              <w:rPr>
                <w:rFonts w:asciiTheme="minorHAnsi" w:hAnsiTheme="minorHAnsi" w:cstheme="minorHAnsi"/>
                <w:sz w:val="20"/>
                <w:szCs w:val="20"/>
              </w:rPr>
              <w:t>1,774.70</w:t>
            </w:r>
            <w:r w:rsidRPr="00C365C5">
              <w:rPr>
                <w:rFonts w:asciiTheme="minorHAnsi" w:eastAsia="Times New Roman" w:hAnsiTheme="minorHAnsi" w:cstheme="minorHAnsi"/>
                <w:color w:val="000000"/>
                <w:sz w:val="20"/>
                <w:szCs w:val="20"/>
                <w:lang w:eastAsia="en-AU"/>
              </w:rPr>
              <w:br/>
            </w:r>
            <w:r w:rsidRPr="00C365C5">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C365C5">
              <w:rPr>
                <w:rFonts w:asciiTheme="minorHAnsi" w:eastAsia="Times New Roman" w:hAnsiTheme="minorHAnsi" w:cstheme="minorHAnsi"/>
                <w:color w:val="000000"/>
                <w:sz w:val="20"/>
                <w:szCs w:val="20"/>
                <w:lang w:eastAsia="en-AU"/>
              </w:rPr>
              <w:t>: Type A - Advanced surgical patient</w:t>
            </w:r>
            <w:r w:rsidRPr="00C365C5">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C365C5">
              <w:rPr>
                <w:rFonts w:asciiTheme="minorHAnsi" w:eastAsia="Times New Roman" w:hAnsiTheme="minorHAnsi" w:cstheme="minorHAnsi"/>
                <w:color w:val="000000"/>
                <w:sz w:val="20"/>
                <w:szCs w:val="20"/>
                <w:lang w:eastAsia="en-AU"/>
              </w:rPr>
              <w:t>: Digestive system</w:t>
            </w:r>
          </w:p>
        </w:tc>
        <w:tc>
          <w:tcPr>
            <w:tcW w:w="4349" w:type="dxa"/>
            <w:tcBorders>
              <w:top w:val="nil"/>
              <w:left w:val="nil"/>
              <w:bottom w:val="single" w:sz="4" w:space="0" w:color="auto"/>
              <w:right w:val="single" w:sz="4" w:space="0" w:color="auto"/>
            </w:tcBorders>
            <w:shd w:val="clear" w:color="auto" w:fill="auto"/>
            <w:hideMark/>
          </w:tcPr>
          <w:p w14:paraId="7FF8905C"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n/a</w:t>
            </w:r>
          </w:p>
        </w:tc>
      </w:tr>
      <w:tr w:rsidR="003B0CB9" w:rsidRPr="00C365C5" w14:paraId="58FE3F42" w14:textId="37B355C3" w:rsidTr="00DF6A03">
        <w:trPr>
          <w:trHeight w:val="3000"/>
        </w:trPr>
        <w:tc>
          <w:tcPr>
            <w:tcW w:w="1156" w:type="dxa"/>
            <w:tcBorders>
              <w:top w:val="nil"/>
              <w:left w:val="single" w:sz="4" w:space="0" w:color="auto"/>
              <w:bottom w:val="single" w:sz="4" w:space="0" w:color="auto"/>
              <w:right w:val="single" w:sz="4" w:space="0" w:color="auto"/>
            </w:tcBorders>
            <w:shd w:val="clear" w:color="auto" w:fill="auto"/>
            <w:noWrap/>
            <w:hideMark/>
          </w:tcPr>
          <w:p w14:paraId="5C3A0955"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 </w:t>
            </w:r>
          </w:p>
        </w:tc>
        <w:tc>
          <w:tcPr>
            <w:tcW w:w="1041" w:type="dxa"/>
            <w:tcBorders>
              <w:top w:val="nil"/>
              <w:left w:val="nil"/>
              <w:bottom w:val="single" w:sz="4" w:space="0" w:color="auto"/>
              <w:right w:val="single" w:sz="4" w:space="0" w:color="auto"/>
            </w:tcBorders>
            <w:shd w:val="clear" w:color="auto" w:fill="auto"/>
            <w:hideMark/>
          </w:tcPr>
          <w:p w14:paraId="3984F38C"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delete</w:t>
            </w:r>
          </w:p>
        </w:tc>
        <w:tc>
          <w:tcPr>
            <w:tcW w:w="2334" w:type="dxa"/>
            <w:tcBorders>
              <w:top w:val="nil"/>
              <w:left w:val="nil"/>
              <w:bottom w:val="single" w:sz="4" w:space="0" w:color="auto"/>
              <w:right w:val="single" w:sz="4" w:space="0" w:color="auto"/>
            </w:tcBorders>
            <w:shd w:val="clear" w:color="auto" w:fill="auto"/>
            <w:noWrap/>
            <w:hideMark/>
          </w:tcPr>
          <w:p w14:paraId="3C800A64" w14:textId="45F58A3C" w:rsidR="003B0CB9" w:rsidRPr="00C365C5" w:rsidRDefault="003B0CB9" w:rsidP="00C30017">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30535</w:t>
            </w:r>
            <w:r w:rsidR="00274163">
              <w:rPr>
                <w:rFonts w:asciiTheme="minorHAnsi" w:eastAsia="Times New Roman" w:hAnsiTheme="minorHAnsi" w:cstheme="minorHAnsi"/>
                <w:color w:val="000000"/>
                <w:sz w:val="20"/>
                <w:szCs w:val="20"/>
                <w:lang w:eastAsia="en-AU"/>
              </w:rPr>
              <w:t xml:space="preserve"> </w:t>
            </w:r>
            <w:r w:rsidR="00274163" w:rsidRPr="00C30017">
              <w:rPr>
                <w:rFonts w:asciiTheme="minorHAnsi" w:eastAsia="Times New Roman" w:hAnsiTheme="minorHAnsi" w:cstheme="minorHAnsi"/>
                <w:color w:val="000000"/>
                <w:sz w:val="20"/>
                <w:szCs w:val="20"/>
                <w:lang w:eastAsia="en-AU"/>
              </w:rPr>
              <w:t>(item has been combined into new item 30753)</w:t>
            </w:r>
          </w:p>
        </w:tc>
        <w:tc>
          <w:tcPr>
            <w:tcW w:w="3558" w:type="dxa"/>
            <w:tcBorders>
              <w:top w:val="nil"/>
              <w:left w:val="nil"/>
              <w:bottom w:val="single" w:sz="4" w:space="0" w:color="auto"/>
              <w:right w:val="single" w:sz="4" w:space="0" w:color="auto"/>
            </w:tcBorders>
            <w:shd w:val="clear" w:color="auto" w:fill="auto"/>
            <w:hideMark/>
          </w:tcPr>
          <w:p w14:paraId="756DB402" w14:textId="0C357DFE" w:rsidR="003B0CB9" w:rsidRPr="00C30017" w:rsidRDefault="003B0CB9" w:rsidP="00C30017">
            <w:pPr>
              <w:spacing w:after="0" w:line="240" w:lineRule="auto"/>
              <w:rPr>
                <w:rFonts w:asciiTheme="minorHAnsi" w:eastAsia="Times New Roman" w:hAnsiTheme="minorHAnsi" w:cstheme="minorHAnsi"/>
                <w:color w:val="000000"/>
                <w:sz w:val="20"/>
                <w:szCs w:val="20"/>
                <w:lang w:eastAsia="en-AU"/>
              </w:rPr>
            </w:pPr>
            <w:proofErr w:type="spellStart"/>
            <w:r w:rsidRPr="00C30017">
              <w:rPr>
                <w:rFonts w:asciiTheme="minorHAnsi" w:eastAsia="Times New Roman" w:hAnsiTheme="minorHAnsi" w:cstheme="minorHAnsi"/>
                <w:color w:val="000000"/>
                <w:sz w:val="20"/>
                <w:szCs w:val="20"/>
                <w:lang w:eastAsia="en-AU"/>
              </w:rPr>
              <w:t>Oesophagectomy</w:t>
            </w:r>
            <w:proofErr w:type="spellEnd"/>
            <w:r w:rsidRPr="00C30017">
              <w:rPr>
                <w:rFonts w:asciiTheme="minorHAnsi" w:eastAsia="Times New Roman" w:hAnsiTheme="minorHAnsi" w:cstheme="minorHAnsi"/>
                <w:color w:val="000000"/>
                <w:sz w:val="20"/>
                <w:szCs w:val="20"/>
                <w:lang w:eastAsia="en-AU"/>
              </w:rPr>
              <w:t xml:space="preserve"> with gastric reconstruction by abdominal mobilisation and thoracotomy (H) (</w:t>
            </w:r>
            <w:proofErr w:type="spellStart"/>
            <w:r w:rsidRPr="00C30017">
              <w:rPr>
                <w:rFonts w:asciiTheme="minorHAnsi" w:eastAsia="Times New Roman" w:hAnsiTheme="minorHAnsi" w:cstheme="minorHAnsi"/>
                <w:color w:val="000000"/>
                <w:sz w:val="20"/>
                <w:szCs w:val="20"/>
                <w:lang w:eastAsia="en-AU"/>
              </w:rPr>
              <w:t>Anaes</w:t>
            </w:r>
            <w:proofErr w:type="spellEnd"/>
            <w:r w:rsidRPr="00C30017">
              <w:rPr>
                <w:rFonts w:asciiTheme="minorHAnsi" w:eastAsia="Times New Roman" w:hAnsiTheme="minorHAnsi" w:cstheme="minorHAnsi"/>
                <w:color w:val="000000"/>
                <w:sz w:val="20"/>
                <w:szCs w:val="20"/>
                <w:lang w:eastAsia="en-AU"/>
              </w:rPr>
              <w:t>.) (Assist.)</w:t>
            </w:r>
          </w:p>
          <w:p w14:paraId="7B2F2C25" w14:textId="77777777" w:rsidR="003B0CB9" w:rsidRPr="00326C31" w:rsidRDefault="003B0CB9" w:rsidP="00C30017">
            <w:pPr>
              <w:spacing w:after="0" w:line="240" w:lineRule="auto"/>
              <w:rPr>
                <w:rFonts w:asciiTheme="minorHAnsi" w:eastAsia="Times New Roman" w:hAnsiTheme="minorHAnsi" w:cstheme="minorHAnsi"/>
                <w:color w:val="000000"/>
                <w:sz w:val="20"/>
                <w:szCs w:val="20"/>
                <w:lang w:eastAsia="en-AU"/>
              </w:rPr>
            </w:pPr>
          </w:p>
          <w:p w14:paraId="30E0C69A" w14:textId="77777777" w:rsidR="003B0CB9" w:rsidRPr="00C30017" w:rsidRDefault="003B0CB9" w:rsidP="00C30017">
            <w:pPr>
              <w:spacing w:after="0" w:line="240" w:lineRule="auto"/>
              <w:rPr>
                <w:rFonts w:asciiTheme="minorHAnsi" w:eastAsia="Times New Roman" w:hAnsiTheme="minorHAnsi" w:cstheme="minorHAnsi"/>
                <w:color w:val="000000"/>
                <w:sz w:val="20"/>
                <w:szCs w:val="20"/>
                <w:lang w:eastAsia="en-AU"/>
              </w:rPr>
            </w:pPr>
            <w:r w:rsidRPr="00326C31">
              <w:rPr>
                <w:rFonts w:asciiTheme="minorHAnsi" w:eastAsia="Times New Roman" w:hAnsiTheme="minorHAnsi" w:cstheme="minorHAnsi"/>
                <w:color w:val="000000"/>
                <w:sz w:val="20"/>
                <w:szCs w:val="20"/>
                <w:lang w:eastAsia="en-AU"/>
              </w:rPr>
              <w:t>Fee:     $</w:t>
            </w:r>
            <w:r w:rsidRPr="00C30017">
              <w:rPr>
                <w:rFonts w:asciiTheme="minorHAnsi" w:eastAsia="Times New Roman" w:hAnsiTheme="minorHAnsi" w:cstheme="minorHAnsi"/>
                <w:color w:val="000000"/>
                <w:sz w:val="20"/>
                <w:szCs w:val="20"/>
                <w:lang w:eastAsia="en-AU"/>
              </w:rPr>
              <w:t>1,749.65</w:t>
            </w:r>
          </w:p>
          <w:p w14:paraId="58CA82CB" w14:textId="77777777" w:rsidR="003B0CB9" w:rsidRPr="00C30017" w:rsidRDefault="003B0CB9" w:rsidP="00C30017">
            <w:pPr>
              <w:spacing w:after="0" w:line="240" w:lineRule="auto"/>
              <w:rPr>
                <w:rFonts w:asciiTheme="minorHAnsi" w:eastAsia="Times New Roman" w:hAnsiTheme="minorHAnsi" w:cstheme="minorHAnsi"/>
                <w:color w:val="000000"/>
                <w:sz w:val="20"/>
                <w:szCs w:val="20"/>
                <w:lang w:eastAsia="en-AU"/>
              </w:rPr>
            </w:pPr>
          </w:p>
          <w:p w14:paraId="09B59E86" w14:textId="68200DF0" w:rsidR="003B0CB9" w:rsidRPr="00326C31" w:rsidRDefault="007A161F"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PHI Classification</w:t>
            </w:r>
            <w:r w:rsidR="003B0CB9" w:rsidRPr="00C365C5">
              <w:rPr>
                <w:rFonts w:asciiTheme="minorHAnsi" w:eastAsia="Times New Roman" w:hAnsiTheme="minorHAnsi" w:cstheme="minorHAnsi"/>
                <w:color w:val="000000"/>
                <w:sz w:val="20"/>
                <w:szCs w:val="20"/>
                <w:lang w:eastAsia="en-AU"/>
              </w:rPr>
              <w:t>: Type A - Advanced surgical patient</w:t>
            </w:r>
            <w:r w:rsidR="003B0CB9" w:rsidRPr="00C365C5">
              <w:rPr>
                <w:rFonts w:asciiTheme="minorHAnsi" w:eastAsia="Times New Roman" w:hAnsiTheme="minorHAnsi" w:cstheme="minorHAnsi"/>
                <w:color w:val="000000"/>
                <w:sz w:val="20"/>
                <w:szCs w:val="20"/>
                <w:lang w:eastAsia="en-AU"/>
              </w:rPr>
              <w:br w:type="page"/>
            </w:r>
          </w:p>
          <w:p w14:paraId="171B7194" w14:textId="617AC3E2" w:rsidR="003B0CB9" w:rsidRPr="00C365C5" w:rsidRDefault="0020695A" w:rsidP="00C30017">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Clinical Category</w:t>
            </w:r>
            <w:r w:rsidR="003B0CB9" w:rsidRPr="00C365C5">
              <w:rPr>
                <w:rFonts w:asciiTheme="minorHAnsi" w:eastAsia="Times New Roman" w:hAnsiTheme="minorHAnsi" w:cstheme="minorHAnsi"/>
                <w:color w:val="000000"/>
                <w:sz w:val="20"/>
                <w:szCs w:val="20"/>
                <w:lang w:eastAsia="en-AU"/>
              </w:rPr>
              <w:t>: Digestive system</w:t>
            </w:r>
            <w:r w:rsidR="003B0CB9" w:rsidRPr="00C365C5">
              <w:rPr>
                <w:rFonts w:asciiTheme="minorHAnsi" w:eastAsia="Times New Roman" w:hAnsiTheme="minorHAnsi" w:cstheme="minorHAnsi"/>
                <w:color w:val="000000"/>
                <w:sz w:val="20"/>
                <w:szCs w:val="20"/>
                <w:lang w:eastAsia="en-AU"/>
              </w:rPr>
              <w:br w:type="page"/>
            </w:r>
          </w:p>
        </w:tc>
        <w:tc>
          <w:tcPr>
            <w:tcW w:w="4349" w:type="dxa"/>
            <w:tcBorders>
              <w:top w:val="nil"/>
              <w:left w:val="nil"/>
              <w:bottom w:val="single" w:sz="4" w:space="0" w:color="auto"/>
              <w:right w:val="single" w:sz="4" w:space="0" w:color="auto"/>
            </w:tcBorders>
            <w:shd w:val="clear" w:color="auto" w:fill="auto"/>
            <w:hideMark/>
          </w:tcPr>
          <w:p w14:paraId="12E0E6AD"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n/a</w:t>
            </w:r>
          </w:p>
        </w:tc>
      </w:tr>
      <w:tr w:rsidR="00727119" w:rsidRPr="00C365C5" w14:paraId="516C8B42" w14:textId="77777777" w:rsidTr="00DF6A03">
        <w:trPr>
          <w:trHeight w:val="3720"/>
        </w:trPr>
        <w:tc>
          <w:tcPr>
            <w:tcW w:w="1156" w:type="dxa"/>
            <w:tcBorders>
              <w:top w:val="nil"/>
              <w:left w:val="single" w:sz="4" w:space="0" w:color="auto"/>
              <w:bottom w:val="single" w:sz="4" w:space="0" w:color="auto"/>
              <w:right w:val="single" w:sz="4" w:space="0" w:color="auto"/>
            </w:tcBorders>
            <w:shd w:val="clear" w:color="auto" w:fill="auto"/>
            <w:noWrap/>
          </w:tcPr>
          <w:p w14:paraId="3A043476" w14:textId="01351D0F" w:rsidR="00727119" w:rsidRPr="00C365C5" w:rsidRDefault="00727119"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lastRenderedPageBreak/>
              <w:t>30</w:t>
            </w:r>
          </w:p>
        </w:tc>
        <w:tc>
          <w:tcPr>
            <w:tcW w:w="1041" w:type="dxa"/>
            <w:tcBorders>
              <w:top w:val="nil"/>
              <w:left w:val="nil"/>
              <w:bottom w:val="single" w:sz="4" w:space="0" w:color="auto"/>
              <w:right w:val="single" w:sz="4" w:space="0" w:color="auto"/>
            </w:tcBorders>
            <w:shd w:val="clear" w:color="auto" w:fill="auto"/>
          </w:tcPr>
          <w:p w14:paraId="4E5D54BB" w14:textId="6D7BA739" w:rsidR="00727119" w:rsidRPr="00326C31" w:rsidRDefault="00727119"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new item </w:t>
            </w:r>
          </w:p>
        </w:tc>
        <w:tc>
          <w:tcPr>
            <w:tcW w:w="2334" w:type="dxa"/>
            <w:tcBorders>
              <w:top w:val="nil"/>
              <w:left w:val="nil"/>
              <w:bottom w:val="single" w:sz="4" w:space="0" w:color="auto"/>
              <w:right w:val="single" w:sz="4" w:space="0" w:color="auto"/>
            </w:tcBorders>
            <w:shd w:val="clear" w:color="auto" w:fill="auto"/>
          </w:tcPr>
          <w:p w14:paraId="6D8856CF" w14:textId="04EEEF1C" w:rsidR="00727119" w:rsidRPr="00326C31" w:rsidRDefault="00727119" w:rsidP="004C132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30754 </w:t>
            </w:r>
            <w:r w:rsidRPr="00727119">
              <w:rPr>
                <w:rFonts w:asciiTheme="minorHAnsi" w:eastAsia="Times New Roman" w:hAnsiTheme="minorHAnsi" w:cstheme="minorHAnsi"/>
                <w:color w:val="000000"/>
                <w:sz w:val="20"/>
                <w:szCs w:val="20"/>
                <w:lang w:eastAsia="en-AU"/>
              </w:rPr>
              <w:t>(</w:t>
            </w:r>
            <w:r w:rsidR="00E07E56" w:rsidRPr="006D6730">
              <w:rPr>
                <w:rFonts w:asciiTheme="minorHAnsi" w:eastAsia="Times New Roman" w:hAnsiTheme="minorHAnsi" w:cstheme="minorHAnsi"/>
                <w:color w:val="000000"/>
                <w:sz w:val="20"/>
                <w:szCs w:val="20"/>
                <w:lang w:eastAsia="en-AU"/>
              </w:rPr>
              <w:t>Item</w:t>
            </w:r>
            <w:r w:rsidR="00E07E56">
              <w:rPr>
                <w:rFonts w:asciiTheme="minorHAnsi" w:eastAsia="Times New Roman" w:hAnsiTheme="minorHAnsi" w:cstheme="minorHAnsi"/>
                <w:color w:val="000000"/>
                <w:sz w:val="20"/>
                <w:szCs w:val="20"/>
                <w:lang w:eastAsia="en-AU"/>
              </w:rPr>
              <w:t xml:space="preserve"> 30538 will </w:t>
            </w:r>
            <w:r>
              <w:rPr>
                <w:rFonts w:asciiTheme="minorHAnsi" w:eastAsia="Times New Roman" w:hAnsiTheme="minorHAnsi" w:cstheme="minorHAnsi"/>
                <w:color w:val="000000"/>
                <w:sz w:val="20"/>
                <w:szCs w:val="20"/>
                <w:lang w:eastAsia="en-AU"/>
              </w:rPr>
              <w:t xml:space="preserve">be replaced by new item 30754 to provide consecutive listing of </w:t>
            </w:r>
            <w:r w:rsidRPr="00727119">
              <w:rPr>
                <w:rFonts w:asciiTheme="minorHAnsi" w:eastAsia="Times New Roman" w:hAnsiTheme="minorHAnsi" w:cstheme="minorHAnsi"/>
                <w:color w:val="000000"/>
                <w:sz w:val="20"/>
                <w:szCs w:val="20"/>
                <w:lang w:eastAsia="en-AU"/>
              </w:rPr>
              <w:t xml:space="preserve">the </w:t>
            </w:r>
            <w:proofErr w:type="spellStart"/>
            <w:r>
              <w:rPr>
                <w:rFonts w:asciiTheme="minorHAnsi" w:eastAsia="Times New Roman" w:hAnsiTheme="minorHAnsi" w:cstheme="minorHAnsi"/>
                <w:color w:val="000000"/>
                <w:sz w:val="20"/>
                <w:szCs w:val="20"/>
                <w:lang w:eastAsia="en-AU"/>
              </w:rPr>
              <w:t>o</w:t>
            </w:r>
            <w:r w:rsidRPr="00727119">
              <w:rPr>
                <w:rFonts w:asciiTheme="minorHAnsi" w:eastAsia="Times New Roman" w:hAnsiTheme="minorHAnsi" w:cstheme="minorHAnsi"/>
                <w:color w:val="000000"/>
                <w:sz w:val="20"/>
                <w:szCs w:val="20"/>
                <w:lang w:eastAsia="en-AU"/>
              </w:rPr>
              <w:t>esophagectom</w:t>
            </w:r>
            <w:r w:rsidR="00E07E56">
              <w:rPr>
                <w:rFonts w:asciiTheme="minorHAnsi" w:eastAsia="Times New Roman" w:hAnsiTheme="minorHAnsi" w:cstheme="minorHAnsi"/>
                <w:color w:val="000000"/>
                <w:sz w:val="20"/>
                <w:szCs w:val="20"/>
                <w:lang w:eastAsia="en-AU"/>
              </w:rPr>
              <w:t>y</w:t>
            </w:r>
            <w:proofErr w:type="spellEnd"/>
            <w:r w:rsidR="00E07E56">
              <w:rPr>
                <w:rFonts w:asciiTheme="minorHAnsi" w:eastAsia="Times New Roman" w:hAnsiTheme="minorHAnsi" w:cstheme="minorHAnsi"/>
                <w:color w:val="000000"/>
                <w:sz w:val="20"/>
                <w:szCs w:val="20"/>
                <w:lang w:eastAsia="en-AU"/>
              </w:rPr>
              <w:t xml:space="preserve"> items. Item 30538 will be deleted</w:t>
            </w:r>
            <w:r w:rsidRPr="00727119">
              <w:rPr>
                <w:rFonts w:asciiTheme="minorHAnsi" w:eastAsia="Times New Roman" w:hAnsiTheme="minorHAnsi" w:cstheme="minorHAnsi"/>
                <w:color w:val="000000"/>
                <w:sz w:val="20"/>
                <w:szCs w:val="20"/>
                <w:lang w:eastAsia="en-AU"/>
              </w:rPr>
              <w:t>)</w:t>
            </w:r>
          </w:p>
        </w:tc>
        <w:tc>
          <w:tcPr>
            <w:tcW w:w="3558" w:type="dxa"/>
            <w:tcBorders>
              <w:top w:val="nil"/>
              <w:left w:val="nil"/>
              <w:bottom w:val="single" w:sz="4" w:space="0" w:color="auto"/>
              <w:right w:val="single" w:sz="4" w:space="0" w:color="auto"/>
            </w:tcBorders>
            <w:shd w:val="clear" w:color="auto" w:fill="auto"/>
          </w:tcPr>
          <w:p w14:paraId="22772AFA" w14:textId="77777777" w:rsidR="00727119" w:rsidRPr="00326C31" w:rsidRDefault="00727119" w:rsidP="00C365C5">
            <w:pPr>
              <w:spacing w:after="0" w:line="240" w:lineRule="auto"/>
              <w:rPr>
                <w:rFonts w:asciiTheme="minorHAnsi" w:hAnsiTheme="minorHAnsi" w:cstheme="minorHAnsi"/>
                <w:sz w:val="20"/>
                <w:szCs w:val="20"/>
              </w:rPr>
            </w:pPr>
          </w:p>
        </w:tc>
        <w:tc>
          <w:tcPr>
            <w:tcW w:w="4349" w:type="dxa"/>
            <w:tcBorders>
              <w:top w:val="nil"/>
              <w:left w:val="nil"/>
              <w:bottom w:val="single" w:sz="4" w:space="0" w:color="auto"/>
              <w:right w:val="single" w:sz="4" w:space="0" w:color="auto"/>
            </w:tcBorders>
            <w:shd w:val="clear" w:color="auto" w:fill="auto"/>
          </w:tcPr>
          <w:p w14:paraId="5F6E2088" w14:textId="77777777" w:rsidR="00192F1B" w:rsidRPr="00192F1B" w:rsidRDefault="00192F1B" w:rsidP="00192F1B">
            <w:pPr>
              <w:pStyle w:val="Tabletext"/>
              <w:rPr>
                <w:rFonts w:asciiTheme="minorHAnsi" w:eastAsiaTheme="minorHAnsi" w:hAnsiTheme="minorHAnsi" w:cstheme="minorHAnsi"/>
                <w:lang w:eastAsia="en-US"/>
              </w:rPr>
            </w:pPr>
            <w:proofErr w:type="spellStart"/>
            <w:r w:rsidRPr="00192F1B">
              <w:rPr>
                <w:rFonts w:asciiTheme="minorHAnsi" w:eastAsiaTheme="minorHAnsi" w:hAnsiTheme="minorHAnsi" w:cstheme="minorHAnsi"/>
                <w:lang w:eastAsia="en-US"/>
              </w:rPr>
              <w:t>Oesophagectomy</w:t>
            </w:r>
            <w:proofErr w:type="spellEnd"/>
            <w:r w:rsidRPr="00192F1B">
              <w:rPr>
                <w:rFonts w:asciiTheme="minorHAnsi" w:eastAsiaTheme="minorHAnsi" w:hAnsiTheme="minorHAnsi" w:cstheme="minorHAnsi"/>
                <w:lang w:eastAsia="en-US"/>
              </w:rPr>
              <w:t>, by any approach, including:</w:t>
            </w:r>
          </w:p>
          <w:p w14:paraId="1EE2EE6E" w14:textId="77777777" w:rsidR="00192F1B" w:rsidRPr="00192F1B" w:rsidRDefault="00192F1B" w:rsidP="00192F1B">
            <w:pPr>
              <w:pStyle w:val="Tablea"/>
              <w:rPr>
                <w:rFonts w:asciiTheme="minorHAnsi" w:eastAsiaTheme="minorHAnsi" w:hAnsiTheme="minorHAnsi" w:cstheme="minorHAnsi"/>
                <w:lang w:eastAsia="en-US"/>
              </w:rPr>
            </w:pPr>
            <w:r w:rsidRPr="00192F1B">
              <w:rPr>
                <w:rFonts w:asciiTheme="minorHAnsi" w:eastAsiaTheme="minorHAnsi" w:hAnsiTheme="minorHAnsi" w:cstheme="minorHAnsi"/>
                <w:lang w:eastAsia="en-US"/>
              </w:rPr>
              <w:t>(a) gastric reconstruction by abdominal mobilisation, thoracotomy or thoracoscopy; and</w:t>
            </w:r>
          </w:p>
          <w:p w14:paraId="02E1B075" w14:textId="77777777" w:rsidR="00192F1B" w:rsidRPr="00192F1B" w:rsidRDefault="00192F1B" w:rsidP="00192F1B">
            <w:pPr>
              <w:pStyle w:val="Tablea"/>
              <w:rPr>
                <w:rFonts w:asciiTheme="minorHAnsi" w:eastAsiaTheme="minorHAnsi" w:hAnsiTheme="minorHAnsi" w:cstheme="minorHAnsi"/>
                <w:lang w:eastAsia="en-US"/>
              </w:rPr>
            </w:pPr>
            <w:r w:rsidRPr="00192F1B">
              <w:rPr>
                <w:rFonts w:asciiTheme="minorHAnsi" w:eastAsiaTheme="minorHAnsi" w:hAnsiTheme="minorHAnsi" w:cstheme="minorHAnsi"/>
                <w:lang w:eastAsia="en-US"/>
              </w:rPr>
              <w:t>(b) anastomosis in the neck or chest</w:t>
            </w:r>
          </w:p>
          <w:p w14:paraId="34A6ED94" w14:textId="6074E562" w:rsidR="00192F1B" w:rsidRPr="00192F1B" w:rsidRDefault="00192F1B" w:rsidP="00192F1B">
            <w:pPr>
              <w:rPr>
                <w:rFonts w:asciiTheme="minorHAnsi" w:hAnsiTheme="minorHAnsi" w:cstheme="minorHAnsi"/>
                <w:sz w:val="20"/>
                <w:szCs w:val="20"/>
              </w:rPr>
            </w:pPr>
            <w:r w:rsidRPr="00192F1B">
              <w:rPr>
                <w:rFonts w:asciiTheme="minorHAnsi" w:hAnsiTheme="minorHAnsi" w:cstheme="minorHAnsi"/>
                <w:sz w:val="20"/>
                <w:szCs w:val="20"/>
              </w:rPr>
              <w:t>Conjoint surgery, principal surgeon (H) (</w:t>
            </w:r>
            <w:proofErr w:type="spellStart"/>
            <w:r w:rsidRPr="00192F1B">
              <w:rPr>
                <w:rFonts w:asciiTheme="minorHAnsi" w:hAnsiTheme="minorHAnsi" w:cstheme="minorHAnsi"/>
                <w:sz w:val="20"/>
                <w:szCs w:val="20"/>
              </w:rPr>
              <w:t>Anaes</w:t>
            </w:r>
            <w:proofErr w:type="spellEnd"/>
            <w:r w:rsidRPr="00192F1B">
              <w:rPr>
                <w:rFonts w:asciiTheme="minorHAnsi" w:hAnsiTheme="minorHAnsi" w:cstheme="minorHAnsi"/>
                <w:sz w:val="20"/>
                <w:szCs w:val="20"/>
              </w:rPr>
              <w:t>.) (Assist.)</w:t>
            </w:r>
          </w:p>
          <w:p w14:paraId="798157CA" w14:textId="7BDF2BAA" w:rsidR="00E07E56" w:rsidRPr="00192F1B" w:rsidRDefault="00E07E56" w:rsidP="00E07E56">
            <w:pPr>
              <w:rPr>
                <w:rFonts w:asciiTheme="minorHAnsi" w:hAnsiTheme="minorHAnsi" w:cstheme="minorHAnsi"/>
                <w:sz w:val="20"/>
                <w:szCs w:val="20"/>
              </w:rPr>
            </w:pPr>
            <w:r w:rsidRPr="00192F1B">
              <w:rPr>
                <w:rFonts w:asciiTheme="minorHAnsi" w:hAnsiTheme="minorHAnsi" w:cstheme="minorHAnsi"/>
                <w:sz w:val="20"/>
                <w:szCs w:val="20"/>
              </w:rPr>
              <w:t xml:space="preserve">Fee: </w:t>
            </w:r>
            <w:r w:rsidR="00192F1B" w:rsidRPr="00192F1B">
              <w:rPr>
                <w:rFonts w:asciiTheme="minorHAnsi" w:hAnsiTheme="minorHAnsi" w:cstheme="minorHAnsi"/>
                <w:sz w:val="20"/>
                <w:szCs w:val="20"/>
              </w:rPr>
              <w:t>$1,790.65</w:t>
            </w:r>
          </w:p>
          <w:p w14:paraId="2E9EC164" w14:textId="34AB9DA9" w:rsidR="00E07E56" w:rsidRPr="00192F1B" w:rsidRDefault="00E07E56" w:rsidP="00E07E56">
            <w:pPr>
              <w:spacing w:after="240" w:line="240" w:lineRule="auto"/>
              <w:rPr>
                <w:rFonts w:asciiTheme="minorHAnsi" w:hAnsiTheme="minorHAnsi" w:cstheme="minorHAnsi"/>
                <w:sz w:val="20"/>
                <w:szCs w:val="20"/>
              </w:rPr>
            </w:pPr>
            <w:r w:rsidRPr="00192F1B">
              <w:rPr>
                <w:rFonts w:asciiTheme="minorHAnsi" w:hAnsiTheme="minorHAnsi" w:cstheme="minorHAnsi"/>
                <w:sz w:val="20"/>
                <w:szCs w:val="20"/>
              </w:rPr>
              <w:t xml:space="preserve"> PHI Classification: Type A - Advanced surgical patient</w:t>
            </w:r>
            <w:r w:rsidRPr="00192F1B">
              <w:rPr>
                <w:rFonts w:asciiTheme="minorHAnsi" w:hAnsiTheme="minorHAnsi" w:cstheme="minorHAnsi"/>
                <w:sz w:val="20"/>
                <w:szCs w:val="20"/>
              </w:rPr>
              <w:br/>
              <w:t xml:space="preserve"> Clinical Category: Digestive system</w:t>
            </w:r>
          </w:p>
          <w:p w14:paraId="50B88253" w14:textId="3AD52B05" w:rsidR="00E07E56" w:rsidRPr="00326C31" w:rsidRDefault="00E07E56" w:rsidP="00C365C5">
            <w:pPr>
              <w:spacing w:after="240" w:line="240" w:lineRule="auto"/>
              <w:rPr>
                <w:rFonts w:asciiTheme="minorHAnsi" w:hAnsiTheme="minorHAnsi" w:cstheme="minorHAnsi"/>
                <w:sz w:val="20"/>
                <w:szCs w:val="20"/>
              </w:rPr>
            </w:pPr>
          </w:p>
        </w:tc>
      </w:tr>
      <w:tr w:rsidR="003B0CB9" w:rsidRPr="00C365C5" w14:paraId="3FB9A142" w14:textId="4231C856" w:rsidTr="00E07E56">
        <w:trPr>
          <w:trHeight w:val="3720"/>
        </w:trPr>
        <w:tc>
          <w:tcPr>
            <w:tcW w:w="1156" w:type="dxa"/>
            <w:tcBorders>
              <w:top w:val="nil"/>
              <w:left w:val="single" w:sz="4" w:space="0" w:color="auto"/>
              <w:bottom w:val="single" w:sz="4" w:space="0" w:color="auto"/>
              <w:right w:val="single" w:sz="4" w:space="0" w:color="auto"/>
            </w:tcBorders>
            <w:shd w:val="clear" w:color="auto" w:fill="auto"/>
            <w:noWrap/>
            <w:hideMark/>
          </w:tcPr>
          <w:p w14:paraId="2CCD9A99"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 </w:t>
            </w:r>
          </w:p>
        </w:tc>
        <w:tc>
          <w:tcPr>
            <w:tcW w:w="1041" w:type="dxa"/>
            <w:tcBorders>
              <w:top w:val="nil"/>
              <w:left w:val="nil"/>
              <w:bottom w:val="single" w:sz="4" w:space="0" w:color="auto"/>
              <w:right w:val="single" w:sz="4" w:space="0" w:color="auto"/>
            </w:tcBorders>
            <w:shd w:val="clear" w:color="auto" w:fill="auto"/>
            <w:hideMark/>
          </w:tcPr>
          <w:p w14:paraId="66B0AE54" w14:textId="32D4EFA8" w:rsidR="003B0CB9" w:rsidRPr="00C365C5" w:rsidRDefault="00E07E56"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delete</w:t>
            </w:r>
          </w:p>
        </w:tc>
        <w:tc>
          <w:tcPr>
            <w:tcW w:w="2334" w:type="dxa"/>
            <w:tcBorders>
              <w:top w:val="nil"/>
              <w:left w:val="nil"/>
              <w:bottom w:val="single" w:sz="4" w:space="0" w:color="auto"/>
              <w:right w:val="single" w:sz="4" w:space="0" w:color="auto"/>
            </w:tcBorders>
            <w:shd w:val="clear" w:color="auto" w:fill="auto"/>
            <w:hideMark/>
          </w:tcPr>
          <w:p w14:paraId="231CC90C" w14:textId="6F751C7F" w:rsidR="003B0CB9" w:rsidRPr="00C365C5" w:rsidRDefault="003B0CB9" w:rsidP="00C30017">
            <w:pPr>
              <w:spacing w:after="0" w:line="240" w:lineRule="auto"/>
              <w:rPr>
                <w:rFonts w:asciiTheme="minorHAnsi" w:eastAsia="Times New Roman" w:hAnsiTheme="minorHAnsi" w:cstheme="minorHAnsi"/>
                <w:color w:val="000000"/>
                <w:sz w:val="20"/>
                <w:szCs w:val="20"/>
                <w:lang w:eastAsia="en-AU"/>
              </w:rPr>
            </w:pPr>
            <w:r w:rsidRPr="00326C31">
              <w:rPr>
                <w:rFonts w:asciiTheme="minorHAnsi" w:eastAsia="Times New Roman" w:hAnsiTheme="minorHAnsi" w:cstheme="minorHAnsi"/>
                <w:color w:val="000000"/>
                <w:sz w:val="20"/>
                <w:szCs w:val="20"/>
                <w:lang w:eastAsia="en-AU"/>
              </w:rPr>
              <w:t>30538</w:t>
            </w:r>
          </w:p>
        </w:tc>
        <w:tc>
          <w:tcPr>
            <w:tcW w:w="3558" w:type="dxa"/>
            <w:tcBorders>
              <w:top w:val="nil"/>
              <w:left w:val="nil"/>
              <w:bottom w:val="single" w:sz="4" w:space="0" w:color="auto"/>
              <w:right w:val="single" w:sz="4" w:space="0" w:color="auto"/>
            </w:tcBorders>
            <w:shd w:val="clear" w:color="auto" w:fill="auto"/>
            <w:hideMark/>
          </w:tcPr>
          <w:p w14:paraId="77C426F2" w14:textId="77777777" w:rsidR="003B0CB9" w:rsidRPr="00326C31" w:rsidRDefault="003B0CB9" w:rsidP="00C365C5">
            <w:pPr>
              <w:spacing w:after="0" w:line="240" w:lineRule="auto"/>
              <w:rPr>
                <w:rFonts w:asciiTheme="minorHAnsi" w:hAnsiTheme="minorHAnsi" w:cstheme="minorHAnsi"/>
                <w:sz w:val="20"/>
                <w:szCs w:val="20"/>
              </w:rPr>
            </w:pPr>
            <w:proofErr w:type="spellStart"/>
            <w:r w:rsidRPr="00326C31">
              <w:rPr>
                <w:rFonts w:asciiTheme="minorHAnsi" w:hAnsiTheme="minorHAnsi" w:cstheme="minorHAnsi"/>
                <w:sz w:val="20"/>
                <w:szCs w:val="20"/>
              </w:rPr>
              <w:t>Oesophagectomy</w:t>
            </w:r>
            <w:proofErr w:type="spellEnd"/>
            <w:r w:rsidRPr="00326C31">
              <w:rPr>
                <w:rFonts w:asciiTheme="minorHAnsi" w:hAnsiTheme="minorHAnsi" w:cstheme="minorHAnsi"/>
                <w:sz w:val="20"/>
                <w:szCs w:val="20"/>
              </w:rPr>
              <w:t xml:space="preserve"> involving gastric reconstruction by abdominal mobilisation, thoracotomy and anastomosis in the neck or chest—conjoint surgery, principal surgeon (including after</w:t>
            </w:r>
            <w:r w:rsidRPr="00326C31">
              <w:rPr>
                <w:rFonts w:asciiTheme="minorHAnsi" w:hAnsiTheme="minorHAnsi" w:cstheme="minorHAnsi"/>
                <w:sz w:val="20"/>
                <w:szCs w:val="20"/>
              </w:rPr>
              <w:noBreakHyphen/>
              <w:t>care) (H) (</w:t>
            </w:r>
            <w:proofErr w:type="spellStart"/>
            <w:r w:rsidRPr="00326C31">
              <w:rPr>
                <w:rFonts w:asciiTheme="minorHAnsi" w:hAnsiTheme="minorHAnsi" w:cstheme="minorHAnsi"/>
                <w:sz w:val="20"/>
                <w:szCs w:val="20"/>
              </w:rPr>
              <w:t>Anaes</w:t>
            </w:r>
            <w:proofErr w:type="spellEnd"/>
            <w:r w:rsidRPr="00326C31">
              <w:rPr>
                <w:rFonts w:asciiTheme="minorHAnsi" w:hAnsiTheme="minorHAnsi" w:cstheme="minorHAnsi"/>
                <w:sz w:val="20"/>
                <w:szCs w:val="20"/>
              </w:rPr>
              <w:t>.) (Assist.)</w:t>
            </w:r>
          </w:p>
          <w:p w14:paraId="7E4184AD" w14:textId="77777777" w:rsidR="003B0CB9" w:rsidRPr="00326C31" w:rsidRDefault="003B0CB9" w:rsidP="00C365C5">
            <w:pPr>
              <w:spacing w:after="0" w:line="240" w:lineRule="auto"/>
              <w:rPr>
                <w:rFonts w:asciiTheme="minorHAnsi" w:hAnsiTheme="minorHAnsi" w:cstheme="minorHAnsi"/>
                <w:sz w:val="20"/>
                <w:szCs w:val="20"/>
              </w:rPr>
            </w:pPr>
          </w:p>
          <w:p w14:paraId="2259A6DB" w14:textId="07C2AB22" w:rsidR="003B0CB9" w:rsidRPr="00C365C5" w:rsidRDefault="003B0CB9" w:rsidP="00CE6347">
            <w:pPr>
              <w:spacing w:after="0" w:line="240" w:lineRule="auto"/>
              <w:rPr>
                <w:rFonts w:asciiTheme="minorHAnsi" w:eastAsia="Times New Roman" w:hAnsiTheme="minorHAnsi" w:cstheme="minorHAnsi"/>
                <w:color w:val="000000"/>
                <w:sz w:val="20"/>
                <w:szCs w:val="20"/>
                <w:lang w:eastAsia="en-AU"/>
              </w:rPr>
            </w:pPr>
            <w:r w:rsidRPr="00326C31">
              <w:rPr>
                <w:rFonts w:asciiTheme="minorHAnsi" w:eastAsia="Times New Roman" w:hAnsiTheme="minorHAnsi" w:cstheme="minorHAnsi"/>
                <w:color w:val="000000"/>
                <w:sz w:val="20"/>
                <w:szCs w:val="20"/>
                <w:lang w:eastAsia="en-AU"/>
              </w:rPr>
              <w:t>Fee:     $</w:t>
            </w:r>
            <w:r w:rsidRPr="00326C31">
              <w:rPr>
                <w:rFonts w:asciiTheme="minorHAnsi" w:hAnsiTheme="minorHAnsi" w:cstheme="minorHAnsi"/>
                <w:sz w:val="20"/>
                <w:szCs w:val="20"/>
              </w:rPr>
              <w:t>1,228.00</w:t>
            </w:r>
            <w:r w:rsidRPr="00C365C5">
              <w:rPr>
                <w:rFonts w:asciiTheme="minorHAnsi" w:eastAsia="Times New Roman" w:hAnsiTheme="minorHAnsi" w:cstheme="minorHAnsi"/>
                <w:color w:val="000000"/>
                <w:sz w:val="20"/>
                <w:szCs w:val="20"/>
                <w:lang w:eastAsia="en-AU"/>
              </w:rPr>
              <w:br/>
            </w:r>
            <w:r w:rsidRPr="00C365C5">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C365C5">
              <w:rPr>
                <w:rFonts w:asciiTheme="minorHAnsi" w:eastAsia="Times New Roman" w:hAnsiTheme="minorHAnsi" w:cstheme="minorHAnsi"/>
                <w:color w:val="000000"/>
                <w:sz w:val="20"/>
                <w:szCs w:val="20"/>
                <w:lang w:eastAsia="en-AU"/>
              </w:rPr>
              <w:t>: Type A - Advanced surgical patient</w:t>
            </w:r>
            <w:r w:rsidRPr="00C365C5">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C365C5">
              <w:rPr>
                <w:rFonts w:asciiTheme="minorHAnsi" w:eastAsia="Times New Roman" w:hAnsiTheme="minorHAnsi" w:cstheme="minorHAnsi"/>
                <w:color w:val="000000"/>
                <w:sz w:val="20"/>
                <w:szCs w:val="20"/>
                <w:lang w:eastAsia="en-AU"/>
              </w:rPr>
              <w:t>: Digestive system</w:t>
            </w:r>
          </w:p>
        </w:tc>
        <w:tc>
          <w:tcPr>
            <w:tcW w:w="4349" w:type="dxa"/>
            <w:tcBorders>
              <w:top w:val="nil"/>
              <w:left w:val="nil"/>
              <w:bottom w:val="single" w:sz="4" w:space="0" w:color="auto"/>
              <w:right w:val="single" w:sz="4" w:space="0" w:color="auto"/>
            </w:tcBorders>
            <w:shd w:val="clear" w:color="auto" w:fill="auto"/>
          </w:tcPr>
          <w:p w14:paraId="6462DCB3" w14:textId="67A05092" w:rsidR="003B0CB9" w:rsidRPr="00C365C5" w:rsidRDefault="00B40DAB" w:rsidP="00E07E56">
            <w:pPr>
              <w:spacing w:after="24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n/a</w:t>
            </w:r>
          </w:p>
        </w:tc>
      </w:tr>
      <w:tr w:rsidR="00E07E56" w:rsidRPr="00C365C5" w14:paraId="040920E7" w14:textId="77777777" w:rsidTr="00DF6A03">
        <w:trPr>
          <w:trHeight w:val="3109"/>
        </w:trPr>
        <w:tc>
          <w:tcPr>
            <w:tcW w:w="1156" w:type="dxa"/>
            <w:tcBorders>
              <w:top w:val="nil"/>
              <w:left w:val="single" w:sz="4" w:space="0" w:color="auto"/>
              <w:bottom w:val="single" w:sz="4" w:space="0" w:color="auto"/>
              <w:right w:val="single" w:sz="4" w:space="0" w:color="auto"/>
            </w:tcBorders>
            <w:shd w:val="clear" w:color="auto" w:fill="auto"/>
            <w:noWrap/>
          </w:tcPr>
          <w:p w14:paraId="00844557" w14:textId="77777777" w:rsidR="00E07E56" w:rsidRPr="00C365C5" w:rsidRDefault="00E07E56" w:rsidP="00C365C5">
            <w:pPr>
              <w:spacing w:after="0" w:line="240" w:lineRule="auto"/>
              <w:rPr>
                <w:rFonts w:asciiTheme="minorHAnsi" w:eastAsia="Times New Roman" w:hAnsiTheme="minorHAnsi" w:cstheme="minorHAnsi"/>
                <w:color w:val="000000"/>
                <w:sz w:val="20"/>
                <w:szCs w:val="20"/>
                <w:lang w:eastAsia="en-AU"/>
              </w:rPr>
            </w:pPr>
          </w:p>
        </w:tc>
        <w:tc>
          <w:tcPr>
            <w:tcW w:w="1041" w:type="dxa"/>
            <w:tcBorders>
              <w:top w:val="nil"/>
              <w:left w:val="nil"/>
              <w:bottom w:val="single" w:sz="4" w:space="0" w:color="auto"/>
              <w:right w:val="single" w:sz="4" w:space="0" w:color="auto"/>
            </w:tcBorders>
            <w:shd w:val="clear" w:color="auto" w:fill="auto"/>
          </w:tcPr>
          <w:p w14:paraId="6D64B9C6" w14:textId="3B3DEB1C" w:rsidR="00E07E56" w:rsidRPr="00326C31" w:rsidRDefault="00E07E56"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New item</w:t>
            </w:r>
          </w:p>
        </w:tc>
        <w:tc>
          <w:tcPr>
            <w:tcW w:w="2334" w:type="dxa"/>
            <w:tcBorders>
              <w:top w:val="nil"/>
              <w:left w:val="nil"/>
              <w:bottom w:val="single" w:sz="4" w:space="0" w:color="auto"/>
              <w:right w:val="single" w:sz="4" w:space="0" w:color="auto"/>
            </w:tcBorders>
            <w:shd w:val="clear" w:color="auto" w:fill="auto"/>
            <w:noWrap/>
          </w:tcPr>
          <w:p w14:paraId="4C37D059" w14:textId="2949166B" w:rsidR="00E07E56" w:rsidRPr="00C365C5" w:rsidRDefault="00E07E56" w:rsidP="004C132E">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30755</w:t>
            </w:r>
            <w:r w:rsidR="00836C2C">
              <w:rPr>
                <w:rFonts w:asciiTheme="minorHAnsi" w:eastAsia="Times New Roman" w:hAnsiTheme="minorHAnsi" w:cstheme="minorHAnsi"/>
                <w:color w:val="000000"/>
                <w:sz w:val="20"/>
                <w:szCs w:val="20"/>
                <w:lang w:eastAsia="en-AU"/>
              </w:rPr>
              <w:t xml:space="preserve"> </w:t>
            </w:r>
            <w:r w:rsidR="00836C2C" w:rsidRPr="00727119">
              <w:rPr>
                <w:rFonts w:asciiTheme="minorHAnsi" w:eastAsia="Times New Roman" w:hAnsiTheme="minorHAnsi" w:cstheme="minorHAnsi"/>
                <w:color w:val="000000"/>
                <w:sz w:val="20"/>
                <w:szCs w:val="20"/>
                <w:lang w:eastAsia="en-AU"/>
              </w:rPr>
              <w:t>(</w:t>
            </w:r>
            <w:r w:rsidR="00836C2C">
              <w:rPr>
                <w:rFonts w:asciiTheme="minorHAnsi" w:eastAsia="Times New Roman" w:hAnsiTheme="minorHAnsi" w:cstheme="minorHAnsi"/>
                <w:color w:val="000000"/>
                <w:sz w:val="20"/>
                <w:szCs w:val="20"/>
                <w:lang w:eastAsia="en-AU"/>
              </w:rPr>
              <w:t xml:space="preserve">Item 30539 will be replaced by new item 30755 to provide consecutive listing of </w:t>
            </w:r>
            <w:r w:rsidR="00836C2C" w:rsidRPr="00727119">
              <w:rPr>
                <w:rFonts w:asciiTheme="minorHAnsi" w:eastAsia="Times New Roman" w:hAnsiTheme="minorHAnsi" w:cstheme="minorHAnsi"/>
                <w:color w:val="000000"/>
                <w:sz w:val="20"/>
                <w:szCs w:val="20"/>
                <w:lang w:eastAsia="en-AU"/>
              </w:rPr>
              <w:t xml:space="preserve">the </w:t>
            </w:r>
            <w:proofErr w:type="spellStart"/>
            <w:r w:rsidR="00836C2C">
              <w:rPr>
                <w:rFonts w:asciiTheme="minorHAnsi" w:eastAsia="Times New Roman" w:hAnsiTheme="minorHAnsi" w:cstheme="minorHAnsi"/>
                <w:color w:val="000000"/>
                <w:sz w:val="20"/>
                <w:szCs w:val="20"/>
                <w:lang w:eastAsia="en-AU"/>
              </w:rPr>
              <w:t>o</w:t>
            </w:r>
            <w:r w:rsidR="00836C2C" w:rsidRPr="00727119">
              <w:rPr>
                <w:rFonts w:asciiTheme="minorHAnsi" w:eastAsia="Times New Roman" w:hAnsiTheme="minorHAnsi" w:cstheme="minorHAnsi"/>
                <w:color w:val="000000"/>
                <w:sz w:val="20"/>
                <w:szCs w:val="20"/>
                <w:lang w:eastAsia="en-AU"/>
              </w:rPr>
              <w:t>esophagectom</w:t>
            </w:r>
            <w:r w:rsidR="00836C2C">
              <w:rPr>
                <w:rFonts w:asciiTheme="minorHAnsi" w:eastAsia="Times New Roman" w:hAnsiTheme="minorHAnsi" w:cstheme="minorHAnsi"/>
                <w:color w:val="000000"/>
                <w:sz w:val="20"/>
                <w:szCs w:val="20"/>
                <w:lang w:eastAsia="en-AU"/>
              </w:rPr>
              <w:t>y</w:t>
            </w:r>
            <w:proofErr w:type="spellEnd"/>
            <w:r w:rsidR="00836C2C">
              <w:rPr>
                <w:rFonts w:asciiTheme="minorHAnsi" w:eastAsia="Times New Roman" w:hAnsiTheme="minorHAnsi" w:cstheme="minorHAnsi"/>
                <w:color w:val="000000"/>
                <w:sz w:val="20"/>
                <w:szCs w:val="20"/>
                <w:lang w:eastAsia="en-AU"/>
              </w:rPr>
              <w:t xml:space="preserve"> items. Item 30539 will be deleted</w:t>
            </w:r>
            <w:r w:rsidR="00836C2C" w:rsidRPr="00727119">
              <w:rPr>
                <w:rFonts w:asciiTheme="minorHAnsi" w:eastAsia="Times New Roman" w:hAnsiTheme="minorHAnsi" w:cstheme="minorHAnsi"/>
                <w:color w:val="000000"/>
                <w:sz w:val="20"/>
                <w:szCs w:val="20"/>
                <w:lang w:eastAsia="en-AU"/>
              </w:rPr>
              <w:t>)</w:t>
            </w:r>
          </w:p>
        </w:tc>
        <w:tc>
          <w:tcPr>
            <w:tcW w:w="3558" w:type="dxa"/>
            <w:tcBorders>
              <w:top w:val="nil"/>
              <w:left w:val="nil"/>
              <w:bottom w:val="single" w:sz="4" w:space="0" w:color="auto"/>
              <w:right w:val="single" w:sz="4" w:space="0" w:color="auto"/>
            </w:tcBorders>
            <w:shd w:val="clear" w:color="auto" w:fill="auto"/>
          </w:tcPr>
          <w:p w14:paraId="1440CF9C" w14:textId="77777777" w:rsidR="00E07E56" w:rsidRPr="00326C31" w:rsidRDefault="00E07E56" w:rsidP="00C365C5">
            <w:pPr>
              <w:spacing w:after="0" w:line="240" w:lineRule="auto"/>
              <w:rPr>
                <w:rFonts w:asciiTheme="minorHAnsi" w:hAnsiTheme="minorHAnsi" w:cstheme="minorHAnsi"/>
                <w:sz w:val="20"/>
                <w:szCs w:val="20"/>
              </w:rPr>
            </w:pPr>
          </w:p>
        </w:tc>
        <w:tc>
          <w:tcPr>
            <w:tcW w:w="4349" w:type="dxa"/>
            <w:tcBorders>
              <w:top w:val="nil"/>
              <w:left w:val="nil"/>
              <w:bottom w:val="single" w:sz="4" w:space="0" w:color="auto"/>
              <w:right w:val="single" w:sz="4" w:space="0" w:color="auto"/>
            </w:tcBorders>
            <w:shd w:val="clear" w:color="auto" w:fill="auto"/>
          </w:tcPr>
          <w:p w14:paraId="52A1D96F" w14:textId="77777777" w:rsidR="00192F1B" w:rsidRPr="00192F1B" w:rsidRDefault="00192F1B" w:rsidP="00192F1B">
            <w:pPr>
              <w:pStyle w:val="Tabletext"/>
              <w:rPr>
                <w:rFonts w:asciiTheme="minorHAnsi" w:hAnsiTheme="minorHAnsi" w:cstheme="minorHAnsi"/>
                <w:color w:val="000000"/>
              </w:rPr>
            </w:pPr>
            <w:proofErr w:type="spellStart"/>
            <w:r w:rsidRPr="00192F1B">
              <w:rPr>
                <w:rFonts w:asciiTheme="minorHAnsi" w:hAnsiTheme="minorHAnsi" w:cstheme="minorHAnsi"/>
                <w:color w:val="000000"/>
              </w:rPr>
              <w:t>Oesophagectomy</w:t>
            </w:r>
            <w:proofErr w:type="spellEnd"/>
            <w:r w:rsidRPr="00192F1B">
              <w:rPr>
                <w:rFonts w:asciiTheme="minorHAnsi" w:hAnsiTheme="minorHAnsi" w:cstheme="minorHAnsi"/>
                <w:color w:val="000000"/>
              </w:rPr>
              <w:t xml:space="preserve"> by any approach, including:</w:t>
            </w:r>
          </w:p>
          <w:p w14:paraId="261F5CB4" w14:textId="77777777" w:rsidR="00192F1B" w:rsidRPr="00192F1B" w:rsidRDefault="00192F1B" w:rsidP="00192F1B">
            <w:pPr>
              <w:pStyle w:val="Tablea"/>
              <w:rPr>
                <w:rFonts w:asciiTheme="minorHAnsi" w:hAnsiTheme="minorHAnsi" w:cstheme="minorHAnsi"/>
                <w:color w:val="000000"/>
              </w:rPr>
            </w:pPr>
            <w:r w:rsidRPr="00192F1B">
              <w:rPr>
                <w:rFonts w:asciiTheme="minorHAnsi" w:hAnsiTheme="minorHAnsi" w:cstheme="minorHAnsi"/>
                <w:color w:val="000000"/>
              </w:rPr>
              <w:t>(a) gastric reconstruction by abdominal mobilisation, thoracotomy or thoracoscopy; and</w:t>
            </w:r>
          </w:p>
          <w:p w14:paraId="1C343604" w14:textId="77777777" w:rsidR="00192F1B" w:rsidRPr="00192F1B" w:rsidRDefault="00192F1B" w:rsidP="00192F1B">
            <w:pPr>
              <w:pStyle w:val="Tablea"/>
              <w:rPr>
                <w:rFonts w:asciiTheme="minorHAnsi" w:hAnsiTheme="minorHAnsi" w:cstheme="minorHAnsi"/>
                <w:color w:val="000000"/>
              </w:rPr>
            </w:pPr>
            <w:r w:rsidRPr="00192F1B">
              <w:rPr>
                <w:rFonts w:asciiTheme="minorHAnsi" w:hAnsiTheme="minorHAnsi" w:cstheme="minorHAnsi"/>
                <w:color w:val="000000"/>
              </w:rPr>
              <w:t>(b) anastomosis in the neck or chest</w:t>
            </w:r>
          </w:p>
          <w:p w14:paraId="65761122" w14:textId="6D1ACAD3" w:rsidR="00E07E56" w:rsidRPr="00192F1B" w:rsidRDefault="00192F1B" w:rsidP="00192F1B">
            <w:pPr>
              <w:spacing w:after="0" w:line="240" w:lineRule="auto"/>
              <w:rPr>
                <w:rFonts w:asciiTheme="minorHAnsi" w:eastAsia="Times New Roman" w:hAnsiTheme="minorHAnsi" w:cstheme="minorHAnsi"/>
                <w:color w:val="000000"/>
                <w:sz w:val="20"/>
                <w:szCs w:val="20"/>
                <w:lang w:eastAsia="en-AU"/>
              </w:rPr>
            </w:pPr>
            <w:r w:rsidRPr="00192F1B">
              <w:rPr>
                <w:rFonts w:asciiTheme="minorHAnsi" w:eastAsia="Times New Roman" w:hAnsiTheme="minorHAnsi" w:cstheme="minorHAnsi"/>
                <w:color w:val="000000"/>
                <w:sz w:val="20"/>
                <w:szCs w:val="20"/>
                <w:lang w:eastAsia="en-AU"/>
              </w:rPr>
              <w:t>Conjoint surgery, co</w:t>
            </w:r>
            <w:r w:rsidRPr="00192F1B">
              <w:rPr>
                <w:rFonts w:asciiTheme="minorHAnsi" w:eastAsia="Times New Roman" w:hAnsiTheme="minorHAnsi" w:cstheme="minorHAnsi"/>
                <w:color w:val="000000"/>
                <w:sz w:val="20"/>
                <w:szCs w:val="20"/>
                <w:lang w:eastAsia="en-AU"/>
              </w:rPr>
              <w:noBreakHyphen/>
              <w:t>surgeon (H) (</w:t>
            </w:r>
            <w:proofErr w:type="spellStart"/>
            <w:r w:rsidRPr="00192F1B">
              <w:rPr>
                <w:rFonts w:asciiTheme="minorHAnsi" w:eastAsia="Times New Roman" w:hAnsiTheme="minorHAnsi" w:cstheme="minorHAnsi"/>
                <w:color w:val="000000"/>
                <w:sz w:val="20"/>
                <w:szCs w:val="20"/>
                <w:lang w:eastAsia="en-AU"/>
              </w:rPr>
              <w:t>Anaes</w:t>
            </w:r>
            <w:proofErr w:type="spellEnd"/>
            <w:r w:rsidRPr="00192F1B">
              <w:rPr>
                <w:rFonts w:asciiTheme="minorHAnsi" w:eastAsia="Times New Roman" w:hAnsiTheme="minorHAnsi" w:cstheme="minorHAnsi"/>
                <w:color w:val="000000"/>
                <w:sz w:val="20"/>
                <w:szCs w:val="20"/>
                <w:lang w:eastAsia="en-AU"/>
              </w:rPr>
              <w:t>.) (Assist.)</w:t>
            </w:r>
          </w:p>
          <w:p w14:paraId="37E40487" w14:textId="77777777" w:rsidR="00192F1B" w:rsidRPr="00192F1B" w:rsidRDefault="00192F1B" w:rsidP="00192F1B">
            <w:pPr>
              <w:spacing w:after="0" w:line="240" w:lineRule="auto"/>
              <w:rPr>
                <w:rFonts w:asciiTheme="minorHAnsi" w:eastAsia="Times New Roman" w:hAnsiTheme="minorHAnsi" w:cstheme="minorHAnsi"/>
                <w:color w:val="000000"/>
                <w:sz w:val="20"/>
                <w:szCs w:val="20"/>
                <w:lang w:eastAsia="en-AU"/>
              </w:rPr>
            </w:pPr>
          </w:p>
          <w:p w14:paraId="51A45EFF" w14:textId="53321243" w:rsidR="00E07E56" w:rsidRPr="00192F1B" w:rsidRDefault="00E07E56" w:rsidP="00E07E56">
            <w:pPr>
              <w:tabs>
                <w:tab w:val="left" w:pos="780"/>
              </w:tabs>
              <w:spacing w:after="0" w:line="240" w:lineRule="auto"/>
              <w:rPr>
                <w:rFonts w:asciiTheme="minorHAnsi" w:eastAsia="Times New Roman" w:hAnsiTheme="minorHAnsi" w:cstheme="minorHAnsi"/>
                <w:color w:val="000000"/>
                <w:sz w:val="20"/>
                <w:szCs w:val="20"/>
                <w:lang w:eastAsia="en-AU"/>
              </w:rPr>
            </w:pPr>
            <w:r w:rsidRPr="00192F1B">
              <w:rPr>
                <w:rFonts w:asciiTheme="minorHAnsi" w:eastAsia="Times New Roman" w:hAnsiTheme="minorHAnsi" w:cstheme="minorHAnsi"/>
                <w:color w:val="000000"/>
                <w:sz w:val="20"/>
                <w:szCs w:val="20"/>
                <w:lang w:eastAsia="en-AU"/>
              </w:rPr>
              <w:t>Fee: $</w:t>
            </w:r>
            <w:r w:rsidR="00192F1B" w:rsidRPr="00192F1B">
              <w:rPr>
                <w:rFonts w:asciiTheme="minorHAnsi" w:eastAsia="Times New Roman" w:hAnsiTheme="minorHAnsi" w:cstheme="minorHAnsi"/>
                <w:color w:val="000000"/>
                <w:sz w:val="20"/>
                <w:szCs w:val="20"/>
                <w:lang w:eastAsia="en-AU"/>
              </w:rPr>
              <w:t>1,343.00</w:t>
            </w:r>
          </w:p>
          <w:p w14:paraId="03E8A3FD" w14:textId="77777777" w:rsidR="00E07E56" w:rsidRPr="00192F1B" w:rsidRDefault="00E07E56" w:rsidP="00E07E56">
            <w:pPr>
              <w:tabs>
                <w:tab w:val="left" w:pos="780"/>
              </w:tabs>
              <w:spacing w:after="0" w:line="240" w:lineRule="auto"/>
              <w:rPr>
                <w:rFonts w:asciiTheme="minorHAnsi" w:eastAsia="Times New Roman" w:hAnsiTheme="minorHAnsi" w:cstheme="minorHAnsi"/>
                <w:color w:val="000000"/>
                <w:sz w:val="20"/>
                <w:szCs w:val="20"/>
                <w:lang w:eastAsia="en-AU"/>
              </w:rPr>
            </w:pPr>
          </w:p>
          <w:p w14:paraId="4D4AD69C" w14:textId="36CC28E6" w:rsidR="00E07E56" w:rsidRPr="00192F1B" w:rsidRDefault="00E07E56" w:rsidP="00E07E56">
            <w:pPr>
              <w:tabs>
                <w:tab w:val="left" w:pos="780"/>
              </w:tabs>
              <w:spacing w:after="0" w:line="240" w:lineRule="auto"/>
              <w:rPr>
                <w:rFonts w:asciiTheme="minorHAnsi" w:eastAsia="Times New Roman" w:hAnsiTheme="minorHAnsi" w:cstheme="minorHAnsi"/>
                <w:color w:val="000000"/>
                <w:sz w:val="20"/>
                <w:szCs w:val="20"/>
                <w:lang w:eastAsia="en-AU"/>
              </w:rPr>
            </w:pPr>
            <w:r w:rsidRPr="00192F1B">
              <w:rPr>
                <w:rFonts w:asciiTheme="minorHAnsi" w:eastAsia="Times New Roman" w:hAnsiTheme="minorHAnsi" w:cstheme="minorHAnsi"/>
                <w:color w:val="000000"/>
                <w:sz w:val="20"/>
                <w:szCs w:val="20"/>
                <w:lang w:eastAsia="en-AU"/>
              </w:rPr>
              <w:t xml:space="preserve"> PHI Classification: Type A - Advanced surgical patient</w:t>
            </w:r>
          </w:p>
          <w:p w14:paraId="04131D7F" w14:textId="5149C47D" w:rsidR="00E07E56" w:rsidRPr="00192F1B" w:rsidRDefault="00E07E56" w:rsidP="00E07E56">
            <w:pPr>
              <w:tabs>
                <w:tab w:val="left" w:pos="780"/>
              </w:tabs>
              <w:spacing w:after="0" w:line="240" w:lineRule="auto"/>
              <w:rPr>
                <w:rFonts w:asciiTheme="minorHAnsi" w:eastAsia="Times New Roman" w:hAnsiTheme="minorHAnsi" w:cstheme="minorHAnsi"/>
                <w:color w:val="000000"/>
                <w:sz w:val="20"/>
                <w:szCs w:val="20"/>
                <w:lang w:eastAsia="en-AU"/>
              </w:rPr>
            </w:pPr>
            <w:r w:rsidRPr="00192F1B">
              <w:rPr>
                <w:rFonts w:asciiTheme="minorHAnsi" w:eastAsia="Times New Roman" w:hAnsiTheme="minorHAnsi" w:cstheme="minorHAnsi"/>
                <w:color w:val="000000"/>
                <w:sz w:val="20"/>
                <w:szCs w:val="20"/>
                <w:lang w:eastAsia="en-AU"/>
              </w:rPr>
              <w:t xml:space="preserve"> Clinical Category: Digestive system</w:t>
            </w:r>
          </w:p>
          <w:p w14:paraId="15694F05" w14:textId="4E0A8167" w:rsidR="00E07E56" w:rsidRPr="00326C31" w:rsidRDefault="00E07E56" w:rsidP="00E07E56">
            <w:pPr>
              <w:tabs>
                <w:tab w:val="left" w:pos="780"/>
              </w:tabs>
              <w:spacing w:after="0" w:line="240" w:lineRule="auto"/>
              <w:rPr>
                <w:rFonts w:asciiTheme="minorHAnsi" w:hAnsiTheme="minorHAnsi" w:cstheme="minorHAnsi"/>
                <w:sz w:val="20"/>
                <w:szCs w:val="20"/>
              </w:rPr>
            </w:pPr>
          </w:p>
        </w:tc>
      </w:tr>
      <w:tr w:rsidR="003B0CB9" w:rsidRPr="00C365C5" w14:paraId="53987E9D" w14:textId="38FBC769" w:rsidTr="00DF6A03">
        <w:trPr>
          <w:trHeight w:val="3109"/>
        </w:trPr>
        <w:tc>
          <w:tcPr>
            <w:tcW w:w="1156" w:type="dxa"/>
            <w:tcBorders>
              <w:top w:val="nil"/>
              <w:left w:val="single" w:sz="4" w:space="0" w:color="auto"/>
              <w:bottom w:val="single" w:sz="4" w:space="0" w:color="auto"/>
              <w:right w:val="single" w:sz="4" w:space="0" w:color="auto"/>
            </w:tcBorders>
            <w:shd w:val="clear" w:color="auto" w:fill="auto"/>
            <w:noWrap/>
            <w:hideMark/>
          </w:tcPr>
          <w:p w14:paraId="294DD6B5"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lastRenderedPageBreak/>
              <w:t> </w:t>
            </w:r>
          </w:p>
        </w:tc>
        <w:tc>
          <w:tcPr>
            <w:tcW w:w="1041" w:type="dxa"/>
            <w:tcBorders>
              <w:top w:val="nil"/>
              <w:left w:val="nil"/>
              <w:bottom w:val="single" w:sz="4" w:space="0" w:color="auto"/>
              <w:right w:val="single" w:sz="4" w:space="0" w:color="auto"/>
            </w:tcBorders>
            <w:shd w:val="clear" w:color="auto" w:fill="auto"/>
            <w:hideMark/>
          </w:tcPr>
          <w:p w14:paraId="2A329774" w14:textId="290E1B86" w:rsidR="003B0CB9" w:rsidRPr="00C365C5" w:rsidRDefault="00E07E56"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delete</w:t>
            </w:r>
          </w:p>
        </w:tc>
        <w:tc>
          <w:tcPr>
            <w:tcW w:w="2334" w:type="dxa"/>
            <w:tcBorders>
              <w:top w:val="nil"/>
              <w:left w:val="nil"/>
              <w:bottom w:val="single" w:sz="4" w:space="0" w:color="auto"/>
              <w:right w:val="single" w:sz="4" w:space="0" w:color="auto"/>
            </w:tcBorders>
            <w:shd w:val="clear" w:color="auto" w:fill="auto"/>
            <w:noWrap/>
            <w:hideMark/>
          </w:tcPr>
          <w:p w14:paraId="71E9025F" w14:textId="77777777" w:rsidR="003B0CB9" w:rsidRPr="00C365C5" w:rsidRDefault="003B0CB9" w:rsidP="00C30017">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30539</w:t>
            </w:r>
          </w:p>
        </w:tc>
        <w:tc>
          <w:tcPr>
            <w:tcW w:w="3558" w:type="dxa"/>
            <w:tcBorders>
              <w:top w:val="nil"/>
              <w:left w:val="nil"/>
              <w:bottom w:val="single" w:sz="4" w:space="0" w:color="auto"/>
              <w:right w:val="single" w:sz="4" w:space="0" w:color="auto"/>
            </w:tcBorders>
            <w:shd w:val="clear" w:color="auto" w:fill="auto"/>
            <w:hideMark/>
          </w:tcPr>
          <w:p w14:paraId="5DE3949B" w14:textId="27ECC153"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roofErr w:type="spellStart"/>
            <w:r w:rsidRPr="00326C31">
              <w:rPr>
                <w:rFonts w:asciiTheme="minorHAnsi" w:hAnsiTheme="minorHAnsi" w:cstheme="minorHAnsi"/>
                <w:sz w:val="20"/>
                <w:szCs w:val="20"/>
              </w:rPr>
              <w:t>Oesophagectomy</w:t>
            </w:r>
            <w:proofErr w:type="spellEnd"/>
            <w:r w:rsidRPr="00326C31">
              <w:rPr>
                <w:rFonts w:asciiTheme="minorHAnsi" w:hAnsiTheme="minorHAnsi" w:cstheme="minorHAnsi"/>
                <w:sz w:val="20"/>
                <w:szCs w:val="20"/>
              </w:rPr>
              <w:t xml:space="preserve"> involving gastric reconstruction by abdominal mobilisation, thoracotomy and anastomosis in the neck or chest—conjoint surgery, co</w:t>
            </w:r>
            <w:r w:rsidRPr="00326C31">
              <w:rPr>
                <w:rFonts w:asciiTheme="minorHAnsi" w:hAnsiTheme="minorHAnsi" w:cstheme="minorHAnsi"/>
                <w:sz w:val="20"/>
                <w:szCs w:val="20"/>
              </w:rPr>
              <w:noBreakHyphen/>
              <w:t>surgeon (H) (Assist.)</w:t>
            </w:r>
            <w:r w:rsidRPr="00326C31">
              <w:rPr>
                <w:rFonts w:asciiTheme="minorHAnsi" w:eastAsia="Times New Roman" w:hAnsiTheme="minorHAnsi" w:cstheme="minorHAnsi"/>
                <w:color w:val="000000"/>
                <w:sz w:val="20"/>
                <w:szCs w:val="20"/>
                <w:lang w:eastAsia="en-AU"/>
              </w:rPr>
              <w:br/>
            </w:r>
            <w:r w:rsidRPr="00326C31">
              <w:rPr>
                <w:rFonts w:asciiTheme="minorHAnsi" w:eastAsia="Times New Roman" w:hAnsiTheme="minorHAnsi" w:cstheme="minorHAnsi"/>
                <w:color w:val="000000"/>
                <w:sz w:val="20"/>
                <w:szCs w:val="20"/>
                <w:lang w:eastAsia="en-AU"/>
              </w:rPr>
              <w:br/>
              <w:t>Fee:      $</w:t>
            </w:r>
            <w:r w:rsidRPr="00326C31">
              <w:rPr>
                <w:rFonts w:asciiTheme="minorHAnsi" w:hAnsiTheme="minorHAnsi" w:cstheme="minorHAnsi"/>
                <w:sz w:val="20"/>
                <w:szCs w:val="20"/>
              </w:rPr>
              <w:t>898.55</w:t>
            </w:r>
            <w:r w:rsidRPr="00C365C5">
              <w:rPr>
                <w:rFonts w:asciiTheme="minorHAnsi" w:eastAsia="Times New Roman" w:hAnsiTheme="minorHAnsi" w:cstheme="minorHAnsi"/>
                <w:color w:val="000000"/>
                <w:sz w:val="20"/>
                <w:szCs w:val="20"/>
                <w:lang w:eastAsia="en-AU"/>
              </w:rPr>
              <w:br/>
            </w:r>
            <w:r w:rsidRPr="00C365C5">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C365C5">
              <w:rPr>
                <w:rFonts w:asciiTheme="minorHAnsi" w:eastAsia="Times New Roman" w:hAnsiTheme="minorHAnsi" w:cstheme="minorHAnsi"/>
                <w:color w:val="000000"/>
                <w:sz w:val="20"/>
                <w:szCs w:val="20"/>
                <w:lang w:eastAsia="en-AU"/>
              </w:rPr>
              <w:t>: Type A - Advanced surgical patient</w:t>
            </w:r>
            <w:r w:rsidRPr="00C365C5">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C365C5">
              <w:rPr>
                <w:rFonts w:asciiTheme="minorHAnsi" w:eastAsia="Times New Roman" w:hAnsiTheme="minorHAnsi" w:cstheme="minorHAnsi"/>
                <w:color w:val="000000"/>
                <w:sz w:val="20"/>
                <w:szCs w:val="20"/>
                <w:lang w:eastAsia="en-AU"/>
              </w:rPr>
              <w:t>: Digestive system</w:t>
            </w:r>
          </w:p>
          <w:p w14:paraId="130CF06C" w14:textId="151B9303"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p>
        </w:tc>
        <w:tc>
          <w:tcPr>
            <w:tcW w:w="4349" w:type="dxa"/>
            <w:tcBorders>
              <w:top w:val="nil"/>
              <w:left w:val="nil"/>
              <w:bottom w:val="single" w:sz="4" w:space="0" w:color="auto"/>
              <w:right w:val="single" w:sz="4" w:space="0" w:color="auto"/>
            </w:tcBorders>
            <w:shd w:val="clear" w:color="auto" w:fill="auto"/>
            <w:hideMark/>
          </w:tcPr>
          <w:p w14:paraId="72702716" w14:textId="26E63DA5" w:rsidR="003B0CB9" w:rsidRPr="00C365C5" w:rsidRDefault="00B40DAB" w:rsidP="00E07E56">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n/a</w:t>
            </w:r>
          </w:p>
        </w:tc>
      </w:tr>
      <w:tr w:rsidR="003B0CB9" w:rsidRPr="00C365C5" w14:paraId="255C214F" w14:textId="4A3341E4" w:rsidTr="00DF6A03">
        <w:trPr>
          <w:trHeight w:val="3555"/>
        </w:trPr>
        <w:tc>
          <w:tcPr>
            <w:tcW w:w="1156" w:type="dxa"/>
            <w:tcBorders>
              <w:top w:val="nil"/>
              <w:left w:val="single" w:sz="4" w:space="0" w:color="auto"/>
              <w:bottom w:val="single" w:sz="4" w:space="0" w:color="auto"/>
              <w:right w:val="single" w:sz="4" w:space="0" w:color="auto"/>
            </w:tcBorders>
            <w:shd w:val="clear" w:color="auto" w:fill="auto"/>
            <w:noWrap/>
            <w:hideMark/>
          </w:tcPr>
          <w:p w14:paraId="1C3E1E2F"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31</w:t>
            </w:r>
          </w:p>
        </w:tc>
        <w:tc>
          <w:tcPr>
            <w:tcW w:w="1041" w:type="dxa"/>
            <w:tcBorders>
              <w:top w:val="nil"/>
              <w:left w:val="nil"/>
              <w:bottom w:val="single" w:sz="4" w:space="0" w:color="auto"/>
              <w:right w:val="single" w:sz="4" w:space="0" w:color="auto"/>
            </w:tcBorders>
            <w:shd w:val="clear" w:color="auto" w:fill="auto"/>
            <w:hideMark/>
          </w:tcPr>
          <w:p w14:paraId="1618C00D"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new item</w:t>
            </w:r>
          </w:p>
        </w:tc>
        <w:tc>
          <w:tcPr>
            <w:tcW w:w="2334" w:type="dxa"/>
            <w:tcBorders>
              <w:top w:val="nil"/>
              <w:left w:val="nil"/>
              <w:bottom w:val="single" w:sz="4" w:space="0" w:color="auto"/>
              <w:right w:val="single" w:sz="4" w:space="0" w:color="auto"/>
            </w:tcBorders>
            <w:shd w:val="clear" w:color="auto" w:fill="auto"/>
            <w:hideMark/>
          </w:tcPr>
          <w:p w14:paraId="4E8C776E" w14:textId="77777777" w:rsidR="003B0CB9" w:rsidRPr="00C365C5" w:rsidRDefault="003B0CB9" w:rsidP="00C30017">
            <w:pPr>
              <w:spacing w:after="0" w:line="240" w:lineRule="auto"/>
              <w:rPr>
                <w:rFonts w:asciiTheme="minorHAnsi" w:eastAsia="Times New Roman" w:hAnsiTheme="minorHAnsi" w:cstheme="minorHAnsi"/>
                <w:color w:val="000000"/>
                <w:sz w:val="20"/>
                <w:szCs w:val="20"/>
                <w:lang w:eastAsia="en-AU"/>
              </w:rPr>
            </w:pPr>
            <w:r w:rsidRPr="00C30017">
              <w:rPr>
                <w:rFonts w:asciiTheme="minorHAnsi" w:eastAsia="Times New Roman" w:hAnsiTheme="minorHAnsi" w:cstheme="minorHAnsi"/>
                <w:color w:val="000000"/>
                <w:sz w:val="20"/>
                <w:szCs w:val="20"/>
                <w:lang w:eastAsia="en-AU"/>
              </w:rPr>
              <w:t>30756</w:t>
            </w:r>
            <w:r w:rsidRPr="00C30017">
              <w:rPr>
                <w:rFonts w:asciiTheme="minorHAnsi" w:eastAsia="Times New Roman" w:hAnsiTheme="minorHAnsi" w:cstheme="minorHAnsi"/>
                <w:color w:val="000000"/>
                <w:sz w:val="20"/>
                <w:szCs w:val="20"/>
                <w:lang w:eastAsia="en-AU"/>
              </w:rPr>
              <w:br/>
            </w:r>
            <w:r w:rsidRPr="00C365C5">
              <w:rPr>
                <w:rFonts w:asciiTheme="minorHAnsi" w:eastAsia="Times New Roman" w:hAnsiTheme="minorHAnsi" w:cstheme="minorHAnsi"/>
                <w:color w:val="000000"/>
                <w:sz w:val="20"/>
                <w:szCs w:val="20"/>
                <w:lang w:eastAsia="en-AU"/>
              </w:rPr>
              <w:t xml:space="preserve">(combines services in items 30527, and 31464 ) </w:t>
            </w:r>
          </w:p>
        </w:tc>
        <w:tc>
          <w:tcPr>
            <w:tcW w:w="3558" w:type="dxa"/>
            <w:tcBorders>
              <w:top w:val="nil"/>
              <w:left w:val="nil"/>
              <w:bottom w:val="single" w:sz="4" w:space="0" w:color="auto"/>
              <w:right w:val="single" w:sz="4" w:space="0" w:color="auto"/>
            </w:tcBorders>
            <w:shd w:val="clear" w:color="auto" w:fill="auto"/>
            <w:hideMark/>
          </w:tcPr>
          <w:p w14:paraId="7DCEA673"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n/a</w:t>
            </w:r>
          </w:p>
        </w:tc>
        <w:tc>
          <w:tcPr>
            <w:tcW w:w="4349" w:type="dxa"/>
            <w:tcBorders>
              <w:top w:val="nil"/>
              <w:left w:val="nil"/>
              <w:bottom w:val="single" w:sz="4" w:space="0" w:color="auto"/>
              <w:right w:val="single" w:sz="4" w:space="0" w:color="auto"/>
            </w:tcBorders>
            <w:shd w:val="clear" w:color="auto" w:fill="auto"/>
            <w:hideMark/>
          </w:tcPr>
          <w:p w14:paraId="3640B756" w14:textId="77777777" w:rsidR="00192F1B" w:rsidRPr="00192F1B" w:rsidRDefault="00192F1B" w:rsidP="00C365C5">
            <w:pPr>
              <w:spacing w:after="0" w:line="240" w:lineRule="auto"/>
              <w:rPr>
                <w:rFonts w:asciiTheme="minorHAnsi" w:hAnsiTheme="minorHAnsi" w:cstheme="minorHAnsi"/>
                <w:sz w:val="20"/>
                <w:szCs w:val="20"/>
              </w:rPr>
            </w:pPr>
            <w:proofErr w:type="spellStart"/>
            <w:r w:rsidRPr="00192F1B">
              <w:rPr>
                <w:rFonts w:asciiTheme="minorHAnsi" w:hAnsiTheme="minorHAnsi" w:cstheme="minorHAnsi"/>
                <w:sz w:val="20"/>
                <w:szCs w:val="20"/>
              </w:rPr>
              <w:t>Antireflux</w:t>
            </w:r>
            <w:proofErr w:type="spellEnd"/>
            <w:r w:rsidRPr="00192F1B">
              <w:rPr>
                <w:rFonts w:asciiTheme="minorHAnsi" w:hAnsiTheme="minorHAnsi" w:cstheme="minorHAnsi"/>
                <w:sz w:val="20"/>
                <w:szCs w:val="20"/>
              </w:rPr>
              <w:t xml:space="preserve"> operation by </w:t>
            </w:r>
            <w:proofErr w:type="spellStart"/>
            <w:r w:rsidRPr="00192F1B">
              <w:rPr>
                <w:rFonts w:asciiTheme="minorHAnsi" w:hAnsiTheme="minorHAnsi" w:cstheme="minorHAnsi"/>
                <w:sz w:val="20"/>
                <w:szCs w:val="20"/>
              </w:rPr>
              <w:t>fundoplasty</w:t>
            </w:r>
            <w:proofErr w:type="spellEnd"/>
            <w:r w:rsidRPr="00192F1B">
              <w:rPr>
                <w:rFonts w:asciiTheme="minorHAnsi" w:hAnsiTheme="minorHAnsi" w:cstheme="minorHAnsi"/>
                <w:sz w:val="20"/>
                <w:szCs w:val="20"/>
              </w:rPr>
              <w:t xml:space="preserve">, with or without </w:t>
            </w:r>
            <w:proofErr w:type="spellStart"/>
            <w:r w:rsidRPr="00192F1B">
              <w:rPr>
                <w:rFonts w:asciiTheme="minorHAnsi" w:hAnsiTheme="minorHAnsi" w:cstheme="minorHAnsi"/>
                <w:sz w:val="20"/>
                <w:szCs w:val="20"/>
              </w:rPr>
              <w:t>cardiopexy</w:t>
            </w:r>
            <w:proofErr w:type="spellEnd"/>
            <w:r w:rsidRPr="00192F1B">
              <w:rPr>
                <w:rFonts w:asciiTheme="minorHAnsi" w:hAnsiTheme="minorHAnsi" w:cstheme="minorHAnsi"/>
                <w:sz w:val="20"/>
                <w:szCs w:val="20"/>
              </w:rPr>
              <w:t>, by any approach, with or without closure of the diaphragmatic hiatus, other than a service to which item 30601 applies (H) (</w:t>
            </w:r>
            <w:proofErr w:type="spellStart"/>
            <w:r w:rsidRPr="00192F1B">
              <w:rPr>
                <w:rFonts w:asciiTheme="minorHAnsi" w:hAnsiTheme="minorHAnsi" w:cstheme="minorHAnsi"/>
                <w:sz w:val="20"/>
                <w:szCs w:val="20"/>
              </w:rPr>
              <w:t>Anaes</w:t>
            </w:r>
            <w:proofErr w:type="spellEnd"/>
            <w:r w:rsidRPr="00192F1B">
              <w:rPr>
                <w:rFonts w:asciiTheme="minorHAnsi" w:hAnsiTheme="minorHAnsi" w:cstheme="minorHAnsi"/>
                <w:sz w:val="20"/>
                <w:szCs w:val="20"/>
              </w:rPr>
              <w:t>.) (Assist.)</w:t>
            </w:r>
          </w:p>
          <w:p w14:paraId="7BD494C4" w14:textId="2AED66AE"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192F1B">
              <w:rPr>
                <w:rFonts w:asciiTheme="minorHAnsi" w:hAnsiTheme="minorHAnsi" w:cstheme="minorHAnsi"/>
                <w:sz w:val="20"/>
                <w:szCs w:val="20"/>
              </w:rPr>
              <w:br/>
              <w:t>Fee: $</w:t>
            </w:r>
            <w:r w:rsidR="00192F1B" w:rsidRPr="00192F1B">
              <w:rPr>
                <w:rFonts w:asciiTheme="minorHAnsi" w:hAnsiTheme="minorHAnsi" w:cstheme="minorHAnsi"/>
                <w:sz w:val="20"/>
                <w:szCs w:val="20"/>
              </w:rPr>
              <w:t>906.65</w:t>
            </w:r>
            <w:r w:rsidRPr="00192F1B">
              <w:rPr>
                <w:rFonts w:asciiTheme="minorHAnsi" w:hAnsiTheme="minorHAnsi" w:cstheme="minorHAnsi"/>
                <w:sz w:val="20"/>
                <w:szCs w:val="20"/>
              </w:rPr>
              <w:br/>
            </w:r>
            <w:r w:rsidRPr="00192F1B">
              <w:rPr>
                <w:rFonts w:asciiTheme="minorHAnsi" w:hAnsiTheme="minorHAnsi" w:cstheme="minorHAnsi"/>
                <w:sz w:val="20"/>
                <w:szCs w:val="20"/>
              </w:rPr>
              <w:br/>
            </w:r>
            <w:r w:rsidR="007A161F" w:rsidRPr="00192F1B">
              <w:rPr>
                <w:rFonts w:asciiTheme="minorHAnsi" w:hAnsiTheme="minorHAnsi" w:cstheme="minorHAnsi"/>
                <w:sz w:val="20"/>
                <w:szCs w:val="20"/>
              </w:rPr>
              <w:t xml:space="preserve"> PHI Classification</w:t>
            </w:r>
            <w:r w:rsidRPr="00192F1B">
              <w:rPr>
                <w:rFonts w:asciiTheme="minorHAnsi" w:hAnsiTheme="minorHAnsi" w:cstheme="minorHAnsi"/>
                <w:sz w:val="20"/>
                <w:szCs w:val="20"/>
              </w:rPr>
              <w:t>: Type A - Advanced surgical patient</w:t>
            </w:r>
            <w:r w:rsidRPr="00192F1B">
              <w:rPr>
                <w:rFonts w:asciiTheme="minorHAnsi" w:hAnsiTheme="minorHAnsi" w:cstheme="minorHAnsi"/>
                <w:sz w:val="20"/>
                <w:szCs w:val="20"/>
              </w:rPr>
              <w:br/>
            </w:r>
            <w:r w:rsidR="0020695A" w:rsidRPr="00192F1B">
              <w:rPr>
                <w:rFonts w:asciiTheme="minorHAnsi" w:hAnsiTheme="minorHAnsi" w:cstheme="minorHAnsi"/>
                <w:sz w:val="20"/>
                <w:szCs w:val="20"/>
              </w:rPr>
              <w:t xml:space="preserve"> Clinical Category</w:t>
            </w:r>
            <w:r w:rsidRPr="00192F1B">
              <w:rPr>
                <w:rFonts w:asciiTheme="minorHAnsi" w:hAnsiTheme="minorHAnsi" w:cstheme="minorHAnsi"/>
                <w:sz w:val="20"/>
                <w:szCs w:val="20"/>
              </w:rPr>
              <w:t>: Digestive system</w:t>
            </w:r>
          </w:p>
        </w:tc>
      </w:tr>
      <w:tr w:rsidR="003B0CB9" w:rsidRPr="00C365C5" w14:paraId="45C03BFC" w14:textId="1104CCA7" w:rsidTr="006907D5">
        <w:trPr>
          <w:trHeight w:val="3990"/>
        </w:trPr>
        <w:tc>
          <w:tcPr>
            <w:tcW w:w="1156" w:type="dxa"/>
            <w:tcBorders>
              <w:top w:val="nil"/>
              <w:left w:val="single" w:sz="4" w:space="0" w:color="auto"/>
              <w:bottom w:val="single" w:sz="4" w:space="0" w:color="auto"/>
              <w:right w:val="single" w:sz="4" w:space="0" w:color="auto"/>
            </w:tcBorders>
            <w:shd w:val="clear" w:color="auto" w:fill="auto"/>
            <w:noWrap/>
            <w:hideMark/>
          </w:tcPr>
          <w:p w14:paraId="5A76A226"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 </w:t>
            </w:r>
          </w:p>
        </w:tc>
        <w:tc>
          <w:tcPr>
            <w:tcW w:w="1041" w:type="dxa"/>
            <w:tcBorders>
              <w:top w:val="nil"/>
              <w:left w:val="nil"/>
              <w:bottom w:val="single" w:sz="4" w:space="0" w:color="auto"/>
              <w:right w:val="single" w:sz="4" w:space="0" w:color="auto"/>
            </w:tcBorders>
            <w:shd w:val="clear" w:color="auto" w:fill="auto"/>
            <w:hideMark/>
          </w:tcPr>
          <w:p w14:paraId="14376C77"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 xml:space="preserve">delete </w:t>
            </w:r>
          </w:p>
        </w:tc>
        <w:tc>
          <w:tcPr>
            <w:tcW w:w="2334" w:type="dxa"/>
            <w:tcBorders>
              <w:top w:val="nil"/>
              <w:left w:val="nil"/>
              <w:bottom w:val="single" w:sz="4" w:space="0" w:color="auto"/>
              <w:right w:val="single" w:sz="4" w:space="0" w:color="auto"/>
            </w:tcBorders>
            <w:shd w:val="clear" w:color="000000" w:fill="FFFFFF"/>
            <w:noWrap/>
            <w:hideMark/>
          </w:tcPr>
          <w:p w14:paraId="2D48D0D9" w14:textId="205DA76A" w:rsidR="003B0CB9" w:rsidRPr="00C365C5" w:rsidRDefault="003B0CB9" w:rsidP="00C30017">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30527</w:t>
            </w:r>
            <w:r w:rsidR="00274163">
              <w:rPr>
                <w:rFonts w:asciiTheme="minorHAnsi" w:eastAsia="Times New Roman" w:hAnsiTheme="minorHAnsi" w:cstheme="minorHAnsi"/>
                <w:color w:val="000000"/>
                <w:sz w:val="20"/>
                <w:szCs w:val="20"/>
                <w:lang w:eastAsia="en-AU"/>
              </w:rPr>
              <w:t xml:space="preserve"> </w:t>
            </w:r>
            <w:r w:rsidR="00274163" w:rsidRPr="00C30017">
              <w:rPr>
                <w:rFonts w:asciiTheme="minorHAnsi" w:eastAsia="Times New Roman" w:hAnsiTheme="minorHAnsi" w:cstheme="minorHAnsi"/>
                <w:color w:val="000000"/>
                <w:sz w:val="20"/>
                <w:szCs w:val="20"/>
                <w:lang w:eastAsia="en-AU"/>
              </w:rPr>
              <w:t>(item has been combined into new item 30756)</w:t>
            </w:r>
          </w:p>
        </w:tc>
        <w:tc>
          <w:tcPr>
            <w:tcW w:w="3558" w:type="dxa"/>
            <w:tcBorders>
              <w:top w:val="nil"/>
              <w:left w:val="nil"/>
              <w:bottom w:val="single" w:sz="4" w:space="0" w:color="auto"/>
              <w:right w:val="single" w:sz="4" w:space="0" w:color="auto"/>
            </w:tcBorders>
            <w:shd w:val="clear" w:color="000000" w:fill="FFFFFF"/>
            <w:hideMark/>
          </w:tcPr>
          <w:p w14:paraId="7653D766" w14:textId="35C743A6" w:rsidR="003B0CB9" w:rsidRPr="00326C31" w:rsidRDefault="003B0CB9" w:rsidP="00C365C5">
            <w:pPr>
              <w:spacing w:after="0" w:line="240" w:lineRule="auto"/>
              <w:rPr>
                <w:rFonts w:asciiTheme="minorHAnsi" w:hAnsiTheme="minorHAnsi" w:cstheme="minorHAnsi"/>
                <w:sz w:val="20"/>
                <w:szCs w:val="20"/>
              </w:rPr>
            </w:pPr>
            <w:proofErr w:type="spellStart"/>
            <w:r w:rsidRPr="00326C31">
              <w:rPr>
                <w:rFonts w:asciiTheme="minorHAnsi" w:hAnsiTheme="minorHAnsi" w:cstheme="minorHAnsi"/>
                <w:sz w:val="20"/>
                <w:szCs w:val="20"/>
              </w:rPr>
              <w:t>Antireflux</w:t>
            </w:r>
            <w:proofErr w:type="spellEnd"/>
            <w:r w:rsidRPr="00326C31">
              <w:rPr>
                <w:rFonts w:asciiTheme="minorHAnsi" w:hAnsiTheme="minorHAnsi" w:cstheme="minorHAnsi"/>
                <w:sz w:val="20"/>
                <w:szCs w:val="20"/>
              </w:rPr>
              <w:t xml:space="preserve"> operation by </w:t>
            </w:r>
            <w:proofErr w:type="spellStart"/>
            <w:r w:rsidRPr="00326C31">
              <w:rPr>
                <w:rFonts w:asciiTheme="minorHAnsi" w:hAnsiTheme="minorHAnsi" w:cstheme="minorHAnsi"/>
                <w:sz w:val="20"/>
                <w:szCs w:val="20"/>
              </w:rPr>
              <w:t>fundoplasty</w:t>
            </w:r>
            <w:proofErr w:type="spellEnd"/>
            <w:r w:rsidRPr="00326C31">
              <w:rPr>
                <w:rFonts w:asciiTheme="minorHAnsi" w:hAnsiTheme="minorHAnsi" w:cstheme="minorHAnsi"/>
                <w:sz w:val="20"/>
                <w:szCs w:val="20"/>
              </w:rPr>
              <w:t>, via abdominal or thoracic approach, with or without closure of the diaphragmatic hiatus—other than a service to which item 30601 applies (H) (</w:t>
            </w:r>
            <w:proofErr w:type="spellStart"/>
            <w:r w:rsidRPr="00326C31">
              <w:rPr>
                <w:rFonts w:asciiTheme="minorHAnsi" w:hAnsiTheme="minorHAnsi" w:cstheme="minorHAnsi"/>
                <w:sz w:val="20"/>
                <w:szCs w:val="20"/>
              </w:rPr>
              <w:t>Anaes</w:t>
            </w:r>
            <w:proofErr w:type="spellEnd"/>
            <w:r w:rsidRPr="00326C31">
              <w:rPr>
                <w:rFonts w:asciiTheme="minorHAnsi" w:hAnsiTheme="minorHAnsi" w:cstheme="minorHAnsi"/>
                <w:sz w:val="20"/>
                <w:szCs w:val="20"/>
              </w:rPr>
              <w:t>.) (Assist.)</w:t>
            </w:r>
          </w:p>
          <w:p w14:paraId="387AF7E5"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5DED27DB" w14:textId="4B3393BB"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r w:rsidRPr="00326C31">
              <w:rPr>
                <w:rFonts w:asciiTheme="minorHAnsi" w:eastAsia="Times New Roman" w:hAnsiTheme="minorHAnsi" w:cstheme="minorHAnsi"/>
                <w:color w:val="000000"/>
                <w:sz w:val="20"/>
                <w:szCs w:val="20"/>
                <w:lang w:eastAsia="en-AU"/>
              </w:rPr>
              <w:br w:type="page"/>
            </w:r>
            <w:r w:rsidRPr="00326C31">
              <w:rPr>
                <w:rFonts w:asciiTheme="minorHAnsi" w:eastAsia="Times New Roman" w:hAnsiTheme="minorHAnsi" w:cstheme="minorHAnsi"/>
                <w:color w:val="000000"/>
                <w:sz w:val="20"/>
                <w:szCs w:val="20"/>
                <w:lang w:eastAsia="en-AU"/>
              </w:rPr>
              <w:br w:type="page"/>
              <w:t>Fee:     $</w:t>
            </w:r>
            <w:r w:rsidRPr="00326C31">
              <w:rPr>
                <w:rFonts w:asciiTheme="minorHAnsi" w:hAnsiTheme="minorHAnsi" w:cstheme="minorHAnsi"/>
                <w:sz w:val="20"/>
                <w:szCs w:val="20"/>
              </w:rPr>
              <w:t>898.55</w:t>
            </w:r>
          </w:p>
          <w:p w14:paraId="345547B7"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7456B84F"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TN.8.19 Anti reflux Operations - (Items 30527 to 30533, 31464 and 31466)</w:t>
            </w:r>
            <w:r w:rsidRPr="00C365C5">
              <w:rPr>
                <w:rFonts w:asciiTheme="minorHAnsi" w:eastAsia="Times New Roman" w:hAnsiTheme="minorHAnsi" w:cstheme="minorHAnsi"/>
                <w:color w:val="000000"/>
                <w:sz w:val="20"/>
                <w:szCs w:val="20"/>
                <w:lang w:eastAsia="en-AU"/>
              </w:rPr>
              <w:br w:type="page"/>
            </w:r>
            <w:r w:rsidRPr="00C365C5">
              <w:rPr>
                <w:rFonts w:asciiTheme="minorHAnsi" w:eastAsia="Times New Roman" w:hAnsiTheme="minorHAnsi" w:cstheme="minorHAnsi"/>
                <w:color w:val="000000"/>
                <w:sz w:val="20"/>
                <w:szCs w:val="20"/>
                <w:lang w:eastAsia="en-AU"/>
              </w:rPr>
              <w:br w:type="page"/>
            </w:r>
          </w:p>
          <w:p w14:paraId="4760B741"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4682EC6D" w14:textId="154CA0CE" w:rsidR="003B0CB9" w:rsidRPr="00326C31" w:rsidRDefault="007A161F"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PHI Classification</w:t>
            </w:r>
            <w:r w:rsidR="003B0CB9" w:rsidRPr="00C365C5">
              <w:rPr>
                <w:rFonts w:asciiTheme="minorHAnsi" w:eastAsia="Times New Roman" w:hAnsiTheme="minorHAnsi" w:cstheme="minorHAnsi"/>
                <w:color w:val="000000"/>
                <w:sz w:val="20"/>
                <w:szCs w:val="20"/>
                <w:lang w:eastAsia="en-AU"/>
              </w:rPr>
              <w:t>: Type A - Advanced surgical patient</w:t>
            </w:r>
            <w:r w:rsidR="003B0CB9" w:rsidRPr="00C365C5">
              <w:rPr>
                <w:rFonts w:asciiTheme="minorHAnsi" w:eastAsia="Times New Roman" w:hAnsiTheme="minorHAnsi" w:cstheme="minorHAnsi"/>
                <w:color w:val="000000"/>
                <w:sz w:val="20"/>
                <w:szCs w:val="20"/>
                <w:lang w:eastAsia="en-AU"/>
              </w:rPr>
              <w:br w:type="page"/>
            </w:r>
          </w:p>
          <w:p w14:paraId="6373D0F4"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5D80D079" w14:textId="61D3DC90" w:rsidR="003B0CB9" w:rsidRPr="00C365C5" w:rsidRDefault="0020695A"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Clinical Category</w:t>
            </w:r>
            <w:r w:rsidR="003B0CB9" w:rsidRPr="00C365C5">
              <w:rPr>
                <w:rFonts w:asciiTheme="minorHAnsi" w:eastAsia="Times New Roman" w:hAnsiTheme="minorHAnsi" w:cstheme="minorHAnsi"/>
                <w:color w:val="000000"/>
                <w:sz w:val="20"/>
                <w:szCs w:val="20"/>
                <w:lang w:eastAsia="en-AU"/>
              </w:rPr>
              <w:t>: Digestive system</w:t>
            </w:r>
          </w:p>
        </w:tc>
        <w:tc>
          <w:tcPr>
            <w:tcW w:w="4349" w:type="dxa"/>
            <w:tcBorders>
              <w:top w:val="nil"/>
              <w:left w:val="nil"/>
              <w:bottom w:val="single" w:sz="4" w:space="0" w:color="auto"/>
              <w:right w:val="single" w:sz="4" w:space="0" w:color="auto"/>
            </w:tcBorders>
            <w:shd w:val="clear" w:color="auto" w:fill="auto"/>
            <w:hideMark/>
          </w:tcPr>
          <w:p w14:paraId="31CAA247"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n/a</w:t>
            </w:r>
            <w:r w:rsidRPr="00C365C5">
              <w:rPr>
                <w:rFonts w:asciiTheme="minorHAnsi" w:eastAsia="Times New Roman" w:hAnsiTheme="minorHAnsi" w:cstheme="minorHAnsi"/>
                <w:color w:val="000000"/>
                <w:sz w:val="20"/>
                <w:szCs w:val="20"/>
                <w:lang w:eastAsia="en-AU"/>
              </w:rPr>
              <w:br w:type="page"/>
            </w:r>
            <w:r w:rsidRPr="00C365C5">
              <w:rPr>
                <w:rFonts w:asciiTheme="minorHAnsi" w:eastAsia="Times New Roman" w:hAnsiTheme="minorHAnsi" w:cstheme="minorHAnsi"/>
                <w:color w:val="000000"/>
                <w:sz w:val="20"/>
                <w:szCs w:val="20"/>
                <w:lang w:eastAsia="en-AU"/>
              </w:rPr>
              <w:br w:type="page"/>
            </w:r>
          </w:p>
        </w:tc>
      </w:tr>
      <w:tr w:rsidR="003B0CB9" w:rsidRPr="00C365C5" w14:paraId="79103E11" w14:textId="3060B179" w:rsidTr="00DF6A03">
        <w:trPr>
          <w:trHeight w:val="4385"/>
        </w:trPr>
        <w:tc>
          <w:tcPr>
            <w:tcW w:w="1156" w:type="dxa"/>
            <w:tcBorders>
              <w:top w:val="nil"/>
              <w:left w:val="single" w:sz="4" w:space="0" w:color="auto"/>
              <w:bottom w:val="single" w:sz="4" w:space="0" w:color="auto"/>
              <w:right w:val="single" w:sz="4" w:space="0" w:color="auto"/>
            </w:tcBorders>
            <w:shd w:val="clear" w:color="auto" w:fill="auto"/>
            <w:noWrap/>
            <w:hideMark/>
          </w:tcPr>
          <w:p w14:paraId="7ACA033E"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lastRenderedPageBreak/>
              <w:t> </w:t>
            </w:r>
          </w:p>
        </w:tc>
        <w:tc>
          <w:tcPr>
            <w:tcW w:w="1041" w:type="dxa"/>
            <w:tcBorders>
              <w:top w:val="nil"/>
              <w:left w:val="nil"/>
              <w:bottom w:val="single" w:sz="4" w:space="0" w:color="auto"/>
              <w:right w:val="single" w:sz="4" w:space="0" w:color="auto"/>
            </w:tcBorders>
            <w:shd w:val="clear" w:color="auto" w:fill="auto"/>
            <w:noWrap/>
            <w:hideMark/>
          </w:tcPr>
          <w:p w14:paraId="32EB536A"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delete</w:t>
            </w:r>
          </w:p>
        </w:tc>
        <w:tc>
          <w:tcPr>
            <w:tcW w:w="2334" w:type="dxa"/>
            <w:tcBorders>
              <w:top w:val="nil"/>
              <w:left w:val="nil"/>
              <w:bottom w:val="single" w:sz="4" w:space="0" w:color="auto"/>
              <w:right w:val="single" w:sz="4" w:space="0" w:color="auto"/>
            </w:tcBorders>
            <w:shd w:val="clear" w:color="000000" w:fill="FFFFFF"/>
            <w:noWrap/>
            <w:hideMark/>
          </w:tcPr>
          <w:p w14:paraId="08EBE6F2" w14:textId="20D0208B" w:rsidR="003B0CB9" w:rsidRPr="00C365C5" w:rsidRDefault="003B0CB9" w:rsidP="00A0751D">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31464</w:t>
            </w:r>
            <w:r w:rsidR="00274163">
              <w:rPr>
                <w:rFonts w:asciiTheme="minorHAnsi" w:eastAsia="Times New Roman" w:hAnsiTheme="minorHAnsi" w:cstheme="minorHAnsi"/>
                <w:color w:val="000000"/>
                <w:sz w:val="20"/>
                <w:szCs w:val="20"/>
                <w:lang w:eastAsia="en-AU"/>
              </w:rPr>
              <w:t xml:space="preserve"> </w:t>
            </w:r>
            <w:r w:rsidR="00274163" w:rsidRPr="00A0751D">
              <w:rPr>
                <w:rFonts w:asciiTheme="minorHAnsi" w:eastAsia="Times New Roman" w:hAnsiTheme="minorHAnsi" w:cstheme="minorHAnsi"/>
                <w:color w:val="000000"/>
                <w:sz w:val="20"/>
                <w:szCs w:val="20"/>
                <w:lang w:eastAsia="en-AU"/>
              </w:rPr>
              <w:t>(item has been combined into new item 30756)</w:t>
            </w:r>
          </w:p>
        </w:tc>
        <w:tc>
          <w:tcPr>
            <w:tcW w:w="3558" w:type="dxa"/>
            <w:tcBorders>
              <w:top w:val="nil"/>
              <w:left w:val="nil"/>
              <w:bottom w:val="single" w:sz="4" w:space="0" w:color="auto"/>
              <w:right w:val="single" w:sz="4" w:space="0" w:color="auto"/>
            </w:tcBorders>
            <w:shd w:val="clear" w:color="000000" w:fill="FFFFFF"/>
            <w:hideMark/>
          </w:tcPr>
          <w:p w14:paraId="4F9F8F40" w14:textId="77777777" w:rsidR="003B0CB9" w:rsidRPr="00326C31" w:rsidRDefault="003B0CB9" w:rsidP="00C365C5">
            <w:pPr>
              <w:spacing w:after="240" w:line="240" w:lineRule="auto"/>
              <w:rPr>
                <w:rFonts w:asciiTheme="minorHAnsi" w:hAnsiTheme="minorHAnsi" w:cstheme="minorHAnsi"/>
                <w:sz w:val="20"/>
                <w:szCs w:val="20"/>
              </w:rPr>
            </w:pPr>
            <w:proofErr w:type="spellStart"/>
            <w:r w:rsidRPr="00326C31">
              <w:rPr>
                <w:rFonts w:asciiTheme="minorHAnsi" w:hAnsiTheme="minorHAnsi" w:cstheme="minorHAnsi"/>
                <w:sz w:val="20"/>
                <w:szCs w:val="20"/>
              </w:rPr>
              <w:t>Antireflux</w:t>
            </w:r>
            <w:proofErr w:type="spellEnd"/>
            <w:r w:rsidRPr="00326C31">
              <w:rPr>
                <w:rFonts w:asciiTheme="minorHAnsi" w:hAnsiTheme="minorHAnsi" w:cstheme="minorHAnsi"/>
                <w:sz w:val="20"/>
                <w:szCs w:val="20"/>
              </w:rPr>
              <w:t xml:space="preserve"> operation by </w:t>
            </w:r>
            <w:proofErr w:type="spellStart"/>
            <w:r w:rsidRPr="00326C31">
              <w:rPr>
                <w:rFonts w:asciiTheme="minorHAnsi" w:hAnsiTheme="minorHAnsi" w:cstheme="minorHAnsi"/>
                <w:sz w:val="20"/>
                <w:szCs w:val="20"/>
              </w:rPr>
              <w:t>fundoplasty</w:t>
            </w:r>
            <w:proofErr w:type="spellEnd"/>
            <w:r w:rsidRPr="00326C31">
              <w:rPr>
                <w:rFonts w:asciiTheme="minorHAnsi" w:hAnsiTheme="minorHAnsi" w:cstheme="minorHAnsi"/>
                <w:sz w:val="20"/>
                <w:szCs w:val="20"/>
              </w:rPr>
              <w:t>, via abdominal or thoracic approach, with or without closure of the diaphragmatic hiatus, by laparoscopic technique—other than a service to which item 30601 applies (H) (</w:t>
            </w:r>
            <w:proofErr w:type="spellStart"/>
            <w:r w:rsidRPr="00326C31">
              <w:rPr>
                <w:rFonts w:asciiTheme="minorHAnsi" w:hAnsiTheme="minorHAnsi" w:cstheme="minorHAnsi"/>
                <w:sz w:val="20"/>
                <w:szCs w:val="20"/>
              </w:rPr>
              <w:t>Anaes</w:t>
            </w:r>
            <w:proofErr w:type="spellEnd"/>
            <w:r w:rsidRPr="00326C31">
              <w:rPr>
                <w:rFonts w:asciiTheme="minorHAnsi" w:hAnsiTheme="minorHAnsi" w:cstheme="minorHAnsi"/>
                <w:sz w:val="20"/>
                <w:szCs w:val="20"/>
              </w:rPr>
              <w:t>.) (Assist.)</w:t>
            </w:r>
          </w:p>
          <w:p w14:paraId="5D0798CB" w14:textId="4264EE85" w:rsidR="003B0CB9" w:rsidRPr="00C365C5" w:rsidRDefault="003B0CB9" w:rsidP="00CE6347">
            <w:pPr>
              <w:spacing w:after="240" w:line="240" w:lineRule="auto"/>
              <w:rPr>
                <w:rFonts w:asciiTheme="minorHAnsi" w:hAnsiTheme="minorHAnsi" w:cstheme="minorHAnsi"/>
                <w:sz w:val="20"/>
                <w:szCs w:val="20"/>
              </w:rPr>
            </w:pPr>
            <w:r w:rsidRPr="00326C31">
              <w:rPr>
                <w:rFonts w:asciiTheme="minorHAnsi" w:eastAsia="Times New Roman" w:hAnsiTheme="minorHAnsi" w:cstheme="minorHAnsi"/>
                <w:color w:val="000000"/>
                <w:sz w:val="20"/>
                <w:szCs w:val="20"/>
                <w:lang w:eastAsia="en-AU"/>
              </w:rPr>
              <w:br/>
              <w:t>Fee:      $</w:t>
            </w:r>
            <w:r w:rsidRPr="00326C31">
              <w:rPr>
                <w:rFonts w:asciiTheme="minorHAnsi" w:hAnsiTheme="minorHAnsi" w:cstheme="minorHAnsi"/>
                <w:sz w:val="20"/>
                <w:szCs w:val="20"/>
              </w:rPr>
              <w:t>898.55</w:t>
            </w:r>
            <w:r w:rsidRPr="00C365C5">
              <w:rPr>
                <w:rFonts w:asciiTheme="minorHAnsi" w:eastAsia="Times New Roman" w:hAnsiTheme="minorHAnsi" w:cstheme="minorHAnsi"/>
                <w:color w:val="000000"/>
                <w:sz w:val="20"/>
                <w:szCs w:val="20"/>
                <w:lang w:eastAsia="en-AU"/>
              </w:rPr>
              <w:br/>
            </w:r>
            <w:r w:rsidRPr="00C365C5">
              <w:rPr>
                <w:rFonts w:asciiTheme="minorHAnsi" w:eastAsia="Times New Roman" w:hAnsiTheme="minorHAnsi" w:cstheme="minorHAnsi"/>
                <w:color w:val="000000"/>
                <w:sz w:val="20"/>
                <w:szCs w:val="20"/>
                <w:lang w:eastAsia="en-AU"/>
              </w:rPr>
              <w:br/>
              <w:t>TN.8.19 Anti reflux Operations - (Items 30527 to 30533, 31464 and 31466)</w:t>
            </w:r>
            <w:r w:rsidRPr="00C365C5">
              <w:rPr>
                <w:rFonts w:asciiTheme="minorHAnsi" w:eastAsia="Times New Roman" w:hAnsiTheme="minorHAnsi" w:cstheme="minorHAnsi"/>
                <w:color w:val="000000"/>
                <w:sz w:val="20"/>
                <w:szCs w:val="20"/>
                <w:lang w:eastAsia="en-AU"/>
              </w:rPr>
              <w:br/>
            </w:r>
            <w:r w:rsidRPr="00C365C5">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C365C5">
              <w:rPr>
                <w:rFonts w:asciiTheme="minorHAnsi" w:eastAsia="Times New Roman" w:hAnsiTheme="minorHAnsi" w:cstheme="minorHAnsi"/>
                <w:color w:val="000000"/>
                <w:sz w:val="20"/>
                <w:szCs w:val="20"/>
                <w:lang w:eastAsia="en-AU"/>
              </w:rPr>
              <w:t>: Type A - Advanced surgical patient</w:t>
            </w:r>
            <w:r w:rsidRPr="00C365C5">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C365C5">
              <w:rPr>
                <w:rFonts w:asciiTheme="minorHAnsi" w:eastAsia="Times New Roman" w:hAnsiTheme="minorHAnsi" w:cstheme="minorHAnsi"/>
                <w:color w:val="000000"/>
                <w:sz w:val="20"/>
                <w:szCs w:val="20"/>
                <w:lang w:eastAsia="en-AU"/>
              </w:rPr>
              <w:t>: Digestive system</w:t>
            </w:r>
          </w:p>
        </w:tc>
        <w:tc>
          <w:tcPr>
            <w:tcW w:w="4349" w:type="dxa"/>
            <w:tcBorders>
              <w:top w:val="nil"/>
              <w:left w:val="nil"/>
              <w:bottom w:val="single" w:sz="4" w:space="0" w:color="auto"/>
              <w:right w:val="single" w:sz="4" w:space="0" w:color="auto"/>
            </w:tcBorders>
            <w:shd w:val="clear" w:color="auto" w:fill="auto"/>
            <w:hideMark/>
          </w:tcPr>
          <w:p w14:paraId="077D9D82"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n/a</w:t>
            </w:r>
          </w:p>
        </w:tc>
      </w:tr>
      <w:tr w:rsidR="003B0CB9" w:rsidRPr="00C365C5" w14:paraId="73FFAD85" w14:textId="78D141FF" w:rsidTr="00DF6A03">
        <w:trPr>
          <w:trHeight w:val="3765"/>
        </w:trPr>
        <w:tc>
          <w:tcPr>
            <w:tcW w:w="1156" w:type="dxa"/>
            <w:tcBorders>
              <w:top w:val="nil"/>
              <w:left w:val="single" w:sz="4" w:space="0" w:color="auto"/>
              <w:bottom w:val="single" w:sz="4" w:space="0" w:color="auto"/>
              <w:right w:val="single" w:sz="4" w:space="0" w:color="auto"/>
            </w:tcBorders>
            <w:shd w:val="clear" w:color="auto" w:fill="auto"/>
            <w:noWrap/>
            <w:hideMark/>
          </w:tcPr>
          <w:p w14:paraId="7F2A1B11"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32</w:t>
            </w:r>
          </w:p>
        </w:tc>
        <w:tc>
          <w:tcPr>
            <w:tcW w:w="1041" w:type="dxa"/>
            <w:tcBorders>
              <w:top w:val="nil"/>
              <w:left w:val="nil"/>
              <w:bottom w:val="single" w:sz="4" w:space="0" w:color="auto"/>
              <w:right w:val="single" w:sz="4" w:space="0" w:color="auto"/>
            </w:tcBorders>
            <w:shd w:val="clear" w:color="auto" w:fill="auto"/>
            <w:noWrap/>
            <w:hideMark/>
          </w:tcPr>
          <w:p w14:paraId="0D5D55FD"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amend</w:t>
            </w:r>
          </w:p>
        </w:tc>
        <w:tc>
          <w:tcPr>
            <w:tcW w:w="2334" w:type="dxa"/>
            <w:tcBorders>
              <w:top w:val="nil"/>
              <w:left w:val="nil"/>
              <w:bottom w:val="single" w:sz="4" w:space="0" w:color="auto"/>
              <w:right w:val="single" w:sz="4" w:space="0" w:color="auto"/>
            </w:tcBorders>
            <w:shd w:val="clear" w:color="auto" w:fill="auto"/>
            <w:noWrap/>
            <w:hideMark/>
          </w:tcPr>
          <w:p w14:paraId="50B8734C"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31468</w:t>
            </w:r>
          </w:p>
        </w:tc>
        <w:tc>
          <w:tcPr>
            <w:tcW w:w="3558" w:type="dxa"/>
            <w:tcBorders>
              <w:top w:val="nil"/>
              <w:left w:val="nil"/>
              <w:bottom w:val="single" w:sz="4" w:space="0" w:color="auto"/>
              <w:right w:val="single" w:sz="4" w:space="0" w:color="auto"/>
            </w:tcBorders>
            <w:shd w:val="clear" w:color="auto" w:fill="auto"/>
            <w:hideMark/>
          </w:tcPr>
          <w:p w14:paraId="6A8179E9" w14:textId="4E756AEE" w:rsidR="003B0CB9" w:rsidRPr="00326C31" w:rsidRDefault="003B0CB9" w:rsidP="00C365C5">
            <w:pPr>
              <w:spacing w:after="0" w:line="240" w:lineRule="auto"/>
              <w:rPr>
                <w:rFonts w:asciiTheme="minorHAnsi" w:hAnsiTheme="minorHAnsi" w:cstheme="minorHAnsi"/>
                <w:sz w:val="20"/>
                <w:szCs w:val="20"/>
              </w:rPr>
            </w:pPr>
            <w:r w:rsidRPr="00326C31">
              <w:rPr>
                <w:rFonts w:asciiTheme="minorHAnsi" w:hAnsiTheme="minorHAnsi" w:cstheme="minorHAnsi"/>
                <w:sz w:val="20"/>
                <w:szCs w:val="20"/>
              </w:rPr>
              <w:t>Para</w:t>
            </w:r>
            <w:r w:rsidRPr="00326C31">
              <w:rPr>
                <w:rFonts w:asciiTheme="minorHAnsi" w:hAnsiTheme="minorHAnsi" w:cstheme="minorHAnsi"/>
                <w:sz w:val="20"/>
                <w:szCs w:val="20"/>
              </w:rPr>
              <w:noBreakHyphen/>
              <w:t>oesophageal hiatus hernia, repair of, with complete reduction of hernia, resection of sac and repair of hiatus, with or without fundoplication (H) (</w:t>
            </w:r>
            <w:proofErr w:type="spellStart"/>
            <w:r w:rsidRPr="00326C31">
              <w:rPr>
                <w:rFonts w:asciiTheme="minorHAnsi" w:hAnsiTheme="minorHAnsi" w:cstheme="minorHAnsi"/>
                <w:sz w:val="20"/>
                <w:szCs w:val="20"/>
              </w:rPr>
              <w:t>Anaes</w:t>
            </w:r>
            <w:proofErr w:type="spellEnd"/>
            <w:r w:rsidRPr="00326C31">
              <w:rPr>
                <w:rFonts w:asciiTheme="minorHAnsi" w:hAnsiTheme="minorHAnsi" w:cstheme="minorHAnsi"/>
                <w:sz w:val="20"/>
                <w:szCs w:val="20"/>
              </w:rPr>
              <w:t>.) (Assist.)</w:t>
            </w:r>
          </w:p>
          <w:p w14:paraId="099412F7"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59146F87" w14:textId="77777777" w:rsidR="003B0CB9" w:rsidRPr="00326C31" w:rsidRDefault="003B0CB9" w:rsidP="00C365C5">
            <w:pPr>
              <w:spacing w:after="0" w:line="240" w:lineRule="auto"/>
              <w:rPr>
                <w:rFonts w:asciiTheme="minorHAnsi" w:hAnsiTheme="minorHAnsi" w:cstheme="minorHAnsi"/>
                <w:sz w:val="20"/>
                <w:szCs w:val="20"/>
              </w:rPr>
            </w:pPr>
            <w:r w:rsidRPr="00326C31">
              <w:rPr>
                <w:rFonts w:asciiTheme="minorHAnsi" w:eastAsia="Times New Roman" w:hAnsiTheme="minorHAnsi" w:cstheme="minorHAnsi"/>
                <w:color w:val="000000"/>
                <w:sz w:val="20"/>
                <w:szCs w:val="20"/>
                <w:lang w:eastAsia="en-AU"/>
              </w:rPr>
              <w:br w:type="page"/>
            </w:r>
            <w:r w:rsidRPr="00326C31">
              <w:rPr>
                <w:rFonts w:asciiTheme="minorHAnsi" w:eastAsia="Times New Roman" w:hAnsiTheme="minorHAnsi" w:cstheme="minorHAnsi"/>
                <w:color w:val="000000"/>
                <w:sz w:val="20"/>
                <w:szCs w:val="20"/>
                <w:lang w:eastAsia="en-AU"/>
              </w:rPr>
              <w:br w:type="page"/>
              <w:t>Fee:      $</w:t>
            </w:r>
            <w:r w:rsidRPr="00326C31">
              <w:rPr>
                <w:rFonts w:asciiTheme="minorHAnsi" w:hAnsiTheme="minorHAnsi" w:cstheme="minorHAnsi"/>
                <w:sz w:val="20"/>
                <w:szCs w:val="20"/>
              </w:rPr>
              <w:t>1,480.70</w:t>
            </w:r>
          </w:p>
          <w:p w14:paraId="4256C787"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7E329E8A" w14:textId="7D76FC2F"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br w:type="page"/>
            </w:r>
            <w:r w:rsidRPr="00C365C5">
              <w:rPr>
                <w:rFonts w:asciiTheme="minorHAnsi" w:eastAsia="Times New Roman" w:hAnsiTheme="minorHAnsi" w:cstheme="minorHAnsi"/>
                <w:color w:val="000000"/>
                <w:sz w:val="20"/>
                <w:szCs w:val="20"/>
                <w:lang w:eastAsia="en-AU"/>
              </w:rPr>
              <w:br w:type="page"/>
            </w:r>
            <w:r w:rsidR="007A161F">
              <w:rPr>
                <w:rFonts w:asciiTheme="minorHAnsi" w:eastAsia="Times New Roman" w:hAnsiTheme="minorHAnsi" w:cstheme="minorHAnsi"/>
                <w:color w:val="000000"/>
                <w:sz w:val="20"/>
                <w:szCs w:val="20"/>
                <w:lang w:eastAsia="en-AU"/>
              </w:rPr>
              <w:t>PHI Classification</w:t>
            </w:r>
            <w:r w:rsidRPr="00C365C5">
              <w:rPr>
                <w:rFonts w:asciiTheme="minorHAnsi" w:eastAsia="Times New Roman" w:hAnsiTheme="minorHAnsi" w:cstheme="minorHAnsi"/>
                <w:color w:val="000000"/>
                <w:sz w:val="20"/>
                <w:szCs w:val="20"/>
                <w:lang w:eastAsia="en-AU"/>
              </w:rPr>
              <w:t>: Type A - Advanced surgical patient</w:t>
            </w:r>
            <w:r w:rsidRPr="00C365C5">
              <w:rPr>
                <w:rFonts w:asciiTheme="minorHAnsi" w:eastAsia="Times New Roman" w:hAnsiTheme="minorHAnsi" w:cstheme="minorHAnsi"/>
                <w:color w:val="000000"/>
                <w:sz w:val="20"/>
                <w:szCs w:val="20"/>
                <w:lang w:eastAsia="en-AU"/>
              </w:rPr>
              <w:br w:type="page"/>
            </w:r>
          </w:p>
          <w:p w14:paraId="4B3228B6"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4F2C00C7" w14:textId="5CEBE858" w:rsidR="003B0CB9" w:rsidRPr="00C365C5" w:rsidRDefault="0020695A"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Clinical Category</w:t>
            </w:r>
            <w:r w:rsidR="003B0CB9" w:rsidRPr="00C365C5">
              <w:rPr>
                <w:rFonts w:asciiTheme="minorHAnsi" w:eastAsia="Times New Roman" w:hAnsiTheme="minorHAnsi" w:cstheme="minorHAnsi"/>
                <w:color w:val="000000"/>
                <w:sz w:val="20"/>
                <w:szCs w:val="20"/>
                <w:lang w:eastAsia="en-AU"/>
              </w:rPr>
              <w:t>: Digestive system</w:t>
            </w:r>
            <w:r w:rsidR="003B0CB9" w:rsidRPr="00C365C5">
              <w:rPr>
                <w:rFonts w:asciiTheme="minorHAnsi" w:eastAsia="Times New Roman" w:hAnsiTheme="minorHAnsi" w:cstheme="minorHAnsi"/>
                <w:color w:val="000000"/>
                <w:sz w:val="20"/>
                <w:szCs w:val="20"/>
                <w:lang w:eastAsia="en-AU"/>
              </w:rPr>
              <w:br w:type="page"/>
            </w:r>
            <w:r w:rsidR="003B0CB9" w:rsidRPr="00C365C5">
              <w:rPr>
                <w:rFonts w:asciiTheme="minorHAnsi" w:eastAsia="Times New Roman" w:hAnsiTheme="minorHAnsi" w:cstheme="minorHAnsi"/>
                <w:color w:val="000000"/>
                <w:sz w:val="20"/>
                <w:szCs w:val="20"/>
                <w:lang w:eastAsia="en-AU"/>
              </w:rPr>
              <w:br w:type="page"/>
            </w:r>
          </w:p>
        </w:tc>
        <w:tc>
          <w:tcPr>
            <w:tcW w:w="4349" w:type="dxa"/>
            <w:tcBorders>
              <w:top w:val="nil"/>
              <w:left w:val="nil"/>
              <w:bottom w:val="single" w:sz="4" w:space="0" w:color="auto"/>
              <w:right w:val="single" w:sz="4" w:space="0" w:color="auto"/>
            </w:tcBorders>
            <w:shd w:val="clear" w:color="auto" w:fill="auto"/>
            <w:hideMark/>
          </w:tcPr>
          <w:p w14:paraId="18203E87" w14:textId="5986B257" w:rsidR="003B0CB9" w:rsidRPr="00192F1B" w:rsidRDefault="00192F1B" w:rsidP="00C365C5">
            <w:pPr>
              <w:spacing w:after="0" w:line="240" w:lineRule="auto"/>
              <w:rPr>
                <w:rFonts w:asciiTheme="minorHAnsi" w:eastAsia="Times New Roman" w:hAnsiTheme="minorHAnsi" w:cstheme="minorHAnsi"/>
                <w:color w:val="000000"/>
                <w:sz w:val="20"/>
                <w:szCs w:val="20"/>
                <w:lang w:eastAsia="en-AU"/>
              </w:rPr>
            </w:pPr>
            <w:r w:rsidRPr="00192F1B">
              <w:rPr>
                <w:rFonts w:asciiTheme="minorHAnsi" w:eastAsia="Times New Roman" w:hAnsiTheme="minorHAnsi" w:cstheme="minorHAnsi"/>
                <w:color w:val="000000"/>
                <w:sz w:val="20"/>
                <w:szCs w:val="20"/>
                <w:lang w:eastAsia="en-AU"/>
              </w:rPr>
              <w:t>Para</w:t>
            </w:r>
            <w:r w:rsidRPr="00192F1B">
              <w:rPr>
                <w:rFonts w:asciiTheme="minorHAnsi" w:eastAsia="Times New Roman" w:hAnsiTheme="minorHAnsi" w:cstheme="minorHAnsi"/>
                <w:color w:val="000000"/>
                <w:sz w:val="20"/>
                <w:szCs w:val="20"/>
                <w:lang w:eastAsia="en-AU"/>
              </w:rPr>
              <w:noBreakHyphen/>
              <w:t>oesophageal hiatus hernia, repair of, with complete reduction of hernia, resection of sac and repair of hiatus, with or without fundoplication, other than a service associated with a service to which item 30756 or 31466 applies (H) (</w:t>
            </w:r>
            <w:proofErr w:type="spellStart"/>
            <w:r w:rsidRPr="00192F1B">
              <w:rPr>
                <w:rFonts w:asciiTheme="minorHAnsi" w:eastAsia="Times New Roman" w:hAnsiTheme="minorHAnsi" w:cstheme="minorHAnsi"/>
                <w:color w:val="000000"/>
                <w:sz w:val="20"/>
                <w:szCs w:val="20"/>
                <w:lang w:eastAsia="en-AU"/>
              </w:rPr>
              <w:t>Anaes</w:t>
            </w:r>
            <w:proofErr w:type="spellEnd"/>
            <w:r w:rsidRPr="00192F1B">
              <w:rPr>
                <w:rFonts w:asciiTheme="minorHAnsi" w:eastAsia="Times New Roman" w:hAnsiTheme="minorHAnsi" w:cstheme="minorHAnsi"/>
                <w:color w:val="000000"/>
                <w:sz w:val="20"/>
                <w:szCs w:val="20"/>
                <w:lang w:eastAsia="en-AU"/>
              </w:rPr>
              <w:t>.) (Assist.)</w:t>
            </w:r>
          </w:p>
          <w:p w14:paraId="1F749889" w14:textId="77777777" w:rsidR="00192F1B" w:rsidRPr="00326C31" w:rsidRDefault="00192F1B" w:rsidP="00C365C5">
            <w:pPr>
              <w:spacing w:after="0" w:line="240" w:lineRule="auto"/>
              <w:rPr>
                <w:rFonts w:asciiTheme="minorHAnsi" w:eastAsia="Times New Roman" w:hAnsiTheme="minorHAnsi" w:cstheme="minorHAnsi"/>
                <w:color w:val="000000"/>
                <w:sz w:val="20"/>
                <w:szCs w:val="20"/>
                <w:lang w:eastAsia="en-AU"/>
              </w:rPr>
            </w:pPr>
          </w:p>
          <w:p w14:paraId="49B9354F" w14:textId="067BDC27" w:rsidR="003B0CB9" w:rsidRPr="00192F1B" w:rsidRDefault="003B0CB9" w:rsidP="00C365C5">
            <w:pPr>
              <w:spacing w:after="0" w:line="240" w:lineRule="auto"/>
              <w:rPr>
                <w:rFonts w:asciiTheme="minorHAnsi" w:eastAsia="Times New Roman" w:hAnsiTheme="minorHAnsi" w:cstheme="minorHAnsi"/>
                <w:color w:val="000000"/>
                <w:sz w:val="20"/>
                <w:szCs w:val="20"/>
                <w:lang w:eastAsia="en-AU"/>
              </w:rPr>
            </w:pPr>
            <w:r w:rsidRPr="00326C31">
              <w:rPr>
                <w:rFonts w:asciiTheme="minorHAnsi" w:eastAsia="Times New Roman" w:hAnsiTheme="minorHAnsi" w:cstheme="minorHAnsi"/>
                <w:color w:val="000000"/>
                <w:sz w:val="20"/>
                <w:szCs w:val="20"/>
                <w:lang w:eastAsia="en-AU"/>
              </w:rPr>
              <w:t>Fee: $</w:t>
            </w:r>
            <w:r w:rsidR="00192F1B" w:rsidRPr="00192F1B">
              <w:rPr>
                <w:rFonts w:asciiTheme="minorHAnsi" w:eastAsia="Times New Roman" w:hAnsiTheme="minorHAnsi" w:cstheme="minorHAnsi"/>
                <w:color w:val="000000"/>
                <w:sz w:val="20"/>
                <w:szCs w:val="20"/>
                <w:lang w:eastAsia="en-AU"/>
              </w:rPr>
              <w:t>1,494.05</w:t>
            </w:r>
          </w:p>
          <w:p w14:paraId="47FB7ED6" w14:textId="77777777" w:rsidR="003B0CB9" w:rsidRPr="00326C31" w:rsidRDefault="003B0CB9" w:rsidP="00C365C5">
            <w:pPr>
              <w:spacing w:after="0" w:line="240" w:lineRule="auto"/>
              <w:rPr>
                <w:rFonts w:asciiTheme="minorHAnsi" w:hAnsiTheme="minorHAnsi" w:cstheme="minorHAnsi"/>
                <w:sz w:val="20"/>
                <w:szCs w:val="20"/>
              </w:rPr>
            </w:pPr>
          </w:p>
          <w:p w14:paraId="5A0B9931" w14:textId="7088FA00" w:rsidR="003B0CB9" w:rsidRPr="00326C31" w:rsidRDefault="007A161F"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 PHI Classification</w:t>
            </w:r>
            <w:r w:rsidR="003B0CB9" w:rsidRPr="00C365C5">
              <w:rPr>
                <w:rFonts w:asciiTheme="minorHAnsi" w:eastAsia="Times New Roman" w:hAnsiTheme="minorHAnsi" w:cstheme="minorHAnsi"/>
                <w:color w:val="000000"/>
                <w:sz w:val="20"/>
                <w:szCs w:val="20"/>
                <w:lang w:eastAsia="en-AU"/>
              </w:rPr>
              <w:t>: Type A - Advanced surgical patient</w:t>
            </w:r>
            <w:r w:rsidR="003B0CB9" w:rsidRPr="00C365C5">
              <w:rPr>
                <w:rFonts w:asciiTheme="minorHAnsi" w:eastAsia="Times New Roman" w:hAnsiTheme="minorHAnsi" w:cstheme="minorHAnsi"/>
                <w:color w:val="000000"/>
                <w:sz w:val="20"/>
                <w:szCs w:val="20"/>
                <w:lang w:eastAsia="en-AU"/>
              </w:rPr>
              <w:br w:type="page"/>
            </w:r>
          </w:p>
          <w:p w14:paraId="5EF323A8"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6626A7C9" w14:textId="51EBB534" w:rsidR="003B0CB9" w:rsidRPr="00C365C5" w:rsidRDefault="0020695A"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 Clinical Category</w:t>
            </w:r>
            <w:r w:rsidR="003B0CB9" w:rsidRPr="00C365C5">
              <w:rPr>
                <w:rFonts w:asciiTheme="minorHAnsi" w:eastAsia="Times New Roman" w:hAnsiTheme="minorHAnsi" w:cstheme="minorHAnsi"/>
                <w:color w:val="000000"/>
                <w:sz w:val="20"/>
                <w:szCs w:val="20"/>
                <w:lang w:eastAsia="en-AU"/>
              </w:rPr>
              <w:t>: Digestive system</w:t>
            </w:r>
          </w:p>
        </w:tc>
      </w:tr>
      <w:tr w:rsidR="003B0CB9" w:rsidRPr="00C365C5" w14:paraId="324E7406" w14:textId="6EC9F436" w:rsidTr="00DF6A03">
        <w:trPr>
          <w:trHeight w:val="3915"/>
        </w:trPr>
        <w:tc>
          <w:tcPr>
            <w:tcW w:w="1156" w:type="dxa"/>
            <w:tcBorders>
              <w:top w:val="nil"/>
              <w:left w:val="single" w:sz="4" w:space="0" w:color="auto"/>
              <w:bottom w:val="single" w:sz="4" w:space="0" w:color="auto"/>
              <w:right w:val="single" w:sz="4" w:space="0" w:color="auto"/>
            </w:tcBorders>
            <w:shd w:val="clear" w:color="auto" w:fill="auto"/>
            <w:noWrap/>
            <w:hideMark/>
          </w:tcPr>
          <w:p w14:paraId="32B0CFE9"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33</w:t>
            </w:r>
          </w:p>
        </w:tc>
        <w:tc>
          <w:tcPr>
            <w:tcW w:w="1041" w:type="dxa"/>
            <w:tcBorders>
              <w:top w:val="nil"/>
              <w:left w:val="nil"/>
              <w:bottom w:val="single" w:sz="4" w:space="0" w:color="auto"/>
              <w:right w:val="single" w:sz="4" w:space="0" w:color="auto"/>
            </w:tcBorders>
            <w:shd w:val="clear" w:color="auto" w:fill="auto"/>
            <w:noWrap/>
            <w:hideMark/>
          </w:tcPr>
          <w:p w14:paraId="4424FC94"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amend</w:t>
            </w:r>
          </w:p>
        </w:tc>
        <w:tc>
          <w:tcPr>
            <w:tcW w:w="2334" w:type="dxa"/>
            <w:tcBorders>
              <w:top w:val="nil"/>
              <w:left w:val="nil"/>
              <w:bottom w:val="single" w:sz="4" w:space="0" w:color="auto"/>
              <w:right w:val="single" w:sz="4" w:space="0" w:color="auto"/>
            </w:tcBorders>
            <w:shd w:val="clear" w:color="auto" w:fill="auto"/>
            <w:noWrap/>
            <w:hideMark/>
          </w:tcPr>
          <w:p w14:paraId="59FA98EC"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30532</w:t>
            </w:r>
          </w:p>
        </w:tc>
        <w:tc>
          <w:tcPr>
            <w:tcW w:w="3558" w:type="dxa"/>
            <w:tcBorders>
              <w:top w:val="nil"/>
              <w:left w:val="nil"/>
              <w:bottom w:val="single" w:sz="4" w:space="0" w:color="auto"/>
              <w:right w:val="single" w:sz="4" w:space="0" w:color="auto"/>
            </w:tcBorders>
            <w:shd w:val="clear" w:color="auto" w:fill="auto"/>
            <w:hideMark/>
          </w:tcPr>
          <w:p w14:paraId="5A48AC45" w14:textId="77777777" w:rsidR="003B0CB9" w:rsidRPr="00326C31" w:rsidRDefault="003B0CB9" w:rsidP="00C365C5">
            <w:pPr>
              <w:spacing w:after="0" w:line="240" w:lineRule="auto"/>
              <w:rPr>
                <w:rFonts w:asciiTheme="minorHAnsi" w:hAnsiTheme="minorHAnsi" w:cstheme="minorHAnsi"/>
                <w:sz w:val="20"/>
                <w:szCs w:val="20"/>
              </w:rPr>
            </w:pPr>
            <w:proofErr w:type="spellStart"/>
            <w:r w:rsidRPr="00326C31">
              <w:rPr>
                <w:rFonts w:asciiTheme="minorHAnsi" w:hAnsiTheme="minorHAnsi" w:cstheme="minorHAnsi"/>
                <w:sz w:val="20"/>
                <w:szCs w:val="20"/>
              </w:rPr>
              <w:t>Oesophagogastric</w:t>
            </w:r>
            <w:proofErr w:type="spellEnd"/>
            <w:r w:rsidRPr="00326C31">
              <w:rPr>
                <w:rFonts w:asciiTheme="minorHAnsi" w:hAnsiTheme="minorHAnsi" w:cstheme="minorHAnsi"/>
                <w:sz w:val="20"/>
                <w:szCs w:val="20"/>
              </w:rPr>
              <w:t xml:space="preserve"> myotomy (Heller’s operation) via abdominal or thoracic approach, with or without closure of the diaphragmatic hiatus, by laparoscopy or open operation (H) (</w:t>
            </w:r>
            <w:proofErr w:type="spellStart"/>
            <w:r w:rsidRPr="00326C31">
              <w:rPr>
                <w:rFonts w:asciiTheme="minorHAnsi" w:hAnsiTheme="minorHAnsi" w:cstheme="minorHAnsi"/>
                <w:sz w:val="20"/>
                <w:szCs w:val="20"/>
              </w:rPr>
              <w:t>Anaes</w:t>
            </w:r>
            <w:proofErr w:type="spellEnd"/>
            <w:r w:rsidRPr="00326C31">
              <w:rPr>
                <w:rFonts w:asciiTheme="minorHAnsi" w:hAnsiTheme="minorHAnsi" w:cstheme="minorHAnsi"/>
                <w:sz w:val="20"/>
                <w:szCs w:val="20"/>
              </w:rPr>
              <w:t>.) (Assist.)</w:t>
            </w:r>
          </w:p>
          <w:p w14:paraId="7DC989CB" w14:textId="6B631CC9" w:rsidR="003B0CB9" w:rsidRPr="00C365C5" w:rsidRDefault="003B0CB9" w:rsidP="007674C3">
            <w:pPr>
              <w:spacing w:after="0" w:line="240" w:lineRule="auto"/>
              <w:rPr>
                <w:rFonts w:asciiTheme="minorHAnsi" w:eastAsia="Times New Roman" w:hAnsiTheme="minorHAnsi" w:cstheme="minorHAnsi"/>
                <w:color w:val="000000"/>
                <w:sz w:val="20"/>
                <w:szCs w:val="20"/>
                <w:lang w:eastAsia="en-AU"/>
              </w:rPr>
            </w:pPr>
            <w:r w:rsidRPr="00326C31">
              <w:rPr>
                <w:rFonts w:asciiTheme="minorHAnsi" w:eastAsia="Times New Roman" w:hAnsiTheme="minorHAnsi" w:cstheme="minorHAnsi"/>
                <w:color w:val="000000"/>
                <w:sz w:val="20"/>
                <w:szCs w:val="20"/>
                <w:lang w:eastAsia="en-AU"/>
              </w:rPr>
              <w:br/>
              <w:t>Fee:     $</w:t>
            </w:r>
            <w:r w:rsidRPr="00326C31">
              <w:rPr>
                <w:rFonts w:asciiTheme="minorHAnsi" w:hAnsiTheme="minorHAnsi" w:cstheme="minorHAnsi"/>
                <w:sz w:val="20"/>
                <w:szCs w:val="20"/>
              </w:rPr>
              <w:t>928.55</w:t>
            </w:r>
            <w:r w:rsidRPr="00C365C5">
              <w:rPr>
                <w:rFonts w:asciiTheme="minorHAnsi" w:eastAsia="Times New Roman" w:hAnsiTheme="minorHAnsi" w:cstheme="minorHAnsi"/>
                <w:color w:val="000000"/>
                <w:sz w:val="20"/>
                <w:szCs w:val="20"/>
                <w:lang w:eastAsia="en-AU"/>
              </w:rPr>
              <w:br/>
            </w:r>
            <w:r w:rsidRPr="00C365C5">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C365C5">
              <w:rPr>
                <w:rFonts w:asciiTheme="minorHAnsi" w:eastAsia="Times New Roman" w:hAnsiTheme="minorHAnsi" w:cstheme="minorHAnsi"/>
                <w:color w:val="000000"/>
                <w:sz w:val="20"/>
                <w:szCs w:val="20"/>
                <w:lang w:eastAsia="en-AU"/>
              </w:rPr>
              <w:t>: Type A - Advanced surgical patient</w:t>
            </w:r>
            <w:r w:rsidRPr="00C365C5">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C365C5">
              <w:rPr>
                <w:rFonts w:asciiTheme="minorHAnsi" w:eastAsia="Times New Roman" w:hAnsiTheme="minorHAnsi" w:cstheme="minorHAnsi"/>
                <w:color w:val="000000"/>
                <w:sz w:val="20"/>
                <w:szCs w:val="20"/>
                <w:lang w:eastAsia="en-AU"/>
              </w:rPr>
              <w:t>: Digestive system</w:t>
            </w:r>
          </w:p>
        </w:tc>
        <w:tc>
          <w:tcPr>
            <w:tcW w:w="4349" w:type="dxa"/>
            <w:tcBorders>
              <w:top w:val="nil"/>
              <w:left w:val="nil"/>
              <w:bottom w:val="single" w:sz="4" w:space="0" w:color="auto"/>
              <w:right w:val="single" w:sz="4" w:space="0" w:color="auto"/>
            </w:tcBorders>
            <w:shd w:val="clear" w:color="auto" w:fill="auto"/>
            <w:hideMark/>
          </w:tcPr>
          <w:p w14:paraId="2FC59DEC" w14:textId="77777777" w:rsidR="00192F1B" w:rsidRPr="00192F1B" w:rsidRDefault="00192F1B" w:rsidP="00C365C5">
            <w:pPr>
              <w:spacing w:after="0" w:line="240" w:lineRule="auto"/>
              <w:rPr>
                <w:rFonts w:asciiTheme="minorHAnsi" w:eastAsia="Times New Roman" w:hAnsiTheme="minorHAnsi" w:cstheme="minorHAnsi"/>
                <w:color w:val="000000"/>
                <w:sz w:val="20"/>
                <w:szCs w:val="20"/>
                <w:lang w:eastAsia="en-AU"/>
              </w:rPr>
            </w:pPr>
            <w:proofErr w:type="spellStart"/>
            <w:r w:rsidRPr="00192F1B">
              <w:rPr>
                <w:rFonts w:asciiTheme="minorHAnsi" w:eastAsia="Times New Roman" w:hAnsiTheme="minorHAnsi" w:cstheme="minorHAnsi"/>
                <w:color w:val="000000"/>
                <w:sz w:val="20"/>
                <w:szCs w:val="20"/>
                <w:lang w:eastAsia="en-AU"/>
              </w:rPr>
              <w:t>Oesophagogastric</w:t>
            </w:r>
            <w:proofErr w:type="spellEnd"/>
            <w:r w:rsidRPr="00192F1B">
              <w:rPr>
                <w:rFonts w:asciiTheme="minorHAnsi" w:eastAsia="Times New Roman" w:hAnsiTheme="minorHAnsi" w:cstheme="minorHAnsi"/>
                <w:color w:val="000000"/>
                <w:sz w:val="20"/>
                <w:szCs w:val="20"/>
                <w:lang w:eastAsia="en-AU"/>
              </w:rPr>
              <w:t xml:space="preserve"> myotomy (Heller’s operation) by endoscopic, abdominal or thoracic approach, whether performed by open or minimally invasive approach, including fundoplication when performed laparoscopically (H) (</w:t>
            </w:r>
            <w:proofErr w:type="spellStart"/>
            <w:r w:rsidRPr="00192F1B">
              <w:rPr>
                <w:rFonts w:asciiTheme="minorHAnsi" w:eastAsia="Times New Roman" w:hAnsiTheme="minorHAnsi" w:cstheme="minorHAnsi"/>
                <w:color w:val="000000"/>
                <w:sz w:val="20"/>
                <w:szCs w:val="20"/>
                <w:lang w:eastAsia="en-AU"/>
              </w:rPr>
              <w:t>Anaes</w:t>
            </w:r>
            <w:proofErr w:type="spellEnd"/>
            <w:r w:rsidRPr="00192F1B">
              <w:rPr>
                <w:rFonts w:asciiTheme="minorHAnsi" w:eastAsia="Times New Roman" w:hAnsiTheme="minorHAnsi" w:cstheme="minorHAnsi"/>
                <w:color w:val="000000"/>
                <w:sz w:val="20"/>
                <w:szCs w:val="20"/>
                <w:lang w:eastAsia="en-AU"/>
              </w:rPr>
              <w:t>.) (Assist.)</w:t>
            </w:r>
          </w:p>
          <w:p w14:paraId="37B83ED0" w14:textId="6686E803"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326C31">
              <w:rPr>
                <w:rFonts w:asciiTheme="minorHAnsi" w:eastAsia="Times New Roman" w:hAnsiTheme="minorHAnsi" w:cstheme="minorHAnsi"/>
                <w:color w:val="000000"/>
                <w:sz w:val="20"/>
                <w:szCs w:val="20"/>
                <w:lang w:eastAsia="en-AU"/>
              </w:rPr>
              <w:br/>
              <w:t>Fee: $</w:t>
            </w:r>
            <w:r w:rsidR="00192F1B" w:rsidRPr="00192F1B">
              <w:rPr>
                <w:rFonts w:asciiTheme="minorHAnsi" w:eastAsia="Times New Roman" w:hAnsiTheme="minorHAnsi" w:cstheme="minorHAnsi"/>
                <w:color w:val="000000"/>
                <w:sz w:val="20"/>
                <w:szCs w:val="20"/>
                <w:lang w:eastAsia="en-AU"/>
              </w:rPr>
              <w:t>936.90</w:t>
            </w:r>
            <w:r w:rsidRPr="00C365C5">
              <w:rPr>
                <w:rFonts w:asciiTheme="minorHAnsi" w:eastAsia="Times New Roman" w:hAnsiTheme="minorHAnsi" w:cstheme="minorHAnsi"/>
                <w:color w:val="000000"/>
                <w:sz w:val="20"/>
                <w:szCs w:val="20"/>
                <w:lang w:eastAsia="en-AU"/>
              </w:rPr>
              <w:br/>
            </w:r>
            <w:r w:rsidRPr="00C365C5">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 xml:space="preserve"> PHI Classification</w:t>
            </w:r>
            <w:r w:rsidRPr="00C365C5">
              <w:rPr>
                <w:rFonts w:asciiTheme="minorHAnsi" w:eastAsia="Times New Roman" w:hAnsiTheme="minorHAnsi" w:cstheme="minorHAnsi"/>
                <w:color w:val="000000"/>
                <w:sz w:val="20"/>
                <w:szCs w:val="20"/>
                <w:lang w:eastAsia="en-AU"/>
              </w:rPr>
              <w:t>: Type A - Advanced surgical patient</w:t>
            </w:r>
            <w:r w:rsidRPr="00C365C5">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 xml:space="preserve"> Clinical Category</w:t>
            </w:r>
            <w:r w:rsidRPr="00C365C5">
              <w:rPr>
                <w:rFonts w:asciiTheme="minorHAnsi" w:eastAsia="Times New Roman" w:hAnsiTheme="minorHAnsi" w:cstheme="minorHAnsi"/>
                <w:color w:val="000000"/>
                <w:sz w:val="20"/>
                <w:szCs w:val="20"/>
                <w:lang w:eastAsia="en-AU"/>
              </w:rPr>
              <w:t>: Digestive system</w:t>
            </w:r>
          </w:p>
        </w:tc>
      </w:tr>
      <w:tr w:rsidR="003B0CB9" w:rsidRPr="00C365C5" w14:paraId="65FB251D" w14:textId="34BD9B6B" w:rsidTr="00DF6A03">
        <w:trPr>
          <w:trHeight w:val="3315"/>
        </w:trPr>
        <w:tc>
          <w:tcPr>
            <w:tcW w:w="1156" w:type="dxa"/>
            <w:tcBorders>
              <w:top w:val="nil"/>
              <w:left w:val="single" w:sz="4" w:space="0" w:color="auto"/>
              <w:bottom w:val="single" w:sz="4" w:space="0" w:color="auto"/>
              <w:right w:val="single" w:sz="4" w:space="0" w:color="auto"/>
            </w:tcBorders>
            <w:shd w:val="clear" w:color="auto" w:fill="auto"/>
            <w:noWrap/>
            <w:hideMark/>
          </w:tcPr>
          <w:p w14:paraId="06C5E871"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lastRenderedPageBreak/>
              <w:t>34</w:t>
            </w:r>
          </w:p>
        </w:tc>
        <w:tc>
          <w:tcPr>
            <w:tcW w:w="1041" w:type="dxa"/>
            <w:tcBorders>
              <w:top w:val="nil"/>
              <w:left w:val="nil"/>
              <w:bottom w:val="single" w:sz="4" w:space="0" w:color="auto"/>
              <w:right w:val="single" w:sz="4" w:space="0" w:color="auto"/>
            </w:tcBorders>
            <w:shd w:val="clear" w:color="auto" w:fill="auto"/>
            <w:noWrap/>
            <w:hideMark/>
          </w:tcPr>
          <w:p w14:paraId="7172FDDB"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amend</w:t>
            </w:r>
          </w:p>
        </w:tc>
        <w:tc>
          <w:tcPr>
            <w:tcW w:w="2334" w:type="dxa"/>
            <w:tcBorders>
              <w:top w:val="nil"/>
              <w:left w:val="nil"/>
              <w:bottom w:val="single" w:sz="4" w:space="0" w:color="auto"/>
              <w:right w:val="single" w:sz="4" w:space="0" w:color="auto"/>
            </w:tcBorders>
            <w:shd w:val="clear" w:color="auto" w:fill="auto"/>
            <w:noWrap/>
            <w:hideMark/>
          </w:tcPr>
          <w:p w14:paraId="6381AD59"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30560</w:t>
            </w:r>
          </w:p>
        </w:tc>
        <w:tc>
          <w:tcPr>
            <w:tcW w:w="3558" w:type="dxa"/>
            <w:tcBorders>
              <w:top w:val="nil"/>
              <w:left w:val="nil"/>
              <w:bottom w:val="single" w:sz="4" w:space="0" w:color="auto"/>
              <w:right w:val="single" w:sz="4" w:space="0" w:color="auto"/>
            </w:tcBorders>
            <w:shd w:val="clear" w:color="auto" w:fill="auto"/>
            <w:hideMark/>
          </w:tcPr>
          <w:p w14:paraId="00E413AA" w14:textId="236132D9" w:rsidR="003B0CB9" w:rsidRPr="00C365C5" w:rsidRDefault="003B0CB9" w:rsidP="007674C3">
            <w:pPr>
              <w:spacing w:after="0" w:line="240" w:lineRule="auto"/>
              <w:rPr>
                <w:rFonts w:asciiTheme="minorHAnsi" w:eastAsia="Times New Roman" w:hAnsiTheme="minorHAnsi" w:cstheme="minorHAnsi"/>
                <w:color w:val="000000"/>
                <w:sz w:val="20"/>
                <w:szCs w:val="20"/>
                <w:lang w:eastAsia="en-AU"/>
              </w:rPr>
            </w:pPr>
            <w:r w:rsidRPr="00326C31">
              <w:rPr>
                <w:rFonts w:asciiTheme="minorHAnsi" w:hAnsiTheme="minorHAnsi" w:cstheme="minorHAnsi"/>
                <w:sz w:val="20"/>
                <w:szCs w:val="20"/>
              </w:rPr>
              <w:t>Oesophageal perforation, repair of, by thoracotomy (H) (</w:t>
            </w:r>
            <w:proofErr w:type="spellStart"/>
            <w:r w:rsidRPr="00326C31">
              <w:rPr>
                <w:rFonts w:asciiTheme="minorHAnsi" w:hAnsiTheme="minorHAnsi" w:cstheme="minorHAnsi"/>
                <w:sz w:val="20"/>
                <w:szCs w:val="20"/>
              </w:rPr>
              <w:t>Anaes</w:t>
            </w:r>
            <w:proofErr w:type="spellEnd"/>
            <w:r w:rsidRPr="00326C31">
              <w:rPr>
                <w:rFonts w:asciiTheme="minorHAnsi" w:hAnsiTheme="minorHAnsi" w:cstheme="minorHAnsi"/>
                <w:sz w:val="20"/>
                <w:szCs w:val="20"/>
              </w:rPr>
              <w:t>.) (Assist.)</w:t>
            </w:r>
            <w:r w:rsidRPr="00326C31">
              <w:rPr>
                <w:rFonts w:asciiTheme="minorHAnsi" w:eastAsia="Times New Roman" w:hAnsiTheme="minorHAnsi" w:cstheme="minorHAnsi"/>
                <w:color w:val="000000"/>
                <w:sz w:val="20"/>
                <w:szCs w:val="20"/>
                <w:lang w:eastAsia="en-AU"/>
              </w:rPr>
              <w:br/>
            </w:r>
            <w:r w:rsidRPr="00326C31">
              <w:rPr>
                <w:rFonts w:asciiTheme="minorHAnsi" w:eastAsia="Times New Roman" w:hAnsiTheme="minorHAnsi" w:cstheme="minorHAnsi"/>
                <w:color w:val="000000"/>
                <w:sz w:val="20"/>
                <w:szCs w:val="20"/>
                <w:lang w:eastAsia="en-AU"/>
              </w:rPr>
              <w:br/>
              <w:t>Fee:     $</w:t>
            </w:r>
            <w:r w:rsidRPr="00326C31">
              <w:rPr>
                <w:rFonts w:asciiTheme="minorHAnsi" w:hAnsiTheme="minorHAnsi" w:cstheme="minorHAnsi"/>
                <w:sz w:val="20"/>
                <w:szCs w:val="20"/>
              </w:rPr>
              <w:t>973.30</w:t>
            </w:r>
            <w:r w:rsidRPr="00C365C5">
              <w:rPr>
                <w:rFonts w:asciiTheme="minorHAnsi" w:eastAsia="Times New Roman" w:hAnsiTheme="minorHAnsi" w:cstheme="minorHAnsi"/>
                <w:color w:val="000000"/>
                <w:sz w:val="20"/>
                <w:szCs w:val="20"/>
                <w:lang w:eastAsia="en-AU"/>
              </w:rPr>
              <w:br/>
            </w:r>
            <w:r w:rsidRPr="00C365C5">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C365C5">
              <w:rPr>
                <w:rFonts w:asciiTheme="minorHAnsi" w:eastAsia="Times New Roman" w:hAnsiTheme="minorHAnsi" w:cstheme="minorHAnsi"/>
                <w:color w:val="000000"/>
                <w:sz w:val="20"/>
                <w:szCs w:val="20"/>
                <w:lang w:eastAsia="en-AU"/>
              </w:rPr>
              <w:t>: Type A - Advanced surgical patient</w:t>
            </w:r>
            <w:r w:rsidRPr="00C365C5">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C365C5">
              <w:rPr>
                <w:rFonts w:asciiTheme="minorHAnsi" w:eastAsia="Times New Roman" w:hAnsiTheme="minorHAnsi" w:cstheme="minorHAnsi"/>
                <w:color w:val="000000"/>
                <w:sz w:val="20"/>
                <w:szCs w:val="20"/>
                <w:lang w:eastAsia="en-AU"/>
              </w:rPr>
              <w:t>: Digestive system</w:t>
            </w:r>
          </w:p>
        </w:tc>
        <w:tc>
          <w:tcPr>
            <w:tcW w:w="4349" w:type="dxa"/>
            <w:tcBorders>
              <w:top w:val="nil"/>
              <w:left w:val="nil"/>
              <w:bottom w:val="single" w:sz="4" w:space="0" w:color="auto"/>
              <w:right w:val="single" w:sz="4" w:space="0" w:color="auto"/>
            </w:tcBorders>
            <w:shd w:val="clear" w:color="auto" w:fill="auto"/>
            <w:hideMark/>
          </w:tcPr>
          <w:p w14:paraId="2A84C9F2" w14:textId="77777777" w:rsidR="00192F1B" w:rsidRPr="00192F1B" w:rsidRDefault="00192F1B" w:rsidP="00C365C5">
            <w:pPr>
              <w:spacing w:after="0" w:line="240" w:lineRule="auto"/>
              <w:rPr>
                <w:rFonts w:asciiTheme="minorHAnsi" w:eastAsia="Times New Roman" w:hAnsiTheme="minorHAnsi" w:cstheme="minorHAnsi"/>
                <w:color w:val="000000"/>
                <w:sz w:val="20"/>
                <w:szCs w:val="20"/>
                <w:lang w:eastAsia="en-AU"/>
              </w:rPr>
            </w:pPr>
            <w:r w:rsidRPr="00192F1B">
              <w:rPr>
                <w:rFonts w:asciiTheme="minorHAnsi" w:eastAsia="Times New Roman" w:hAnsiTheme="minorHAnsi" w:cstheme="minorHAnsi"/>
                <w:color w:val="000000"/>
                <w:sz w:val="20"/>
                <w:szCs w:val="20"/>
                <w:lang w:eastAsia="en-AU"/>
              </w:rPr>
              <w:t>Oesophageal perforation, repair of, by abdominal or thoracic approach, including thoracic drainage (H) (</w:t>
            </w:r>
            <w:proofErr w:type="spellStart"/>
            <w:r w:rsidRPr="00192F1B">
              <w:rPr>
                <w:rFonts w:asciiTheme="minorHAnsi" w:eastAsia="Times New Roman" w:hAnsiTheme="minorHAnsi" w:cstheme="minorHAnsi"/>
                <w:color w:val="000000"/>
                <w:sz w:val="20"/>
                <w:szCs w:val="20"/>
                <w:lang w:eastAsia="en-AU"/>
              </w:rPr>
              <w:t>Anaes</w:t>
            </w:r>
            <w:proofErr w:type="spellEnd"/>
            <w:r w:rsidRPr="00192F1B">
              <w:rPr>
                <w:rFonts w:asciiTheme="minorHAnsi" w:eastAsia="Times New Roman" w:hAnsiTheme="minorHAnsi" w:cstheme="minorHAnsi"/>
                <w:color w:val="000000"/>
                <w:sz w:val="20"/>
                <w:szCs w:val="20"/>
                <w:lang w:eastAsia="en-AU"/>
              </w:rPr>
              <w:t>.) (Assist.)</w:t>
            </w:r>
          </w:p>
          <w:p w14:paraId="012E24FC" w14:textId="77777777" w:rsidR="00192F1B" w:rsidRPr="00192F1B" w:rsidRDefault="003B0CB9" w:rsidP="00C365C5">
            <w:pPr>
              <w:spacing w:after="0" w:line="240" w:lineRule="auto"/>
              <w:rPr>
                <w:rFonts w:asciiTheme="minorHAnsi" w:eastAsia="Times New Roman" w:hAnsiTheme="minorHAnsi" w:cstheme="minorHAnsi"/>
                <w:color w:val="000000"/>
                <w:sz w:val="20"/>
                <w:szCs w:val="20"/>
                <w:lang w:eastAsia="en-AU"/>
              </w:rPr>
            </w:pPr>
            <w:r w:rsidRPr="00326C31">
              <w:rPr>
                <w:rFonts w:asciiTheme="minorHAnsi" w:eastAsia="Times New Roman" w:hAnsiTheme="minorHAnsi" w:cstheme="minorHAnsi"/>
                <w:color w:val="000000"/>
                <w:sz w:val="20"/>
                <w:szCs w:val="20"/>
                <w:lang w:eastAsia="en-AU"/>
              </w:rPr>
              <w:br/>
              <w:t>Fee: $</w:t>
            </w:r>
            <w:r w:rsidR="00192F1B" w:rsidRPr="00192F1B">
              <w:rPr>
                <w:rFonts w:asciiTheme="minorHAnsi" w:eastAsia="Times New Roman" w:hAnsiTheme="minorHAnsi" w:cstheme="minorHAnsi"/>
                <w:color w:val="000000"/>
                <w:sz w:val="20"/>
                <w:szCs w:val="20"/>
                <w:lang w:eastAsia="en-AU"/>
              </w:rPr>
              <w:t>982.05</w:t>
            </w:r>
          </w:p>
          <w:p w14:paraId="48D31C8D" w14:textId="1EC8435A"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 xml:space="preserve"> PHI Classification</w:t>
            </w:r>
            <w:r w:rsidRPr="00C365C5">
              <w:rPr>
                <w:rFonts w:asciiTheme="minorHAnsi" w:eastAsia="Times New Roman" w:hAnsiTheme="minorHAnsi" w:cstheme="minorHAnsi"/>
                <w:color w:val="000000"/>
                <w:sz w:val="20"/>
                <w:szCs w:val="20"/>
                <w:lang w:eastAsia="en-AU"/>
              </w:rPr>
              <w:t>: Type A - Advanced surgical patient</w:t>
            </w:r>
            <w:r w:rsidRPr="00C365C5">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 xml:space="preserve"> Clinical Category</w:t>
            </w:r>
            <w:r w:rsidRPr="00C365C5">
              <w:rPr>
                <w:rFonts w:asciiTheme="minorHAnsi" w:eastAsia="Times New Roman" w:hAnsiTheme="minorHAnsi" w:cstheme="minorHAnsi"/>
                <w:color w:val="000000"/>
                <w:sz w:val="20"/>
                <w:szCs w:val="20"/>
                <w:lang w:eastAsia="en-AU"/>
              </w:rPr>
              <w:t>: Digestive system</w:t>
            </w:r>
          </w:p>
        </w:tc>
      </w:tr>
      <w:tr w:rsidR="003B0CB9" w:rsidRPr="00C365C5" w14:paraId="0169517B" w14:textId="47AB02D9" w:rsidTr="00DF6A03">
        <w:trPr>
          <w:trHeight w:val="3056"/>
        </w:trPr>
        <w:tc>
          <w:tcPr>
            <w:tcW w:w="1156" w:type="dxa"/>
            <w:tcBorders>
              <w:top w:val="nil"/>
              <w:left w:val="single" w:sz="4" w:space="0" w:color="auto"/>
              <w:bottom w:val="single" w:sz="4" w:space="0" w:color="auto"/>
              <w:right w:val="single" w:sz="4" w:space="0" w:color="auto"/>
            </w:tcBorders>
            <w:shd w:val="clear" w:color="auto" w:fill="auto"/>
            <w:noWrap/>
            <w:hideMark/>
          </w:tcPr>
          <w:p w14:paraId="6ECBB14F"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35</w:t>
            </w:r>
          </w:p>
        </w:tc>
        <w:tc>
          <w:tcPr>
            <w:tcW w:w="1041" w:type="dxa"/>
            <w:tcBorders>
              <w:top w:val="nil"/>
              <w:left w:val="nil"/>
              <w:bottom w:val="single" w:sz="4" w:space="0" w:color="auto"/>
              <w:right w:val="single" w:sz="4" w:space="0" w:color="auto"/>
            </w:tcBorders>
            <w:shd w:val="clear" w:color="auto" w:fill="auto"/>
            <w:noWrap/>
            <w:hideMark/>
          </w:tcPr>
          <w:p w14:paraId="175E137F"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amend</w:t>
            </w:r>
          </w:p>
        </w:tc>
        <w:tc>
          <w:tcPr>
            <w:tcW w:w="2334" w:type="dxa"/>
            <w:tcBorders>
              <w:top w:val="nil"/>
              <w:left w:val="nil"/>
              <w:bottom w:val="single" w:sz="4" w:space="0" w:color="auto"/>
              <w:right w:val="single" w:sz="4" w:space="0" w:color="auto"/>
            </w:tcBorders>
            <w:shd w:val="clear" w:color="auto" w:fill="auto"/>
            <w:noWrap/>
            <w:hideMark/>
          </w:tcPr>
          <w:p w14:paraId="0F1EA2EA"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30600</w:t>
            </w:r>
          </w:p>
        </w:tc>
        <w:tc>
          <w:tcPr>
            <w:tcW w:w="3558" w:type="dxa"/>
            <w:tcBorders>
              <w:top w:val="nil"/>
              <w:left w:val="nil"/>
              <w:bottom w:val="single" w:sz="4" w:space="0" w:color="auto"/>
              <w:right w:val="single" w:sz="4" w:space="0" w:color="auto"/>
            </w:tcBorders>
            <w:shd w:val="clear" w:color="auto" w:fill="auto"/>
            <w:hideMark/>
          </w:tcPr>
          <w:p w14:paraId="450EA87F" w14:textId="78B68E12" w:rsidR="003B0CB9" w:rsidRPr="00326C31" w:rsidRDefault="003B0CB9" w:rsidP="00C365C5">
            <w:pPr>
              <w:spacing w:after="0" w:line="240" w:lineRule="auto"/>
              <w:rPr>
                <w:rFonts w:asciiTheme="minorHAnsi" w:hAnsiTheme="minorHAnsi" w:cstheme="minorHAnsi"/>
                <w:snapToGrid w:val="0"/>
                <w:sz w:val="20"/>
                <w:szCs w:val="20"/>
              </w:rPr>
            </w:pPr>
            <w:r w:rsidRPr="00326C31">
              <w:rPr>
                <w:rFonts w:asciiTheme="minorHAnsi" w:hAnsiTheme="minorHAnsi" w:cstheme="minorHAnsi"/>
                <w:snapToGrid w:val="0"/>
                <w:sz w:val="20"/>
                <w:szCs w:val="20"/>
              </w:rPr>
              <w:t>Diaphragmatic hernia, traumatic, repair of (H) (</w:t>
            </w:r>
            <w:proofErr w:type="spellStart"/>
            <w:r w:rsidRPr="00326C31">
              <w:rPr>
                <w:rFonts w:asciiTheme="minorHAnsi" w:hAnsiTheme="minorHAnsi" w:cstheme="minorHAnsi"/>
                <w:snapToGrid w:val="0"/>
                <w:sz w:val="20"/>
                <w:szCs w:val="20"/>
              </w:rPr>
              <w:t>Anaes</w:t>
            </w:r>
            <w:proofErr w:type="spellEnd"/>
            <w:r w:rsidRPr="00326C31">
              <w:rPr>
                <w:rFonts w:asciiTheme="minorHAnsi" w:hAnsiTheme="minorHAnsi" w:cstheme="minorHAnsi"/>
                <w:snapToGrid w:val="0"/>
                <w:sz w:val="20"/>
                <w:szCs w:val="20"/>
              </w:rPr>
              <w:t>.) (Assist.)</w:t>
            </w:r>
          </w:p>
          <w:p w14:paraId="0E753C15"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10D9EE79" w14:textId="2AB57BCD"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r w:rsidRPr="00326C31">
              <w:rPr>
                <w:rFonts w:asciiTheme="minorHAnsi" w:eastAsia="Times New Roman" w:hAnsiTheme="minorHAnsi" w:cstheme="minorHAnsi"/>
                <w:color w:val="000000"/>
                <w:sz w:val="20"/>
                <w:szCs w:val="20"/>
                <w:lang w:eastAsia="en-AU"/>
              </w:rPr>
              <w:t>Fee:     $</w:t>
            </w:r>
            <w:r w:rsidRPr="00326C31">
              <w:rPr>
                <w:rFonts w:asciiTheme="minorHAnsi" w:hAnsiTheme="minorHAnsi" w:cstheme="minorHAnsi"/>
                <w:sz w:val="20"/>
                <w:szCs w:val="20"/>
              </w:rPr>
              <w:t>801.40</w:t>
            </w:r>
          </w:p>
          <w:p w14:paraId="3CF139C7"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46D1844F" w14:textId="4BBE1952" w:rsidR="003B0CB9" w:rsidRPr="00326C31" w:rsidRDefault="007A161F"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PHI Classification</w:t>
            </w:r>
            <w:r w:rsidR="003B0CB9" w:rsidRPr="00C365C5">
              <w:rPr>
                <w:rFonts w:asciiTheme="minorHAnsi" w:eastAsia="Times New Roman" w:hAnsiTheme="minorHAnsi" w:cstheme="minorHAnsi"/>
                <w:color w:val="000000"/>
                <w:sz w:val="20"/>
                <w:szCs w:val="20"/>
                <w:lang w:eastAsia="en-AU"/>
              </w:rPr>
              <w:t>: Type A - Surgical patient</w:t>
            </w:r>
            <w:r w:rsidR="003B0CB9" w:rsidRPr="00C365C5">
              <w:rPr>
                <w:rFonts w:asciiTheme="minorHAnsi" w:eastAsia="Times New Roman" w:hAnsiTheme="minorHAnsi" w:cstheme="minorHAnsi"/>
                <w:color w:val="000000"/>
                <w:sz w:val="20"/>
                <w:szCs w:val="20"/>
                <w:lang w:eastAsia="en-AU"/>
              </w:rPr>
              <w:br w:type="page"/>
            </w:r>
          </w:p>
          <w:p w14:paraId="60A44585"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255CB231" w14:textId="4AE448E0" w:rsidR="003B0CB9" w:rsidRPr="00C365C5" w:rsidRDefault="0020695A"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Clinical Category</w:t>
            </w:r>
            <w:r w:rsidR="003B0CB9" w:rsidRPr="00C365C5">
              <w:rPr>
                <w:rFonts w:asciiTheme="minorHAnsi" w:eastAsia="Times New Roman" w:hAnsiTheme="minorHAnsi" w:cstheme="minorHAnsi"/>
                <w:color w:val="000000"/>
                <w:sz w:val="20"/>
                <w:szCs w:val="20"/>
                <w:lang w:eastAsia="en-AU"/>
              </w:rPr>
              <w:t>: Digestive system</w:t>
            </w:r>
          </w:p>
        </w:tc>
        <w:tc>
          <w:tcPr>
            <w:tcW w:w="4349" w:type="dxa"/>
            <w:tcBorders>
              <w:top w:val="nil"/>
              <w:left w:val="nil"/>
              <w:bottom w:val="single" w:sz="4" w:space="0" w:color="auto"/>
              <w:right w:val="single" w:sz="4" w:space="0" w:color="auto"/>
            </w:tcBorders>
            <w:shd w:val="clear" w:color="auto" w:fill="auto"/>
            <w:hideMark/>
          </w:tcPr>
          <w:p w14:paraId="679DDB86" w14:textId="15B0C5E1" w:rsidR="003B0CB9" w:rsidRPr="00192F1B" w:rsidRDefault="00192F1B" w:rsidP="00C365C5">
            <w:pPr>
              <w:spacing w:after="0" w:line="240" w:lineRule="auto"/>
              <w:rPr>
                <w:rFonts w:asciiTheme="minorHAnsi" w:hAnsiTheme="minorHAnsi" w:cstheme="minorHAnsi"/>
                <w:snapToGrid w:val="0"/>
                <w:sz w:val="20"/>
                <w:szCs w:val="20"/>
              </w:rPr>
            </w:pPr>
            <w:r w:rsidRPr="00192F1B">
              <w:rPr>
                <w:rFonts w:asciiTheme="minorHAnsi" w:hAnsiTheme="minorHAnsi" w:cstheme="minorHAnsi"/>
                <w:snapToGrid w:val="0"/>
                <w:sz w:val="20"/>
                <w:szCs w:val="20"/>
              </w:rPr>
              <w:t>Emergency repair of diaphragmatic laceration or hernia, following recent trauma, by any approach, including when performed in conjunction with another procedure indicated as a result of abdominal or chest trauma (H) (</w:t>
            </w:r>
            <w:proofErr w:type="spellStart"/>
            <w:r w:rsidRPr="00192F1B">
              <w:rPr>
                <w:rFonts w:asciiTheme="minorHAnsi" w:hAnsiTheme="minorHAnsi" w:cstheme="minorHAnsi"/>
                <w:snapToGrid w:val="0"/>
                <w:sz w:val="20"/>
                <w:szCs w:val="20"/>
              </w:rPr>
              <w:t>Anaes</w:t>
            </w:r>
            <w:proofErr w:type="spellEnd"/>
            <w:r w:rsidRPr="00192F1B">
              <w:rPr>
                <w:rFonts w:asciiTheme="minorHAnsi" w:hAnsiTheme="minorHAnsi" w:cstheme="minorHAnsi"/>
                <w:snapToGrid w:val="0"/>
                <w:sz w:val="20"/>
                <w:szCs w:val="20"/>
              </w:rPr>
              <w:t>.) (Assist.)</w:t>
            </w:r>
          </w:p>
          <w:p w14:paraId="39A409A0" w14:textId="77777777" w:rsidR="00192F1B" w:rsidRPr="00192F1B" w:rsidRDefault="00192F1B" w:rsidP="00C365C5">
            <w:pPr>
              <w:spacing w:after="0" w:line="240" w:lineRule="auto"/>
              <w:rPr>
                <w:rFonts w:asciiTheme="minorHAnsi" w:hAnsiTheme="minorHAnsi" w:cstheme="minorHAnsi"/>
                <w:snapToGrid w:val="0"/>
                <w:sz w:val="20"/>
                <w:szCs w:val="20"/>
              </w:rPr>
            </w:pPr>
          </w:p>
          <w:p w14:paraId="00F694A7" w14:textId="653DD471" w:rsidR="003B0CB9" w:rsidRPr="00192F1B" w:rsidRDefault="003B0CB9" w:rsidP="00C365C5">
            <w:pPr>
              <w:spacing w:after="0" w:line="240" w:lineRule="auto"/>
              <w:rPr>
                <w:rFonts w:asciiTheme="minorHAnsi" w:hAnsiTheme="minorHAnsi" w:cstheme="minorHAnsi"/>
                <w:snapToGrid w:val="0"/>
                <w:sz w:val="20"/>
                <w:szCs w:val="20"/>
              </w:rPr>
            </w:pPr>
            <w:r w:rsidRPr="00192F1B">
              <w:rPr>
                <w:rFonts w:asciiTheme="minorHAnsi" w:hAnsiTheme="minorHAnsi" w:cstheme="minorHAnsi"/>
                <w:snapToGrid w:val="0"/>
                <w:sz w:val="20"/>
                <w:szCs w:val="20"/>
              </w:rPr>
              <w:t>Fee: $</w:t>
            </w:r>
            <w:r w:rsidR="00192F1B" w:rsidRPr="00192F1B">
              <w:rPr>
                <w:rFonts w:asciiTheme="minorHAnsi" w:hAnsiTheme="minorHAnsi" w:cstheme="minorHAnsi"/>
                <w:snapToGrid w:val="0"/>
                <w:sz w:val="20"/>
                <w:szCs w:val="20"/>
              </w:rPr>
              <w:t>808.60</w:t>
            </w:r>
          </w:p>
          <w:p w14:paraId="7C550990"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4AAB7E54" w14:textId="03CC9A5B" w:rsidR="003B0CB9" w:rsidRPr="00326C31" w:rsidRDefault="007A161F"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 PHI Classification</w:t>
            </w:r>
            <w:r w:rsidR="003B0CB9" w:rsidRPr="00C365C5">
              <w:rPr>
                <w:rFonts w:asciiTheme="minorHAnsi" w:eastAsia="Times New Roman" w:hAnsiTheme="minorHAnsi" w:cstheme="minorHAnsi"/>
                <w:color w:val="000000"/>
                <w:sz w:val="20"/>
                <w:szCs w:val="20"/>
                <w:lang w:eastAsia="en-AU"/>
              </w:rPr>
              <w:t>: Type A - Surgical patient</w:t>
            </w:r>
            <w:r w:rsidR="003B0CB9" w:rsidRPr="00C365C5">
              <w:rPr>
                <w:rFonts w:asciiTheme="minorHAnsi" w:eastAsia="Times New Roman" w:hAnsiTheme="minorHAnsi" w:cstheme="minorHAnsi"/>
                <w:color w:val="000000"/>
                <w:sz w:val="20"/>
                <w:szCs w:val="20"/>
                <w:lang w:eastAsia="en-AU"/>
              </w:rPr>
              <w:br w:type="page"/>
            </w:r>
          </w:p>
          <w:p w14:paraId="702CCAB4" w14:textId="5B4A538C" w:rsidR="003B0CB9" w:rsidRPr="00C365C5" w:rsidRDefault="0020695A"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 Clinical Category</w:t>
            </w:r>
            <w:r w:rsidR="003B0CB9" w:rsidRPr="00C365C5">
              <w:rPr>
                <w:rFonts w:asciiTheme="minorHAnsi" w:eastAsia="Times New Roman" w:hAnsiTheme="minorHAnsi" w:cstheme="minorHAnsi"/>
                <w:color w:val="000000"/>
                <w:sz w:val="20"/>
                <w:szCs w:val="20"/>
                <w:lang w:eastAsia="en-AU"/>
              </w:rPr>
              <w:t>: Digestive system</w:t>
            </w:r>
            <w:r w:rsidR="003B0CB9" w:rsidRPr="00C365C5">
              <w:rPr>
                <w:rFonts w:asciiTheme="minorHAnsi" w:eastAsia="Times New Roman" w:hAnsiTheme="minorHAnsi" w:cstheme="minorHAnsi"/>
                <w:color w:val="000000"/>
                <w:sz w:val="20"/>
                <w:szCs w:val="20"/>
                <w:lang w:eastAsia="en-AU"/>
              </w:rPr>
              <w:br w:type="page"/>
            </w:r>
            <w:r w:rsidR="003B0CB9" w:rsidRPr="00C365C5">
              <w:rPr>
                <w:rFonts w:asciiTheme="minorHAnsi" w:eastAsia="Times New Roman" w:hAnsiTheme="minorHAnsi" w:cstheme="minorHAnsi"/>
                <w:color w:val="000000"/>
                <w:sz w:val="20"/>
                <w:szCs w:val="20"/>
                <w:lang w:eastAsia="en-AU"/>
              </w:rPr>
              <w:br w:type="page"/>
            </w:r>
          </w:p>
        </w:tc>
      </w:tr>
      <w:tr w:rsidR="003B0CB9" w:rsidRPr="00C365C5" w14:paraId="302B1443" w14:textId="3C7F1732" w:rsidTr="006907D5">
        <w:trPr>
          <w:trHeight w:val="3139"/>
        </w:trPr>
        <w:tc>
          <w:tcPr>
            <w:tcW w:w="1156" w:type="dxa"/>
            <w:tcBorders>
              <w:top w:val="nil"/>
              <w:left w:val="single" w:sz="4" w:space="0" w:color="auto"/>
              <w:bottom w:val="single" w:sz="4" w:space="0" w:color="auto"/>
              <w:right w:val="single" w:sz="4" w:space="0" w:color="auto"/>
            </w:tcBorders>
            <w:shd w:val="clear" w:color="auto" w:fill="auto"/>
            <w:noWrap/>
            <w:hideMark/>
          </w:tcPr>
          <w:p w14:paraId="4067995A"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36</w:t>
            </w:r>
          </w:p>
        </w:tc>
        <w:tc>
          <w:tcPr>
            <w:tcW w:w="1041" w:type="dxa"/>
            <w:tcBorders>
              <w:top w:val="nil"/>
              <w:left w:val="nil"/>
              <w:bottom w:val="single" w:sz="4" w:space="0" w:color="auto"/>
              <w:right w:val="single" w:sz="4" w:space="0" w:color="auto"/>
            </w:tcBorders>
            <w:shd w:val="clear" w:color="auto" w:fill="auto"/>
            <w:noWrap/>
            <w:hideMark/>
          </w:tcPr>
          <w:p w14:paraId="6172D7FA"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amend</w:t>
            </w:r>
          </w:p>
        </w:tc>
        <w:tc>
          <w:tcPr>
            <w:tcW w:w="2334" w:type="dxa"/>
            <w:tcBorders>
              <w:top w:val="nil"/>
              <w:left w:val="nil"/>
              <w:bottom w:val="single" w:sz="4" w:space="0" w:color="auto"/>
              <w:right w:val="single" w:sz="4" w:space="0" w:color="auto"/>
            </w:tcBorders>
            <w:shd w:val="clear" w:color="auto" w:fill="auto"/>
            <w:noWrap/>
            <w:hideMark/>
          </w:tcPr>
          <w:p w14:paraId="0DD485AA"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30601</w:t>
            </w:r>
          </w:p>
        </w:tc>
        <w:tc>
          <w:tcPr>
            <w:tcW w:w="3558" w:type="dxa"/>
            <w:tcBorders>
              <w:top w:val="nil"/>
              <w:left w:val="nil"/>
              <w:bottom w:val="single" w:sz="4" w:space="0" w:color="auto"/>
              <w:right w:val="single" w:sz="4" w:space="0" w:color="auto"/>
            </w:tcBorders>
            <w:shd w:val="clear" w:color="auto" w:fill="auto"/>
            <w:hideMark/>
          </w:tcPr>
          <w:p w14:paraId="087ACC91" w14:textId="564C87A1" w:rsidR="003B0CB9" w:rsidRPr="00326C31" w:rsidRDefault="003B0CB9" w:rsidP="00C365C5">
            <w:pPr>
              <w:spacing w:after="0" w:line="240" w:lineRule="auto"/>
              <w:rPr>
                <w:rFonts w:asciiTheme="minorHAnsi" w:hAnsiTheme="minorHAnsi" w:cstheme="minorHAnsi"/>
                <w:sz w:val="20"/>
                <w:szCs w:val="20"/>
              </w:rPr>
            </w:pPr>
            <w:r w:rsidRPr="00326C31">
              <w:rPr>
                <w:rFonts w:asciiTheme="minorHAnsi" w:hAnsiTheme="minorHAnsi" w:cstheme="minorHAnsi"/>
                <w:sz w:val="20"/>
                <w:szCs w:val="20"/>
              </w:rPr>
              <w:t xml:space="preserve">Diaphragmatic hernia, congenital, repair of, by thoracic or abdominal approach, </w:t>
            </w:r>
            <w:r w:rsidRPr="00326C31">
              <w:rPr>
                <w:rFonts w:asciiTheme="minorHAnsi" w:eastAsia="Calibri" w:hAnsiTheme="minorHAnsi" w:cstheme="minorHAnsi"/>
                <w:sz w:val="20"/>
                <w:szCs w:val="20"/>
              </w:rPr>
              <w:t xml:space="preserve">on a person 10 years of age or over, </w:t>
            </w:r>
            <w:r w:rsidRPr="00326C31">
              <w:rPr>
                <w:rFonts w:asciiTheme="minorHAnsi" w:hAnsiTheme="minorHAnsi" w:cstheme="minorHAnsi"/>
                <w:sz w:val="20"/>
                <w:szCs w:val="20"/>
              </w:rPr>
              <w:t>not being a service to which any of items 31569 to 31581 apply (H) (</w:t>
            </w:r>
            <w:proofErr w:type="spellStart"/>
            <w:r w:rsidRPr="00326C31">
              <w:rPr>
                <w:rFonts w:asciiTheme="minorHAnsi" w:hAnsiTheme="minorHAnsi" w:cstheme="minorHAnsi"/>
                <w:sz w:val="20"/>
                <w:szCs w:val="20"/>
              </w:rPr>
              <w:t>Anaes</w:t>
            </w:r>
            <w:proofErr w:type="spellEnd"/>
            <w:r w:rsidRPr="00326C31">
              <w:rPr>
                <w:rFonts w:asciiTheme="minorHAnsi" w:hAnsiTheme="minorHAnsi" w:cstheme="minorHAnsi"/>
                <w:sz w:val="20"/>
                <w:szCs w:val="20"/>
              </w:rPr>
              <w:t>.) (Assist.)</w:t>
            </w:r>
          </w:p>
          <w:p w14:paraId="1A13D324" w14:textId="77777777" w:rsidR="003B0CB9" w:rsidRPr="00326C31" w:rsidRDefault="003B0CB9" w:rsidP="00C365C5">
            <w:pPr>
              <w:spacing w:after="0" w:line="240" w:lineRule="auto"/>
              <w:rPr>
                <w:rFonts w:asciiTheme="minorHAnsi" w:hAnsiTheme="minorHAnsi" w:cstheme="minorHAnsi"/>
                <w:sz w:val="20"/>
                <w:szCs w:val="20"/>
              </w:rPr>
            </w:pPr>
          </w:p>
          <w:p w14:paraId="2D187731" w14:textId="43FECCA2" w:rsidR="003B0CB9" w:rsidRPr="00C365C5" w:rsidRDefault="003B0CB9" w:rsidP="007674C3">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F</w:t>
            </w:r>
            <w:r w:rsidRPr="00326C31">
              <w:rPr>
                <w:rFonts w:asciiTheme="minorHAnsi" w:eastAsia="Times New Roman" w:hAnsiTheme="minorHAnsi" w:cstheme="minorHAnsi"/>
                <w:color w:val="000000"/>
                <w:sz w:val="20"/>
                <w:szCs w:val="20"/>
                <w:lang w:eastAsia="en-AU"/>
              </w:rPr>
              <w:t>ee:     $</w:t>
            </w:r>
            <w:r w:rsidRPr="00326C31">
              <w:rPr>
                <w:rFonts w:asciiTheme="minorHAnsi" w:hAnsiTheme="minorHAnsi" w:cstheme="minorHAnsi"/>
                <w:sz w:val="20"/>
                <w:szCs w:val="20"/>
              </w:rPr>
              <w:t>987.20</w:t>
            </w:r>
            <w:r w:rsidRPr="00C365C5">
              <w:rPr>
                <w:rFonts w:asciiTheme="minorHAnsi" w:eastAsia="Times New Roman" w:hAnsiTheme="minorHAnsi" w:cstheme="minorHAnsi"/>
                <w:color w:val="000000"/>
                <w:sz w:val="20"/>
                <w:szCs w:val="20"/>
                <w:lang w:eastAsia="en-AU"/>
              </w:rPr>
              <w:br/>
            </w:r>
            <w:r w:rsidRPr="00C365C5">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C365C5">
              <w:rPr>
                <w:rFonts w:asciiTheme="minorHAnsi" w:eastAsia="Times New Roman" w:hAnsiTheme="minorHAnsi" w:cstheme="minorHAnsi"/>
                <w:color w:val="000000"/>
                <w:sz w:val="20"/>
                <w:szCs w:val="20"/>
                <w:lang w:eastAsia="en-AU"/>
              </w:rPr>
              <w:t>: Type A - Advanced surgical patient</w:t>
            </w:r>
            <w:r w:rsidRPr="00C365C5">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C365C5">
              <w:rPr>
                <w:rFonts w:asciiTheme="minorHAnsi" w:eastAsia="Times New Roman" w:hAnsiTheme="minorHAnsi" w:cstheme="minorHAnsi"/>
                <w:color w:val="000000"/>
                <w:sz w:val="20"/>
                <w:szCs w:val="20"/>
                <w:lang w:eastAsia="en-AU"/>
              </w:rPr>
              <w:t>: Digestive system</w:t>
            </w:r>
          </w:p>
        </w:tc>
        <w:tc>
          <w:tcPr>
            <w:tcW w:w="4349" w:type="dxa"/>
            <w:tcBorders>
              <w:top w:val="nil"/>
              <w:left w:val="nil"/>
              <w:bottom w:val="single" w:sz="4" w:space="0" w:color="auto"/>
              <w:right w:val="single" w:sz="4" w:space="0" w:color="auto"/>
            </w:tcBorders>
            <w:shd w:val="clear" w:color="auto" w:fill="auto"/>
            <w:hideMark/>
          </w:tcPr>
          <w:p w14:paraId="4080863F" w14:textId="77777777" w:rsidR="00192F1B" w:rsidRPr="00192F1B" w:rsidRDefault="00192F1B" w:rsidP="00C365C5">
            <w:pPr>
              <w:spacing w:after="0" w:line="240" w:lineRule="auto"/>
              <w:rPr>
                <w:rFonts w:asciiTheme="minorHAnsi" w:eastAsia="Times New Roman" w:hAnsiTheme="minorHAnsi" w:cstheme="minorHAnsi"/>
                <w:color w:val="000000"/>
                <w:sz w:val="20"/>
                <w:szCs w:val="20"/>
                <w:lang w:eastAsia="en-AU"/>
              </w:rPr>
            </w:pPr>
            <w:r w:rsidRPr="00192F1B">
              <w:rPr>
                <w:rFonts w:asciiTheme="minorHAnsi" w:eastAsia="Times New Roman" w:hAnsiTheme="minorHAnsi" w:cstheme="minorHAnsi"/>
                <w:color w:val="000000"/>
                <w:sz w:val="20"/>
                <w:szCs w:val="20"/>
                <w:lang w:eastAsia="en-AU"/>
              </w:rPr>
              <w:t>Diaphragmatic hernia, congenital, or delayed presentation of traumatic rupture, repair of, by thoracic or abdominal approach, on a patient 10 years of age or over, other than a service to which any of items 31569 to 31581 apply (H) (</w:t>
            </w:r>
            <w:proofErr w:type="spellStart"/>
            <w:r w:rsidRPr="00192F1B">
              <w:rPr>
                <w:rFonts w:asciiTheme="minorHAnsi" w:eastAsia="Times New Roman" w:hAnsiTheme="minorHAnsi" w:cstheme="minorHAnsi"/>
                <w:color w:val="000000"/>
                <w:sz w:val="20"/>
                <w:szCs w:val="20"/>
                <w:lang w:eastAsia="en-AU"/>
              </w:rPr>
              <w:t>Anaes</w:t>
            </w:r>
            <w:proofErr w:type="spellEnd"/>
            <w:r w:rsidRPr="00192F1B">
              <w:rPr>
                <w:rFonts w:asciiTheme="minorHAnsi" w:eastAsia="Times New Roman" w:hAnsiTheme="minorHAnsi" w:cstheme="minorHAnsi"/>
                <w:color w:val="000000"/>
                <w:sz w:val="20"/>
                <w:szCs w:val="20"/>
                <w:lang w:eastAsia="en-AU"/>
              </w:rPr>
              <w:t>.) (Assist.)</w:t>
            </w:r>
          </w:p>
          <w:p w14:paraId="1EA161A1" w14:textId="785A735D"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326C31">
              <w:rPr>
                <w:rFonts w:asciiTheme="minorHAnsi" w:eastAsia="Times New Roman" w:hAnsiTheme="minorHAnsi" w:cstheme="minorHAnsi"/>
                <w:color w:val="000000"/>
                <w:sz w:val="20"/>
                <w:szCs w:val="20"/>
                <w:lang w:eastAsia="en-AU"/>
              </w:rPr>
              <w:br/>
              <w:t>Fee: $</w:t>
            </w:r>
            <w:r w:rsidR="00192F1B" w:rsidRPr="00192F1B">
              <w:rPr>
                <w:rFonts w:asciiTheme="minorHAnsi" w:eastAsia="Times New Roman" w:hAnsiTheme="minorHAnsi" w:cstheme="minorHAnsi"/>
                <w:color w:val="000000"/>
                <w:sz w:val="20"/>
                <w:szCs w:val="20"/>
                <w:lang w:eastAsia="en-AU"/>
              </w:rPr>
              <w:t>996.10</w:t>
            </w:r>
            <w:r w:rsidRPr="00C365C5">
              <w:rPr>
                <w:rFonts w:asciiTheme="minorHAnsi" w:eastAsia="Times New Roman" w:hAnsiTheme="minorHAnsi" w:cstheme="minorHAnsi"/>
                <w:color w:val="000000"/>
                <w:sz w:val="20"/>
                <w:szCs w:val="20"/>
                <w:lang w:eastAsia="en-AU"/>
              </w:rPr>
              <w:br/>
            </w:r>
            <w:r w:rsidRPr="00C365C5">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 xml:space="preserve"> PHI Classification</w:t>
            </w:r>
            <w:r w:rsidRPr="00C365C5">
              <w:rPr>
                <w:rFonts w:asciiTheme="minorHAnsi" w:eastAsia="Times New Roman" w:hAnsiTheme="minorHAnsi" w:cstheme="minorHAnsi"/>
                <w:color w:val="000000"/>
                <w:sz w:val="20"/>
                <w:szCs w:val="20"/>
                <w:lang w:eastAsia="en-AU"/>
              </w:rPr>
              <w:t>: Type A - Advanced surgical patient</w:t>
            </w:r>
            <w:r w:rsidRPr="00C365C5">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 xml:space="preserve"> Clinical Category</w:t>
            </w:r>
            <w:r w:rsidRPr="00C365C5">
              <w:rPr>
                <w:rFonts w:asciiTheme="minorHAnsi" w:eastAsia="Times New Roman" w:hAnsiTheme="minorHAnsi" w:cstheme="minorHAnsi"/>
                <w:color w:val="000000"/>
                <w:sz w:val="20"/>
                <w:szCs w:val="20"/>
                <w:lang w:eastAsia="en-AU"/>
              </w:rPr>
              <w:t>: Digestive system</w:t>
            </w:r>
          </w:p>
        </w:tc>
      </w:tr>
      <w:tr w:rsidR="003B0CB9" w:rsidRPr="00C365C5" w14:paraId="2D00B75E" w14:textId="74BD8E17" w:rsidTr="00DF6A03">
        <w:trPr>
          <w:trHeight w:val="3109"/>
        </w:trPr>
        <w:tc>
          <w:tcPr>
            <w:tcW w:w="1156" w:type="dxa"/>
            <w:tcBorders>
              <w:top w:val="nil"/>
              <w:left w:val="single" w:sz="4" w:space="0" w:color="auto"/>
              <w:bottom w:val="single" w:sz="4" w:space="0" w:color="auto"/>
              <w:right w:val="single" w:sz="4" w:space="0" w:color="auto"/>
            </w:tcBorders>
            <w:shd w:val="clear" w:color="000000" w:fill="FFFFFF"/>
            <w:noWrap/>
            <w:hideMark/>
          </w:tcPr>
          <w:p w14:paraId="7FB51FB5"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28</w:t>
            </w:r>
          </w:p>
        </w:tc>
        <w:tc>
          <w:tcPr>
            <w:tcW w:w="1041" w:type="dxa"/>
            <w:tcBorders>
              <w:top w:val="nil"/>
              <w:left w:val="nil"/>
              <w:bottom w:val="single" w:sz="4" w:space="0" w:color="auto"/>
              <w:right w:val="single" w:sz="4" w:space="0" w:color="auto"/>
            </w:tcBorders>
            <w:shd w:val="clear" w:color="auto" w:fill="auto"/>
            <w:noWrap/>
            <w:hideMark/>
          </w:tcPr>
          <w:p w14:paraId="628E6CFF"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delete</w:t>
            </w:r>
          </w:p>
        </w:tc>
        <w:tc>
          <w:tcPr>
            <w:tcW w:w="2334" w:type="dxa"/>
            <w:tcBorders>
              <w:top w:val="nil"/>
              <w:left w:val="nil"/>
              <w:bottom w:val="single" w:sz="4" w:space="0" w:color="auto"/>
              <w:right w:val="single" w:sz="4" w:space="0" w:color="auto"/>
            </w:tcBorders>
            <w:shd w:val="clear" w:color="000000" w:fill="FFFFFF"/>
            <w:noWrap/>
            <w:hideMark/>
          </w:tcPr>
          <w:p w14:paraId="0CF8516D" w14:textId="0702AE09"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A0751D">
              <w:rPr>
                <w:rFonts w:asciiTheme="minorHAnsi" w:eastAsia="Times New Roman" w:hAnsiTheme="minorHAnsi" w:cstheme="minorHAnsi"/>
                <w:color w:val="000000"/>
                <w:sz w:val="20"/>
                <w:szCs w:val="20"/>
                <w:lang w:eastAsia="en-AU"/>
              </w:rPr>
              <w:t>30542</w:t>
            </w:r>
            <w:r w:rsidR="00F217ED" w:rsidRPr="00A0751D">
              <w:rPr>
                <w:rFonts w:asciiTheme="minorHAnsi" w:eastAsia="Times New Roman" w:hAnsiTheme="minorHAnsi" w:cstheme="minorHAnsi"/>
                <w:color w:val="000000"/>
                <w:sz w:val="20"/>
                <w:szCs w:val="20"/>
                <w:lang w:eastAsia="en-AU"/>
              </w:rPr>
              <w:t xml:space="preserve"> (this item has been deleted as other </w:t>
            </w:r>
            <w:proofErr w:type="spellStart"/>
            <w:r w:rsidR="00F217ED" w:rsidRPr="00A0751D">
              <w:rPr>
                <w:rFonts w:asciiTheme="minorHAnsi" w:eastAsia="Times New Roman" w:hAnsiTheme="minorHAnsi" w:cstheme="minorHAnsi"/>
                <w:color w:val="000000"/>
                <w:sz w:val="20"/>
                <w:szCs w:val="20"/>
                <w:lang w:eastAsia="en-AU"/>
              </w:rPr>
              <w:t>oesophagectomy</w:t>
            </w:r>
            <w:proofErr w:type="spellEnd"/>
            <w:r w:rsidR="00F217ED" w:rsidRPr="00A0751D">
              <w:rPr>
                <w:rFonts w:asciiTheme="minorHAnsi" w:eastAsia="Times New Roman" w:hAnsiTheme="minorHAnsi" w:cstheme="minorHAnsi"/>
                <w:color w:val="000000"/>
                <w:sz w:val="20"/>
                <w:szCs w:val="20"/>
                <w:lang w:eastAsia="en-AU"/>
              </w:rPr>
              <w:t xml:space="preserve"> item numbers provide appropriate, best practice treatment options)</w:t>
            </w:r>
          </w:p>
        </w:tc>
        <w:tc>
          <w:tcPr>
            <w:tcW w:w="3558" w:type="dxa"/>
            <w:tcBorders>
              <w:top w:val="nil"/>
              <w:left w:val="nil"/>
              <w:bottom w:val="single" w:sz="4" w:space="0" w:color="auto"/>
              <w:right w:val="single" w:sz="4" w:space="0" w:color="auto"/>
            </w:tcBorders>
            <w:shd w:val="clear" w:color="auto" w:fill="auto"/>
            <w:hideMark/>
          </w:tcPr>
          <w:p w14:paraId="41D5D39E" w14:textId="77777777" w:rsidR="003B0CB9" w:rsidRPr="00326C31" w:rsidRDefault="003B0CB9" w:rsidP="00C365C5">
            <w:pPr>
              <w:spacing w:after="0" w:line="240" w:lineRule="auto"/>
              <w:rPr>
                <w:rFonts w:asciiTheme="minorHAnsi" w:hAnsiTheme="minorHAnsi" w:cstheme="minorHAnsi"/>
                <w:sz w:val="20"/>
                <w:szCs w:val="20"/>
              </w:rPr>
            </w:pPr>
            <w:proofErr w:type="spellStart"/>
            <w:r w:rsidRPr="00326C31">
              <w:rPr>
                <w:rFonts w:asciiTheme="minorHAnsi" w:hAnsiTheme="minorHAnsi" w:cstheme="minorHAnsi"/>
                <w:sz w:val="20"/>
                <w:szCs w:val="20"/>
              </w:rPr>
              <w:t>Oesophagectomy</w:t>
            </w:r>
            <w:proofErr w:type="spellEnd"/>
            <w:r w:rsidRPr="00326C31">
              <w:rPr>
                <w:rFonts w:asciiTheme="minorHAnsi" w:hAnsiTheme="minorHAnsi" w:cstheme="minorHAnsi"/>
                <w:sz w:val="20"/>
                <w:szCs w:val="20"/>
              </w:rPr>
              <w:t>, by trans</w:t>
            </w:r>
            <w:r w:rsidRPr="00326C31">
              <w:rPr>
                <w:rFonts w:asciiTheme="minorHAnsi" w:hAnsiTheme="minorHAnsi" w:cstheme="minorHAnsi"/>
                <w:sz w:val="20"/>
                <w:szCs w:val="20"/>
              </w:rPr>
              <w:noBreakHyphen/>
              <w:t xml:space="preserve">hiatal </w:t>
            </w:r>
            <w:proofErr w:type="spellStart"/>
            <w:r w:rsidRPr="00326C31">
              <w:rPr>
                <w:rFonts w:asciiTheme="minorHAnsi" w:hAnsiTheme="minorHAnsi" w:cstheme="minorHAnsi"/>
                <w:sz w:val="20"/>
                <w:szCs w:val="20"/>
              </w:rPr>
              <w:t>oesophagectomy</w:t>
            </w:r>
            <w:proofErr w:type="spellEnd"/>
            <w:r w:rsidRPr="00326C31">
              <w:rPr>
                <w:rFonts w:asciiTheme="minorHAnsi" w:hAnsiTheme="minorHAnsi" w:cstheme="minorHAnsi"/>
                <w:sz w:val="20"/>
                <w:szCs w:val="20"/>
              </w:rPr>
              <w:t xml:space="preserve"> (cervical and abdominal mobilisation, anastomosis) with posterior or anterior mediastinal placement—conjoint surgery, principal surgeon (including after</w:t>
            </w:r>
            <w:r w:rsidRPr="00326C31">
              <w:rPr>
                <w:rFonts w:asciiTheme="minorHAnsi" w:hAnsiTheme="minorHAnsi" w:cstheme="minorHAnsi"/>
                <w:sz w:val="20"/>
                <w:szCs w:val="20"/>
              </w:rPr>
              <w:noBreakHyphen/>
              <w:t>care) (H) (</w:t>
            </w:r>
            <w:proofErr w:type="spellStart"/>
            <w:r w:rsidRPr="00326C31">
              <w:rPr>
                <w:rFonts w:asciiTheme="minorHAnsi" w:hAnsiTheme="minorHAnsi" w:cstheme="minorHAnsi"/>
                <w:sz w:val="20"/>
                <w:szCs w:val="20"/>
              </w:rPr>
              <w:t>Anaes</w:t>
            </w:r>
            <w:proofErr w:type="spellEnd"/>
            <w:r w:rsidRPr="00326C31">
              <w:rPr>
                <w:rFonts w:asciiTheme="minorHAnsi" w:hAnsiTheme="minorHAnsi" w:cstheme="minorHAnsi"/>
                <w:sz w:val="20"/>
                <w:szCs w:val="20"/>
              </w:rPr>
              <w:t>.) (Assist.)</w:t>
            </w:r>
          </w:p>
          <w:p w14:paraId="2D586D75" w14:textId="24DCD2AF" w:rsidR="006907D5"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326C31">
              <w:rPr>
                <w:rFonts w:asciiTheme="minorHAnsi" w:eastAsia="Times New Roman" w:hAnsiTheme="minorHAnsi" w:cstheme="minorHAnsi"/>
                <w:color w:val="000000"/>
                <w:sz w:val="20"/>
                <w:szCs w:val="20"/>
                <w:lang w:eastAsia="en-AU"/>
              </w:rPr>
              <w:br/>
              <w:t>Fee:     $</w:t>
            </w:r>
            <w:r w:rsidRPr="00326C31">
              <w:rPr>
                <w:rFonts w:asciiTheme="minorHAnsi" w:hAnsiTheme="minorHAnsi" w:cstheme="minorHAnsi"/>
                <w:sz w:val="20"/>
                <w:szCs w:val="20"/>
              </w:rPr>
              <w:t>1,063.30</w:t>
            </w:r>
            <w:r w:rsidRPr="00C365C5">
              <w:rPr>
                <w:rFonts w:asciiTheme="minorHAnsi" w:eastAsia="Times New Roman" w:hAnsiTheme="minorHAnsi" w:cstheme="minorHAnsi"/>
                <w:color w:val="000000"/>
                <w:sz w:val="20"/>
                <w:szCs w:val="20"/>
                <w:lang w:eastAsia="en-AU"/>
              </w:rPr>
              <w:br/>
            </w:r>
            <w:r w:rsidRPr="00C365C5">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C365C5">
              <w:rPr>
                <w:rFonts w:asciiTheme="minorHAnsi" w:eastAsia="Times New Roman" w:hAnsiTheme="minorHAnsi" w:cstheme="minorHAnsi"/>
                <w:color w:val="000000"/>
                <w:sz w:val="20"/>
                <w:szCs w:val="20"/>
                <w:lang w:eastAsia="en-AU"/>
              </w:rPr>
              <w:t>: Type A - Advanced surgical patient</w:t>
            </w:r>
            <w:r w:rsidRPr="00C365C5">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C365C5">
              <w:rPr>
                <w:rFonts w:asciiTheme="minorHAnsi" w:eastAsia="Times New Roman" w:hAnsiTheme="minorHAnsi" w:cstheme="minorHAnsi"/>
                <w:color w:val="000000"/>
                <w:sz w:val="20"/>
                <w:szCs w:val="20"/>
                <w:lang w:eastAsia="en-AU"/>
              </w:rPr>
              <w:t>: Digestive system</w:t>
            </w:r>
          </w:p>
        </w:tc>
        <w:tc>
          <w:tcPr>
            <w:tcW w:w="4349" w:type="dxa"/>
            <w:tcBorders>
              <w:top w:val="nil"/>
              <w:left w:val="nil"/>
              <w:bottom w:val="single" w:sz="4" w:space="0" w:color="auto"/>
              <w:right w:val="single" w:sz="4" w:space="0" w:color="auto"/>
            </w:tcBorders>
            <w:shd w:val="clear" w:color="auto" w:fill="auto"/>
            <w:hideMark/>
          </w:tcPr>
          <w:p w14:paraId="346BF773" w14:textId="77777777" w:rsidR="003B0CB9" w:rsidRPr="00C365C5" w:rsidRDefault="003B0CB9" w:rsidP="00C365C5">
            <w:pPr>
              <w:spacing w:after="24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n/a</w:t>
            </w:r>
          </w:p>
        </w:tc>
      </w:tr>
      <w:tr w:rsidR="003B0CB9" w:rsidRPr="00C365C5" w14:paraId="7E2CD39F" w14:textId="6D396D20" w:rsidTr="00DF6A03">
        <w:trPr>
          <w:trHeight w:val="3420"/>
        </w:trPr>
        <w:tc>
          <w:tcPr>
            <w:tcW w:w="1156" w:type="dxa"/>
            <w:tcBorders>
              <w:top w:val="nil"/>
              <w:left w:val="single" w:sz="4" w:space="0" w:color="auto"/>
              <w:bottom w:val="single" w:sz="4" w:space="0" w:color="auto"/>
              <w:right w:val="single" w:sz="4" w:space="0" w:color="auto"/>
            </w:tcBorders>
            <w:shd w:val="clear" w:color="000000" w:fill="FFFFFF"/>
            <w:noWrap/>
            <w:hideMark/>
          </w:tcPr>
          <w:p w14:paraId="0F875AA8"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lastRenderedPageBreak/>
              <w:t> </w:t>
            </w:r>
          </w:p>
        </w:tc>
        <w:tc>
          <w:tcPr>
            <w:tcW w:w="1041" w:type="dxa"/>
            <w:tcBorders>
              <w:top w:val="nil"/>
              <w:left w:val="nil"/>
              <w:bottom w:val="single" w:sz="4" w:space="0" w:color="auto"/>
              <w:right w:val="single" w:sz="4" w:space="0" w:color="auto"/>
            </w:tcBorders>
            <w:shd w:val="clear" w:color="auto" w:fill="auto"/>
            <w:noWrap/>
            <w:hideMark/>
          </w:tcPr>
          <w:p w14:paraId="56AD99C6"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delete</w:t>
            </w:r>
          </w:p>
        </w:tc>
        <w:tc>
          <w:tcPr>
            <w:tcW w:w="2334" w:type="dxa"/>
            <w:tcBorders>
              <w:top w:val="nil"/>
              <w:left w:val="nil"/>
              <w:bottom w:val="single" w:sz="4" w:space="0" w:color="auto"/>
              <w:right w:val="single" w:sz="4" w:space="0" w:color="auto"/>
            </w:tcBorders>
            <w:shd w:val="clear" w:color="000000" w:fill="FFFFFF"/>
            <w:noWrap/>
            <w:hideMark/>
          </w:tcPr>
          <w:p w14:paraId="5CF12A5A" w14:textId="45CDE7AD" w:rsidR="003B0CB9" w:rsidRPr="00C365C5" w:rsidRDefault="003B0CB9" w:rsidP="00F217ED">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30544</w:t>
            </w:r>
            <w:r w:rsidR="00F217ED">
              <w:rPr>
                <w:rFonts w:asciiTheme="minorHAnsi" w:eastAsia="Times New Roman" w:hAnsiTheme="minorHAnsi" w:cstheme="minorHAnsi"/>
                <w:color w:val="000000"/>
                <w:sz w:val="20"/>
                <w:szCs w:val="20"/>
                <w:lang w:eastAsia="en-AU"/>
              </w:rPr>
              <w:t xml:space="preserve"> </w:t>
            </w:r>
            <w:r w:rsidR="00F217ED" w:rsidRPr="00A0751D">
              <w:rPr>
                <w:rFonts w:asciiTheme="minorHAnsi" w:eastAsia="Times New Roman" w:hAnsiTheme="minorHAnsi" w:cstheme="minorHAnsi"/>
                <w:color w:val="000000"/>
                <w:sz w:val="20"/>
                <w:szCs w:val="20"/>
                <w:lang w:eastAsia="en-AU"/>
              </w:rPr>
              <w:t xml:space="preserve">(this item has been deleted as other </w:t>
            </w:r>
            <w:proofErr w:type="spellStart"/>
            <w:r w:rsidR="00F217ED" w:rsidRPr="00A0751D">
              <w:rPr>
                <w:rFonts w:asciiTheme="minorHAnsi" w:eastAsia="Times New Roman" w:hAnsiTheme="minorHAnsi" w:cstheme="minorHAnsi"/>
                <w:color w:val="000000"/>
                <w:sz w:val="20"/>
                <w:szCs w:val="20"/>
                <w:lang w:eastAsia="en-AU"/>
              </w:rPr>
              <w:t>oesophagectomy</w:t>
            </w:r>
            <w:proofErr w:type="spellEnd"/>
            <w:r w:rsidR="00F217ED" w:rsidRPr="00A0751D">
              <w:rPr>
                <w:rFonts w:asciiTheme="minorHAnsi" w:eastAsia="Times New Roman" w:hAnsiTheme="minorHAnsi" w:cstheme="minorHAnsi"/>
                <w:color w:val="000000"/>
                <w:sz w:val="20"/>
                <w:szCs w:val="20"/>
                <w:lang w:eastAsia="en-AU"/>
              </w:rPr>
              <w:t xml:space="preserve"> item numbers provide appropriate, best practice treatment options)</w:t>
            </w:r>
          </w:p>
        </w:tc>
        <w:tc>
          <w:tcPr>
            <w:tcW w:w="3558" w:type="dxa"/>
            <w:tcBorders>
              <w:top w:val="nil"/>
              <w:left w:val="nil"/>
              <w:bottom w:val="single" w:sz="4" w:space="0" w:color="auto"/>
              <w:right w:val="single" w:sz="4" w:space="0" w:color="auto"/>
            </w:tcBorders>
            <w:shd w:val="clear" w:color="auto" w:fill="auto"/>
            <w:hideMark/>
          </w:tcPr>
          <w:p w14:paraId="082E83A0" w14:textId="6E8FA90E" w:rsidR="003B0CB9" w:rsidRPr="00326C31" w:rsidRDefault="003B0CB9" w:rsidP="00C365C5">
            <w:pPr>
              <w:spacing w:after="0" w:line="240" w:lineRule="auto"/>
              <w:rPr>
                <w:rFonts w:asciiTheme="minorHAnsi" w:hAnsiTheme="minorHAnsi" w:cstheme="minorHAnsi"/>
                <w:sz w:val="20"/>
                <w:szCs w:val="20"/>
              </w:rPr>
            </w:pPr>
            <w:proofErr w:type="spellStart"/>
            <w:r w:rsidRPr="00326C31">
              <w:rPr>
                <w:rFonts w:asciiTheme="minorHAnsi" w:hAnsiTheme="minorHAnsi" w:cstheme="minorHAnsi"/>
                <w:sz w:val="20"/>
                <w:szCs w:val="20"/>
              </w:rPr>
              <w:t>Oesophagectomy</w:t>
            </w:r>
            <w:proofErr w:type="spellEnd"/>
            <w:r w:rsidRPr="00326C31">
              <w:rPr>
                <w:rFonts w:asciiTheme="minorHAnsi" w:hAnsiTheme="minorHAnsi" w:cstheme="minorHAnsi"/>
                <w:sz w:val="20"/>
                <w:szCs w:val="20"/>
              </w:rPr>
              <w:t>, by trans</w:t>
            </w:r>
            <w:r w:rsidRPr="00326C31">
              <w:rPr>
                <w:rFonts w:asciiTheme="minorHAnsi" w:hAnsiTheme="minorHAnsi" w:cstheme="minorHAnsi"/>
                <w:sz w:val="20"/>
                <w:szCs w:val="20"/>
              </w:rPr>
              <w:noBreakHyphen/>
              <w:t xml:space="preserve">hiatal </w:t>
            </w:r>
            <w:proofErr w:type="spellStart"/>
            <w:r w:rsidRPr="00326C31">
              <w:rPr>
                <w:rFonts w:asciiTheme="minorHAnsi" w:hAnsiTheme="minorHAnsi" w:cstheme="minorHAnsi"/>
                <w:sz w:val="20"/>
                <w:szCs w:val="20"/>
              </w:rPr>
              <w:t>oesophagectomy</w:t>
            </w:r>
            <w:proofErr w:type="spellEnd"/>
            <w:r w:rsidRPr="00326C31">
              <w:rPr>
                <w:rFonts w:asciiTheme="minorHAnsi" w:hAnsiTheme="minorHAnsi" w:cstheme="minorHAnsi"/>
                <w:sz w:val="20"/>
                <w:szCs w:val="20"/>
              </w:rPr>
              <w:t xml:space="preserve"> (cervical and abdominal mobilisation, anastomosis) with posterior or anterior mediastinal placement—conjoint surgery, co</w:t>
            </w:r>
            <w:r w:rsidRPr="00326C31">
              <w:rPr>
                <w:rFonts w:asciiTheme="minorHAnsi" w:hAnsiTheme="minorHAnsi" w:cstheme="minorHAnsi"/>
                <w:sz w:val="20"/>
                <w:szCs w:val="20"/>
              </w:rPr>
              <w:noBreakHyphen/>
              <w:t>surgeon (H) (Assist.)</w:t>
            </w:r>
          </w:p>
          <w:p w14:paraId="185578D2"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6B77418F" w14:textId="087C6DD2"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r w:rsidRPr="00326C31">
              <w:rPr>
                <w:rFonts w:asciiTheme="minorHAnsi" w:eastAsia="Times New Roman" w:hAnsiTheme="minorHAnsi" w:cstheme="minorHAnsi"/>
                <w:color w:val="000000"/>
                <w:sz w:val="20"/>
                <w:szCs w:val="20"/>
                <w:lang w:eastAsia="en-AU"/>
              </w:rPr>
              <w:t>Fee:      $</w:t>
            </w:r>
            <w:r w:rsidRPr="00326C31">
              <w:rPr>
                <w:rFonts w:asciiTheme="minorHAnsi" w:hAnsiTheme="minorHAnsi" w:cstheme="minorHAnsi"/>
                <w:sz w:val="20"/>
                <w:szCs w:val="20"/>
              </w:rPr>
              <w:t>778.80</w:t>
            </w:r>
          </w:p>
          <w:p w14:paraId="7D932865"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35079637" w14:textId="256FC8F1" w:rsidR="003B0CB9" w:rsidRPr="00326C31" w:rsidRDefault="007A161F"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PHI Classification</w:t>
            </w:r>
            <w:r w:rsidR="003B0CB9" w:rsidRPr="00C365C5">
              <w:rPr>
                <w:rFonts w:asciiTheme="minorHAnsi" w:eastAsia="Times New Roman" w:hAnsiTheme="minorHAnsi" w:cstheme="minorHAnsi"/>
                <w:color w:val="000000"/>
                <w:sz w:val="20"/>
                <w:szCs w:val="20"/>
                <w:lang w:eastAsia="en-AU"/>
              </w:rPr>
              <w:t>: Type A - Surgical patient</w:t>
            </w:r>
            <w:r w:rsidR="003B0CB9" w:rsidRPr="00C365C5">
              <w:rPr>
                <w:rFonts w:asciiTheme="minorHAnsi" w:eastAsia="Times New Roman" w:hAnsiTheme="minorHAnsi" w:cstheme="minorHAnsi"/>
                <w:color w:val="000000"/>
                <w:sz w:val="20"/>
                <w:szCs w:val="20"/>
                <w:lang w:eastAsia="en-AU"/>
              </w:rPr>
              <w:br w:type="page"/>
            </w:r>
          </w:p>
          <w:p w14:paraId="37DEA2E3" w14:textId="77777777" w:rsidR="003B0CB9" w:rsidRPr="00326C31" w:rsidRDefault="003B0CB9" w:rsidP="00C365C5">
            <w:pPr>
              <w:spacing w:after="0" w:line="240" w:lineRule="auto"/>
              <w:rPr>
                <w:rFonts w:asciiTheme="minorHAnsi" w:eastAsia="Times New Roman" w:hAnsiTheme="minorHAnsi" w:cstheme="minorHAnsi"/>
                <w:color w:val="000000"/>
                <w:sz w:val="20"/>
                <w:szCs w:val="20"/>
                <w:lang w:eastAsia="en-AU"/>
              </w:rPr>
            </w:pPr>
          </w:p>
          <w:p w14:paraId="2AF2AE57" w14:textId="55279263" w:rsidR="003B0CB9" w:rsidRPr="00C365C5" w:rsidRDefault="0020695A" w:rsidP="00C365C5">
            <w:pPr>
              <w:spacing w:after="0" w:line="240" w:lineRule="auto"/>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Clinical Category</w:t>
            </w:r>
            <w:r w:rsidR="003B0CB9" w:rsidRPr="00C365C5">
              <w:rPr>
                <w:rFonts w:asciiTheme="minorHAnsi" w:eastAsia="Times New Roman" w:hAnsiTheme="minorHAnsi" w:cstheme="minorHAnsi"/>
                <w:color w:val="000000"/>
                <w:sz w:val="20"/>
                <w:szCs w:val="20"/>
                <w:lang w:eastAsia="en-AU"/>
              </w:rPr>
              <w:t>: Digestive system</w:t>
            </w:r>
            <w:r w:rsidR="003B0CB9" w:rsidRPr="00C365C5">
              <w:rPr>
                <w:rFonts w:asciiTheme="minorHAnsi" w:eastAsia="Times New Roman" w:hAnsiTheme="minorHAnsi" w:cstheme="minorHAnsi"/>
                <w:color w:val="000000"/>
                <w:sz w:val="20"/>
                <w:szCs w:val="20"/>
                <w:lang w:eastAsia="en-AU"/>
              </w:rPr>
              <w:br w:type="page"/>
            </w:r>
          </w:p>
        </w:tc>
        <w:tc>
          <w:tcPr>
            <w:tcW w:w="4349" w:type="dxa"/>
            <w:tcBorders>
              <w:top w:val="nil"/>
              <w:left w:val="nil"/>
              <w:bottom w:val="single" w:sz="4" w:space="0" w:color="auto"/>
              <w:right w:val="single" w:sz="4" w:space="0" w:color="auto"/>
            </w:tcBorders>
            <w:shd w:val="clear" w:color="auto" w:fill="auto"/>
            <w:hideMark/>
          </w:tcPr>
          <w:p w14:paraId="3B170BCF"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n/a</w:t>
            </w:r>
          </w:p>
        </w:tc>
      </w:tr>
      <w:tr w:rsidR="003B0CB9" w:rsidRPr="00C365C5" w14:paraId="7B9D7567" w14:textId="0D805FC5" w:rsidTr="00DF6A03">
        <w:trPr>
          <w:trHeight w:val="3086"/>
        </w:trPr>
        <w:tc>
          <w:tcPr>
            <w:tcW w:w="1156" w:type="dxa"/>
            <w:tcBorders>
              <w:top w:val="nil"/>
              <w:left w:val="single" w:sz="4" w:space="0" w:color="auto"/>
              <w:bottom w:val="single" w:sz="4" w:space="0" w:color="auto"/>
              <w:right w:val="single" w:sz="4" w:space="0" w:color="auto"/>
            </w:tcBorders>
            <w:shd w:val="clear" w:color="000000" w:fill="FFFFFF"/>
            <w:noWrap/>
            <w:hideMark/>
          </w:tcPr>
          <w:p w14:paraId="18BF6949"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 </w:t>
            </w:r>
          </w:p>
        </w:tc>
        <w:tc>
          <w:tcPr>
            <w:tcW w:w="1041" w:type="dxa"/>
            <w:tcBorders>
              <w:top w:val="nil"/>
              <w:left w:val="nil"/>
              <w:bottom w:val="single" w:sz="4" w:space="0" w:color="auto"/>
              <w:right w:val="single" w:sz="4" w:space="0" w:color="auto"/>
            </w:tcBorders>
            <w:shd w:val="clear" w:color="auto" w:fill="auto"/>
            <w:noWrap/>
            <w:hideMark/>
          </w:tcPr>
          <w:p w14:paraId="0236C601"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delete</w:t>
            </w:r>
          </w:p>
        </w:tc>
        <w:tc>
          <w:tcPr>
            <w:tcW w:w="2334" w:type="dxa"/>
            <w:tcBorders>
              <w:top w:val="nil"/>
              <w:left w:val="nil"/>
              <w:bottom w:val="single" w:sz="4" w:space="0" w:color="auto"/>
              <w:right w:val="single" w:sz="4" w:space="0" w:color="auto"/>
            </w:tcBorders>
            <w:shd w:val="clear" w:color="000000" w:fill="FFFFFF"/>
            <w:noWrap/>
            <w:hideMark/>
          </w:tcPr>
          <w:p w14:paraId="0A56B57C" w14:textId="073DC03A" w:rsidR="003B0CB9" w:rsidRPr="00C365C5" w:rsidRDefault="003B0CB9" w:rsidP="00F217ED">
            <w:pPr>
              <w:spacing w:after="0" w:line="240" w:lineRule="auto"/>
              <w:rPr>
                <w:rFonts w:asciiTheme="minorHAnsi" w:eastAsia="Times New Roman" w:hAnsiTheme="minorHAnsi" w:cstheme="minorHAnsi"/>
                <w:color w:val="000000"/>
                <w:sz w:val="20"/>
                <w:szCs w:val="20"/>
                <w:lang w:eastAsia="en-AU"/>
              </w:rPr>
            </w:pPr>
            <w:r w:rsidRPr="00A0751D">
              <w:rPr>
                <w:rFonts w:asciiTheme="minorHAnsi" w:eastAsia="Times New Roman" w:hAnsiTheme="minorHAnsi" w:cstheme="minorHAnsi"/>
                <w:color w:val="000000"/>
                <w:sz w:val="20"/>
                <w:szCs w:val="20"/>
                <w:lang w:eastAsia="en-AU"/>
              </w:rPr>
              <w:t>30541</w:t>
            </w:r>
            <w:r w:rsidR="00F217ED" w:rsidRPr="00A0751D">
              <w:rPr>
                <w:rFonts w:asciiTheme="minorHAnsi" w:eastAsia="Times New Roman" w:hAnsiTheme="minorHAnsi" w:cstheme="minorHAnsi"/>
                <w:color w:val="000000"/>
                <w:sz w:val="20"/>
                <w:szCs w:val="20"/>
                <w:lang w:eastAsia="en-AU"/>
              </w:rPr>
              <w:t xml:space="preserve"> (this item has been deleted as other </w:t>
            </w:r>
            <w:proofErr w:type="spellStart"/>
            <w:r w:rsidR="00F217ED" w:rsidRPr="00A0751D">
              <w:rPr>
                <w:rFonts w:asciiTheme="minorHAnsi" w:eastAsia="Times New Roman" w:hAnsiTheme="minorHAnsi" w:cstheme="minorHAnsi"/>
                <w:color w:val="000000"/>
                <w:sz w:val="20"/>
                <w:szCs w:val="20"/>
                <w:lang w:eastAsia="en-AU"/>
              </w:rPr>
              <w:t>oesophagectomy</w:t>
            </w:r>
            <w:proofErr w:type="spellEnd"/>
            <w:r w:rsidR="00F217ED" w:rsidRPr="00A0751D">
              <w:rPr>
                <w:rFonts w:asciiTheme="minorHAnsi" w:eastAsia="Times New Roman" w:hAnsiTheme="minorHAnsi" w:cstheme="minorHAnsi"/>
                <w:color w:val="000000"/>
                <w:sz w:val="20"/>
                <w:szCs w:val="20"/>
                <w:lang w:eastAsia="en-AU"/>
              </w:rPr>
              <w:t xml:space="preserve"> item numbers provide appropriate, best practice treatment options)</w:t>
            </w:r>
          </w:p>
        </w:tc>
        <w:tc>
          <w:tcPr>
            <w:tcW w:w="3558" w:type="dxa"/>
            <w:tcBorders>
              <w:top w:val="nil"/>
              <w:left w:val="nil"/>
              <w:bottom w:val="single" w:sz="4" w:space="0" w:color="auto"/>
              <w:right w:val="single" w:sz="4" w:space="0" w:color="auto"/>
            </w:tcBorders>
            <w:shd w:val="clear" w:color="auto" w:fill="auto"/>
            <w:hideMark/>
          </w:tcPr>
          <w:p w14:paraId="7BB961DA" w14:textId="77777777" w:rsidR="003B0CB9" w:rsidRPr="00326C31" w:rsidRDefault="003B0CB9" w:rsidP="00C365C5">
            <w:pPr>
              <w:spacing w:after="0" w:line="240" w:lineRule="auto"/>
              <w:rPr>
                <w:rFonts w:asciiTheme="minorHAnsi" w:hAnsiTheme="minorHAnsi" w:cstheme="minorHAnsi"/>
                <w:sz w:val="20"/>
                <w:szCs w:val="20"/>
              </w:rPr>
            </w:pPr>
            <w:proofErr w:type="spellStart"/>
            <w:r w:rsidRPr="00326C31">
              <w:rPr>
                <w:rFonts w:asciiTheme="minorHAnsi" w:hAnsiTheme="minorHAnsi" w:cstheme="minorHAnsi"/>
                <w:sz w:val="20"/>
                <w:szCs w:val="20"/>
              </w:rPr>
              <w:t>Oesophagectomy</w:t>
            </w:r>
            <w:proofErr w:type="spellEnd"/>
            <w:r w:rsidRPr="00326C31">
              <w:rPr>
                <w:rFonts w:asciiTheme="minorHAnsi" w:hAnsiTheme="minorHAnsi" w:cstheme="minorHAnsi"/>
                <w:sz w:val="20"/>
                <w:szCs w:val="20"/>
              </w:rPr>
              <w:t>, by trans</w:t>
            </w:r>
            <w:r w:rsidRPr="00326C31">
              <w:rPr>
                <w:rFonts w:asciiTheme="minorHAnsi" w:hAnsiTheme="minorHAnsi" w:cstheme="minorHAnsi"/>
                <w:sz w:val="20"/>
                <w:szCs w:val="20"/>
              </w:rPr>
              <w:noBreakHyphen/>
              <w:t xml:space="preserve">hiatal </w:t>
            </w:r>
            <w:proofErr w:type="spellStart"/>
            <w:r w:rsidRPr="00326C31">
              <w:rPr>
                <w:rFonts w:asciiTheme="minorHAnsi" w:hAnsiTheme="minorHAnsi" w:cstheme="minorHAnsi"/>
                <w:sz w:val="20"/>
                <w:szCs w:val="20"/>
              </w:rPr>
              <w:t>oesophagectomy</w:t>
            </w:r>
            <w:proofErr w:type="spellEnd"/>
            <w:r w:rsidRPr="00326C31">
              <w:rPr>
                <w:rFonts w:asciiTheme="minorHAnsi" w:hAnsiTheme="minorHAnsi" w:cstheme="minorHAnsi"/>
                <w:sz w:val="20"/>
                <w:szCs w:val="20"/>
              </w:rPr>
              <w:t xml:space="preserve"> (cervical and abdominal mobilisation, anastomosis) with posterior or anterior mediastinal placement—one surgeon (H) (</w:t>
            </w:r>
            <w:proofErr w:type="spellStart"/>
            <w:r w:rsidRPr="00326C31">
              <w:rPr>
                <w:rFonts w:asciiTheme="minorHAnsi" w:hAnsiTheme="minorHAnsi" w:cstheme="minorHAnsi"/>
                <w:sz w:val="20"/>
                <w:szCs w:val="20"/>
              </w:rPr>
              <w:t>Anaes</w:t>
            </w:r>
            <w:proofErr w:type="spellEnd"/>
            <w:r w:rsidRPr="00326C31">
              <w:rPr>
                <w:rFonts w:asciiTheme="minorHAnsi" w:hAnsiTheme="minorHAnsi" w:cstheme="minorHAnsi"/>
                <w:sz w:val="20"/>
                <w:szCs w:val="20"/>
              </w:rPr>
              <w:t>.) (Assist.)</w:t>
            </w:r>
          </w:p>
          <w:p w14:paraId="3B7D1477" w14:textId="23B3FB8A" w:rsidR="003B0CB9" w:rsidRPr="00C365C5" w:rsidRDefault="003B0CB9" w:rsidP="007674C3">
            <w:pPr>
              <w:spacing w:after="0" w:line="240" w:lineRule="auto"/>
              <w:rPr>
                <w:rFonts w:asciiTheme="minorHAnsi" w:eastAsia="Times New Roman" w:hAnsiTheme="minorHAnsi" w:cstheme="minorHAnsi"/>
                <w:color w:val="000000"/>
                <w:sz w:val="20"/>
                <w:szCs w:val="20"/>
                <w:lang w:eastAsia="en-AU"/>
              </w:rPr>
            </w:pPr>
            <w:r w:rsidRPr="00326C31">
              <w:rPr>
                <w:rFonts w:asciiTheme="minorHAnsi" w:eastAsia="Times New Roman" w:hAnsiTheme="minorHAnsi" w:cstheme="minorHAnsi"/>
                <w:color w:val="000000"/>
                <w:sz w:val="20"/>
                <w:szCs w:val="20"/>
                <w:lang w:eastAsia="en-AU"/>
              </w:rPr>
              <w:br/>
              <w:t>Fee:      $</w:t>
            </w:r>
            <w:r w:rsidRPr="00326C31">
              <w:rPr>
                <w:rFonts w:asciiTheme="minorHAnsi" w:hAnsiTheme="minorHAnsi" w:cstheme="minorHAnsi"/>
                <w:sz w:val="20"/>
                <w:szCs w:val="20"/>
              </w:rPr>
              <w:t>1,564.95</w:t>
            </w:r>
            <w:r w:rsidRPr="00C365C5">
              <w:rPr>
                <w:rFonts w:asciiTheme="minorHAnsi" w:eastAsia="Times New Roman" w:hAnsiTheme="minorHAnsi" w:cstheme="minorHAnsi"/>
                <w:color w:val="000000"/>
                <w:sz w:val="20"/>
                <w:szCs w:val="20"/>
                <w:lang w:eastAsia="en-AU"/>
              </w:rPr>
              <w:br/>
            </w:r>
            <w:r w:rsidRPr="00C365C5">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C365C5">
              <w:rPr>
                <w:rFonts w:asciiTheme="minorHAnsi" w:eastAsia="Times New Roman" w:hAnsiTheme="minorHAnsi" w:cstheme="minorHAnsi"/>
                <w:color w:val="000000"/>
                <w:sz w:val="20"/>
                <w:szCs w:val="20"/>
                <w:lang w:eastAsia="en-AU"/>
              </w:rPr>
              <w:t>: Type A - Advanced surgical patient</w:t>
            </w:r>
            <w:r w:rsidRPr="00C365C5">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C365C5">
              <w:rPr>
                <w:rFonts w:asciiTheme="minorHAnsi" w:eastAsia="Times New Roman" w:hAnsiTheme="minorHAnsi" w:cstheme="minorHAnsi"/>
                <w:color w:val="000000"/>
                <w:sz w:val="20"/>
                <w:szCs w:val="20"/>
                <w:lang w:eastAsia="en-AU"/>
              </w:rPr>
              <w:t>: Digestive system</w:t>
            </w:r>
          </w:p>
        </w:tc>
        <w:tc>
          <w:tcPr>
            <w:tcW w:w="4349" w:type="dxa"/>
            <w:tcBorders>
              <w:top w:val="nil"/>
              <w:left w:val="nil"/>
              <w:bottom w:val="single" w:sz="4" w:space="0" w:color="auto"/>
              <w:right w:val="single" w:sz="4" w:space="0" w:color="auto"/>
            </w:tcBorders>
            <w:shd w:val="clear" w:color="auto" w:fill="auto"/>
            <w:hideMark/>
          </w:tcPr>
          <w:p w14:paraId="4886EF77" w14:textId="77777777" w:rsidR="003B0CB9" w:rsidRPr="00C365C5" w:rsidRDefault="003B0CB9" w:rsidP="00C365C5">
            <w:pPr>
              <w:spacing w:after="0" w:line="240" w:lineRule="auto"/>
              <w:rPr>
                <w:rFonts w:asciiTheme="minorHAnsi" w:eastAsia="Times New Roman" w:hAnsiTheme="minorHAnsi" w:cstheme="minorHAnsi"/>
                <w:color w:val="000000"/>
                <w:sz w:val="20"/>
                <w:szCs w:val="20"/>
                <w:lang w:eastAsia="en-AU"/>
              </w:rPr>
            </w:pPr>
            <w:r w:rsidRPr="00C365C5">
              <w:rPr>
                <w:rFonts w:asciiTheme="minorHAnsi" w:eastAsia="Times New Roman" w:hAnsiTheme="minorHAnsi" w:cstheme="minorHAnsi"/>
                <w:color w:val="000000"/>
                <w:sz w:val="20"/>
                <w:szCs w:val="20"/>
                <w:lang w:eastAsia="en-AU"/>
              </w:rPr>
              <w:t>n/a</w:t>
            </w:r>
          </w:p>
        </w:tc>
      </w:tr>
    </w:tbl>
    <w:p w14:paraId="190CB1FC" w14:textId="130E0E16" w:rsidR="00DF6A03" w:rsidRDefault="00DF6A03" w:rsidP="00C365C5"/>
    <w:p w14:paraId="1E85EE27" w14:textId="7A5EB27E" w:rsidR="00C365C5" w:rsidRDefault="00C365C5" w:rsidP="00C365C5"/>
    <w:p w14:paraId="02D8D332" w14:textId="0EF9527D" w:rsidR="00C36BE3" w:rsidRDefault="00070049" w:rsidP="00070049">
      <w:pPr>
        <w:pStyle w:val="Heading1"/>
      </w:pPr>
      <w:bookmarkStart w:id="6" w:name="_Toc63251817"/>
      <w:r w:rsidRPr="00702D01">
        <w:t xml:space="preserve">Changes to </w:t>
      </w:r>
      <w:r w:rsidR="001354C2">
        <w:t>s</w:t>
      </w:r>
      <w:r>
        <w:t>tomach procedure</w:t>
      </w:r>
      <w:r w:rsidRPr="00702D01">
        <w:t xml:space="preserve"> MBS services</w:t>
      </w:r>
      <w:bookmarkEnd w:id="6"/>
    </w:p>
    <w:p w14:paraId="6CE77133" w14:textId="05EE9A95" w:rsidR="00070049" w:rsidRDefault="00070049" w:rsidP="00070049"/>
    <w:tbl>
      <w:tblPr>
        <w:tblW w:w="12675" w:type="dxa"/>
        <w:tblLook w:val="04A0" w:firstRow="1" w:lastRow="0" w:firstColumn="1" w:lastColumn="0" w:noHBand="0" w:noVBand="1"/>
        <w:tblCaption w:val="Changes to stomach procedure MBS items"/>
        <w:tblDescription w:val="For each new or amended stomach item this table provides the existing item descriptor for the item in column 'current item descriptor' and the new item descriptor or amended item descriptor in column 'new item descriptor'. The text of the new and amended item descriptors for stomach items are also provided within the 'Reference guide on changes to Stomach items'."/>
      </w:tblPr>
      <w:tblGrid>
        <w:gridCol w:w="1240"/>
        <w:gridCol w:w="1060"/>
        <w:gridCol w:w="1360"/>
        <w:gridCol w:w="4095"/>
        <w:gridCol w:w="4920"/>
      </w:tblGrid>
      <w:tr w:rsidR="003B0CB9" w:rsidRPr="00070049" w14:paraId="41B73841" w14:textId="37F5A451" w:rsidTr="00306D54">
        <w:trPr>
          <w:trHeight w:val="990"/>
          <w:tblHeader/>
        </w:trPr>
        <w:tc>
          <w:tcPr>
            <w:tcW w:w="1240" w:type="dxa"/>
            <w:vMerge w:val="restart"/>
            <w:tcBorders>
              <w:top w:val="single" w:sz="4" w:space="0" w:color="auto"/>
              <w:left w:val="single" w:sz="4" w:space="0" w:color="auto"/>
              <w:bottom w:val="single" w:sz="4" w:space="0" w:color="000000"/>
              <w:right w:val="single" w:sz="4" w:space="0" w:color="auto"/>
            </w:tcBorders>
            <w:shd w:val="clear" w:color="000000" w:fill="FFF2CC"/>
            <w:vAlign w:val="bottom"/>
            <w:hideMark/>
          </w:tcPr>
          <w:p w14:paraId="3C6DC85D" w14:textId="77777777" w:rsidR="003B0CB9" w:rsidRPr="00070049" w:rsidRDefault="003B0CB9" w:rsidP="00070049">
            <w:pPr>
              <w:spacing w:after="0" w:line="240" w:lineRule="auto"/>
              <w:rPr>
                <w:rFonts w:ascii="Calibri" w:eastAsia="Times New Roman" w:hAnsi="Calibri" w:cs="Calibri"/>
                <w:color w:val="000000"/>
                <w:lang w:eastAsia="en-AU"/>
              </w:rPr>
            </w:pPr>
            <w:r w:rsidRPr="00A15AD0">
              <w:rPr>
                <w:rFonts w:asciiTheme="minorHAnsi" w:eastAsia="Times New Roman" w:hAnsiTheme="minorHAnsi" w:cstheme="minorHAnsi"/>
                <w:color w:val="000000"/>
                <w:sz w:val="20"/>
                <w:szCs w:val="20"/>
                <w:lang w:eastAsia="en-AU"/>
              </w:rPr>
              <w:t>MBS Taskforce Rec #</w:t>
            </w:r>
          </w:p>
        </w:tc>
        <w:tc>
          <w:tcPr>
            <w:tcW w:w="1060" w:type="dxa"/>
            <w:tcBorders>
              <w:top w:val="single" w:sz="4" w:space="0" w:color="auto"/>
              <w:left w:val="nil"/>
              <w:bottom w:val="nil"/>
              <w:right w:val="single" w:sz="4" w:space="0" w:color="auto"/>
            </w:tcBorders>
            <w:shd w:val="clear" w:color="000000" w:fill="FFF2CC"/>
            <w:vAlign w:val="bottom"/>
            <w:hideMark/>
          </w:tcPr>
          <w:p w14:paraId="5AAC5B12" w14:textId="77777777" w:rsidR="003B0CB9" w:rsidRPr="00070049" w:rsidRDefault="003B0CB9" w:rsidP="00070049">
            <w:pPr>
              <w:spacing w:after="0" w:line="240" w:lineRule="auto"/>
              <w:rPr>
                <w:rFonts w:ascii="Calibri" w:eastAsia="Times New Roman" w:hAnsi="Calibri" w:cs="Calibri"/>
                <w:color w:val="000000"/>
                <w:lang w:eastAsia="en-AU"/>
              </w:rPr>
            </w:pPr>
            <w:r w:rsidRPr="00070049">
              <w:rPr>
                <w:rFonts w:ascii="Calibri" w:eastAsia="Times New Roman" w:hAnsi="Calibri" w:cs="Calibri"/>
                <w:color w:val="000000"/>
                <w:lang w:eastAsia="en-AU"/>
              </w:rPr>
              <w:t> </w:t>
            </w:r>
          </w:p>
        </w:tc>
        <w:tc>
          <w:tcPr>
            <w:tcW w:w="1360" w:type="dxa"/>
            <w:vMerge w:val="restart"/>
            <w:tcBorders>
              <w:top w:val="single" w:sz="4" w:space="0" w:color="auto"/>
              <w:left w:val="single" w:sz="4" w:space="0" w:color="auto"/>
              <w:bottom w:val="single" w:sz="4" w:space="0" w:color="000000"/>
              <w:right w:val="single" w:sz="4" w:space="0" w:color="auto"/>
            </w:tcBorders>
            <w:shd w:val="clear" w:color="000000" w:fill="FFF2CC"/>
            <w:vAlign w:val="bottom"/>
            <w:hideMark/>
          </w:tcPr>
          <w:p w14:paraId="212E9FBA" w14:textId="38A7B8A3" w:rsidR="003B0CB9" w:rsidRPr="00070049" w:rsidRDefault="003B0CB9" w:rsidP="00D73D63">
            <w:pPr>
              <w:spacing w:after="0" w:line="240" w:lineRule="auto"/>
              <w:rPr>
                <w:rFonts w:ascii="Calibri" w:eastAsia="Times New Roman" w:hAnsi="Calibri" w:cs="Calibri"/>
                <w:color w:val="000000"/>
                <w:lang w:eastAsia="en-AU"/>
              </w:rPr>
            </w:pPr>
            <w:r w:rsidRPr="00A15AD0">
              <w:rPr>
                <w:rFonts w:asciiTheme="minorHAnsi" w:eastAsia="Times New Roman" w:hAnsiTheme="minorHAnsi" w:cstheme="minorHAnsi"/>
                <w:color w:val="000000"/>
                <w:sz w:val="20"/>
                <w:szCs w:val="20"/>
                <w:lang w:eastAsia="en-AU"/>
              </w:rPr>
              <w:t xml:space="preserve">item </w:t>
            </w:r>
          </w:p>
        </w:tc>
        <w:tc>
          <w:tcPr>
            <w:tcW w:w="4095" w:type="dxa"/>
            <w:vMerge w:val="restart"/>
            <w:tcBorders>
              <w:top w:val="single" w:sz="4" w:space="0" w:color="auto"/>
              <w:left w:val="single" w:sz="4" w:space="0" w:color="auto"/>
              <w:bottom w:val="single" w:sz="4" w:space="0" w:color="000000"/>
              <w:right w:val="single" w:sz="4" w:space="0" w:color="auto"/>
            </w:tcBorders>
            <w:shd w:val="clear" w:color="000000" w:fill="FFF2CC"/>
            <w:vAlign w:val="bottom"/>
            <w:hideMark/>
          </w:tcPr>
          <w:p w14:paraId="14B2626A" w14:textId="114E38CD" w:rsidR="003B0CB9" w:rsidRPr="00070049" w:rsidRDefault="003B0CB9" w:rsidP="00070049">
            <w:pPr>
              <w:spacing w:after="0" w:line="240" w:lineRule="auto"/>
              <w:rPr>
                <w:rFonts w:ascii="Calibri" w:eastAsia="Times New Roman" w:hAnsi="Calibri" w:cs="Calibri"/>
                <w:color w:val="000000"/>
                <w:lang w:eastAsia="en-AU"/>
              </w:rPr>
            </w:pPr>
            <w:r w:rsidRPr="00A15AD0">
              <w:rPr>
                <w:rFonts w:asciiTheme="minorHAnsi" w:eastAsia="Times New Roman" w:hAnsiTheme="minorHAnsi" w:cstheme="minorHAnsi"/>
                <w:color w:val="000000"/>
                <w:sz w:val="20"/>
                <w:szCs w:val="20"/>
                <w:lang w:eastAsia="en-AU"/>
              </w:rPr>
              <w:t>Current item descriptor</w:t>
            </w:r>
          </w:p>
        </w:tc>
        <w:tc>
          <w:tcPr>
            <w:tcW w:w="4920" w:type="dxa"/>
            <w:tcBorders>
              <w:top w:val="single" w:sz="4" w:space="0" w:color="auto"/>
              <w:left w:val="nil"/>
              <w:bottom w:val="nil"/>
              <w:right w:val="single" w:sz="4" w:space="0" w:color="auto"/>
            </w:tcBorders>
            <w:shd w:val="clear" w:color="000000" w:fill="FFF2CC"/>
            <w:noWrap/>
            <w:vAlign w:val="bottom"/>
            <w:hideMark/>
          </w:tcPr>
          <w:p w14:paraId="1A7626B2" w14:textId="77777777" w:rsidR="003B0CB9" w:rsidRPr="00070049" w:rsidRDefault="003B0CB9" w:rsidP="00070049">
            <w:pPr>
              <w:spacing w:after="0" w:line="240" w:lineRule="auto"/>
              <w:rPr>
                <w:rFonts w:ascii="Calibri" w:eastAsia="Times New Roman" w:hAnsi="Calibri" w:cs="Calibri"/>
                <w:color w:val="000000"/>
                <w:lang w:eastAsia="en-AU"/>
              </w:rPr>
            </w:pPr>
            <w:r w:rsidRPr="00070049">
              <w:rPr>
                <w:rFonts w:ascii="Calibri" w:eastAsia="Times New Roman" w:hAnsi="Calibri" w:cs="Calibri"/>
                <w:color w:val="000000"/>
                <w:lang w:eastAsia="en-AU"/>
              </w:rPr>
              <w:t> </w:t>
            </w:r>
          </w:p>
        </w:tc>
      </w:tr>
      <w:tr w:rsidR="003B0CB9" w:rsidRPr="00070049" w14:paraId="6B1F8880" w14:textId="4E3A946B" w:rsidTr="00306D54">
        <w:trPr>
          <w:trHeight w:val="548"/>
          <w:tblHeader/>
        </w:trPr>
        <w:tc>
          <w:tcPr>
            <w:tcW w:w="1240" w:type="dxa"/>
            <w:vMerge/>
            <w:tcBorders>
              <w:top w:val="single" w:sz="4" w:space="0" w:color="auto"/>
              <w:left w:val="single" w:sz="4" w:space="0" w:color="auto"/>
              <w:bottom w:val="single" w:sz="4" w:space="0" w:color="000000"/>
              <w:right w:val="single" w:sz="4" w:space="0" w:color="auto"/>
            </w:tcBorders>
            <w:vAlign w:val="center"/>
            <w:hideMark/>
          </w:tcPr>
          <w:p w14:paraId="2CF5FB4B" w14:textId="77777777" w:rsidR="003B0CB9" w:rsidRPr="00070049" w:rsidRDefault="003B0CB9" w:rsidP="00070049">
            <w:pPr>
              <w:spacing w:after="0" w:line="240" w:lineRule="auto"/>
              <w:rPr>
                <w:rFonts w:ascii="Calibri" w:eastAsia="Times New Roman" w:hAnsi="Calibri" w:cs="Calibri"/>
                <w:color w:val="000000"/>
                <w:lang w:eastAsia="en-AU"/>
              </w:rPr>
            </w:pPr>
          </w:p>
        </w:tc>
        <w:tc>
          <w:tcPr>
            <w:tcW w:w="1060" w:type="dxa"/>
            <w:tcBorders>
              <w:top w:val="nil"/>
              <w:left w:val="nil"/>
              <w:bottom w:val="single" w:sz="4" w:space="0" w:color="auto"/>
              <w:right w:val="single" w:sz="4" w:space="0" w:color="auto"/>
            </w:tcBorders>
            <w:shd w:val="clear" w:color="000000" w:fill="FFF2CC"/>
            <w:vAlign w:val="bottom"/>
            <w:hideMark/>
          </w:tcPr>
          <w:p w14:paraId="73B63260" w14:textId="77777777" w:rsidR="003B0CB9" w:rsidRPr="00070049" w:rsidRDefault="003B0CB9" w:rsidP="00070049">
            <w:pPr>
              <w:spacing w:after="0" w:line="240" w:lineRule="auto"/>
              <w:rPr>
                <w:rFonts w:ascii="Calibri" w:eastAsia="Times New Roman" w:hAnsi="Calibri" w:cs="Calibri"/>
                <w:color w:val="000000"/>
                <w:lang w:eastAsia="en-AU"/>
              </w:rPr>
            </w:pPr>
            <w:r w:rsidRPr="00A15AD0">
              <w:rPr>
                <w:rFonts w:asciiTheme="minorHAnsi" w:eastAsia="Times New Roman" w:hAnsiTheme="minorHAnsi" w:cstheme="minorHAnsi"/>
                <w:color w:val="000000"/>
                <w:sz w:val="20"/>
                <w:szCs w:val="20"/>
                <w:lang w:eastAsia="en-AU"/>
              </w:rPr>
              <w:t>change</w:t>
            </w: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2FB78DAE" w14:textId="77777777" w:rsidR="003B0CB9" w:rsidRPr="00070049" w:rsidRDefault="003B0CB9" w:rsidP="00070049">
            <w:pPr>
              <w:spacing w:after="0" w:line="240" w:lineRule="auto"/>
              <w:rPr>
                <w:rFonts w:ascii="Calibri" w:eastAsia="Times New Roman" w:hAnsi="Calibri" w:cs="Calibri"/>
                <w:color w:val="000000"/>
                <w:lang w:eastAsia="en-AU"/>
              </w:rPr>
            </w:pPr>
          </w:p>
        </w:tc>
        <w:tc>
          <w:tcPr>
            <w:tcW w:w="4095" w:type="dxa"/>
            <w:vMerge/>
            <w:tcBorders>
              <w:top w:val="single" w:sz="4" w:space="0" w:color="auto"/>
              <w:left w:val="single" w:sz="4" w:space="0" w:color="auto"/>
              <w:bottom w:val="single" w:sz="4" w:space="0" w:color="000000"/>
              <w:right w:val="single" w:sz="4" w:space="0" w:color="auto"/>
            </w:tcBorders>
            <w:vAlign w:val="center"/>
            <w:hideMark/>
          </w:tcPr>
          <w:p w14:paraId="2FC308FB" w14:textId="77777777" w:rsidR="003B0CB9" w:rsidRPr="00070049" w:rsidRDefault="003B0CB9" w:rsidP="00070049">
            <w:pPr>
              <w:spacing w:after="0" w:line="240" w:lineRule="auto"/>
              <w:rPr>
                <w:rFonts w:ascii="Calibri" w:eastAsia="Times New Roman" w:hAnsi="Calibri" w:cs="Calibri"/>
                <w:color w:val="000000"/>
                <w:lang w:eastAsia="en-AU"/>
              </w:rPr>
            </w:pPr>
          </w:p>
        </w:tc>
        <w:tc>
          <w:tcPr>
            <w:tcW w:w="4920" w:type="dxa"/>
            <w:tcBorders>
              <w:top w:val="nil"/>
              <w:left w:val="nil"/>
              <w:bottom w:val="single" w:sz="4" w:space="0" w:color="auto"/>
              <w:right w:val="single" w:sz="4" w:space="0" w:color="auto"/>
            </w:tcBorders>
            <w:shd w:val="clear" w:color="000000" w:fill="FFF2CC"/>
            <w:vAlign w:val="bottom"/>
            <w:hideMark/>
          </w:tcPr>
          <w:p w14:paraId="683C4492" w14:textId="610956BB" w:rsidR="003B0CB9" w:rsidRPr="006533DD" w:rsidRDefault="006533DD" w:rsidP="00113454">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new i</w:t>
            </w:r>
            <w:r w:rsidR="00146A15">
              <w:rPr>
                <w:rFonts w:ascii="Calibri" w:eastAsia="Times New Roman" w:hAnsi="Calibri" w:cs="Calibri"/>
                <w:color w:val="000000"/>
                <w:sz w:val="20"/>
                <w:szCs w:val="20"/>
                <w:lang w:eastAsia="en-AU"/>
              </w:rPr>
              <w:t>tem descriptor</w:t>
            </w:r>
          </w:p>
        </w:tc>
      </w:tr>
      <w:tr w:rsidR="003B0CB9" w:rsidRPr="00070049" w14:paraId="0099610C" w14:textId="5679FA05" w:rsidTr="00A15AD0">
        <w:trPr>
          <w:trHeight w:val="2788"/>
        </w:trPr>
        <w:tc>
          <w:tcPr>
            <w:tcW w:w="1240" w:type="dxa"/>
            <w:tcBorders>
              <w:top w:val="nil"/>
              <w:left w:val="single" w:sz="4" w:space="0" w:color="auto"/>
              <w:bottom w:val="single" w:sz="4" w:space="0" w:color="auto"/>
              <w:right w:val="single" w:sz="4" w:space="0" w:color="auto"/>
            </w:tcBorders>
            <w:shd w:val="clear" w:color="auto" w:fill="auto"/>
            <w:noWrap/>
            <w:hideMark/>
          </w:tcPr>
          <w:p w14:paraId="33C4932F"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38</w:t>
            </w:r>
          </w:p>
        </w:tc>
        <w:tc>
          <w:tcPr>
            <w:tcW w:w="1060" w:type="dxa"/>
            <w:tcBorders>
              <w:top w:val="nil"/>
              <w:left w:val="nil"/>
              <w:bottom w:val="single" w:sz="4" w:space="0" w:color="auto"/>
              <w:right w:val="single" w:sz="4" w:space="0" w:color="auto"/>
            </w:tcBorders>
            <w:shd w:val="clear" w:color="auto" w:fill="auto"/>
            <w:hideMark/>
          </w:tcPr>
          <w:p w14:paraId="174F2F25"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new item</w:t>
            </w:r>
          </w:p>
        </w:tc>
        <w:tc>
          <w:tcPr>
            <w:tcW w:w="1360" w:type="dxa"/>
            <w:tcBorders>
              <w:top w:val="nil"/>
              <w:left w:val="nil"/>
              <w:bottom w:val="single" w:sz="4" w:space="0" w:color="auto"/>
              <w:right w:val="single" w:sz="4" w:space="0" w:color="auto"/>
            </w:tcBorders>
            <w:shd w:val="clear" w:color="auto" w:fill="auto"/>
            <w:hideMark/>
          </w:tcPr>
          <w:p w14:paraId="53D05357" w14:textId="2B375F3C"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i/>
                <w:iCs/>
                <w:color w:val="000000"/>
                <w:sz w:val="20"/>
                <w:szCs w:val="20"/>
                <w:lang w:eastAsia="en-AU"/>
              </w:rPr>
              <w:t>30760</w:t>
            </w:r>
            <w:r w:rsidRPr="00070049">
              <w:rPr>
                <w:rFonts w:ascii="Calibri" w:eastAsia="Times New Roman" w:hAnsi="Calibri" w:cs="Calibri"/>
                <w:color w:val="000000"/>
                <w:sz w:val="20"/>
                <w:szCs w:val="20"/>
                <w:lang w:eastAsia="en-AU"/>
              </w:rPr>
              <w:br/>
              <w:t>(combines services in items 30496,    30499,</w:t>
            </w:r>
            <w:r w:rsidR="00DB760E">
              <w:rPr>
                <w:rFonts w:ascii="Calibri" w:eastAsia="Times New Roman" w:hAnsi="Calibri" w:cs="Calibri"/>
                <w:color w:val="000000"/>
                <w:sz w:val="20"/>
                <w:szCs w:val="20"/>
                <w:lang w:eastAsia="en-AU"/>
              </w:rPr>
              <w:t xml:space="preserve"> 30500, 30502,  30503 and 30497</w:t>
            </w:r>
            <w:r w:rsidRPr="00070049">
              <w:rPr>
                <w:rFonts w:ascii="Calibri" w:eastAsia="Times New Roman" w:hAnsi="Calibri" w:cs="Calibri"/>
                <w:color w:val="000000"/>
                <w:sz w:val="20"/>
                <w:szCs w:val="20"/>
                <w:lang w:eastAsia="en-AU"/>
              </w:rPr>
              <w:t>)</w:t>
            </w:r>
          </w:p>
        </w:tc>
        <w:tc>
          <w:tcPr>
            <w:tcW w:w="4095" w:type="dxa"/>
            <w:tcBorders>
              <w:top w:val="nil"/>
              <w:left w:val="nil"/>
              <w:bottom w:val="single" w:sz="4" w:space="0" w:color="auto"/>
              <w:right w:val="single" w:sz="4" w:space="0" w:color="auto"/>
            </w:tcBorders>
            <w:shd w:val="clear" w:color="auto" w:fill="auto"/>
            <w:hideMark/>
          </w:tcPr>
          <w:p w14:paraId="7A1A1395"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n/a</w:t>
            </w:r>
          </w:p>
        </w:tc>
        <w:tc>
          <w:tcPr>
            <w:tcW w:w="4920" w:type="dxa"/>
            <w:tcBorders>
              <w:top w:val="nil"/>
              <w:left w:val="nil"/>
              <w:bottom w:val="single" w:sz="4" w:space="0" w:color="auto"/>
              <w:right w:val="single" w:sz="4" w:space="0" w:color="auto"/>
            </w:tcBorders>
            <w:shd w:val="clear" w:color="auto" w:fill="auto"/>
            <w:hideMark/>
          </w:tcPr>
          <w:p w14:paraId="0AD8BE19" w14:textId="2F4CF538" w:rsidR="00614F47" w:rsidRPr="00614F47" w:rsidRDefault="00614F47" w:rsidP="00070049">
            <w:pPr>
              <w:spacing w:after="0" w:line="240" w:lineRule="auto"/>
              <w:rPr>
                <w:rFonts w:ascii="Calibri" w:hAnsi="Calibri" w:cs="Calibri"/>
                <w:sz w:val="20"/>
                <w:szCs w:val="20"/>
              </w:rPr>
            </w:pPr>
            <w:r w:rsidRPr="00614F47">
              <w:rPr>
                <w:rFonts w:ascii="Calibri" w:hAnsi="Calibri" w:cs="Calibri"/>
                <w:sz w:val="20"/>
                <w:szCs w:val="20"/>
              </w:rPr>
              <w:t>Vagotomy, with or without gastroenterostomy, pyloroplasty or other drainage procedure (H) (</w:t>
            </w:r>
            <w:proofErr w:type="spellStart"/>
            <w:r w:rsidRPr="00614F47">
              <w:rPr>
                <w:rFonts w:ascii="Calibri" w:hAnsi="Calibri" w:cs="Calibri"/>
                <w:sz w:val="20"/>
                <w:szCs w:val="20"/>
              </w:rPr>
              <w:t>Anaes</w:t>
            </w:r>
            <w:proofErr w:type="spellEnd"/>
            <w:r w:rsidRPr="00614F47">
              <w:rPr>
                <w:rFonts w:ascii="Calibri" w:hAnsi="Calibri" w:cs="Calibri"/>
                <w:sz w:val="20"/>
                <w:szCs w:val="20"/>
              </w:rPr>
              <w:t>.) (Assist.)</w:t>
            </w:r>
          </w:p>
          <w:p w14:paraId="3668336C" w14:textId="77777777" w:rsidR="00614F47" w:rsidRPr="00614F47" w:rsidRDefault="00614F47" w:rsidP="00070049">
            <w:pPr>
              <w:spacing w:after="0" w:line="240" w:lineRule="auto"/>
              <w:rPr>
                <w:rFonts w:ascii="Calibri" w:hAnsi="Calibri" w:cs="Calibri"/>
                <w:sz w:val="20"/>
                <w:szCs w:val="20"/>
              </w:rPr>
            </w:pPr>
          </w:p>
          <w:p w14:paraId="556E394F" w14:textId="072450DE" w:rsidR="003B0CB9" w:rsidRPr="00070049" w:rsidRDefault="003B0CB9" w:rsidP="00070049">
            <w:pPr>
              <w:spacing w:after="0" w:line="240" w:lineRule="auto"/>
              <w:rPr>
                <w:rFonts w:ascii="Calibri" w:eastAsia="Times New Roman" w:hAnsi="Calibri" w:cs="Calibri"/>
                <w:color w:val="000000"/>
                <w:sz w:val="20"/>
                <w:szCs w:val="20"/>
                <w:lang w:eastAsia="en-AU"/>
              </w:rPr>
            </w:pPr>
            <w:r w:rsidRPr="00614F47">
              <w:rPr>
                <w:rFonts w:ascii="Calibri" w:hAnsi="Calibri" w:cs="Calibri"/>
                <w:sz w:val="20"/>
                <w:szCs w:val="20"/>
              </w:rPr>
              <w:t>Fee: $</w:t>
            </w:r>
            <w:r w:rsidR="00614F47" w:rsidRPr="00614F47">
              <w:rPr>
                <w:rFonts w:ascii="Calibri" w:hAnsi="Calibri" w:cs="Calibri"/>
                <w:sz w:val="20"/>
                <w:szCs w:val="20"/>
              </w:rPr>
              <w:t>611.95</w:t>
            </w:r>
            <w:r w:rsidRPr="00614F47">
              <w:rPr>
                <w:rFonts w:ascii="Calibri" w:hAnsi="Calibri" w:cs="Calibri"/>
                <w:sz w:val="20"/>
                <w:szCs w:val="20"/>
              </w:rPr>
              <w:br/>
            </w:r>
            <w:r w:rsidRPr="00070049">
              <w:rPr>
                <w:rFonts w:ascii="Calibri" w:eastAsia="Times New Roman" w:hAnsi="Calibri" w:cs="Calibri"/>
                <w:color w:val="FF0000"/>
                <w:sz w:val="20"/>
                <w:szCs w:val="20"/>
                <w:lang w:eastAsia="en-AU"/>
              </w:rPr>
              <w:br/>
            </w:r>
            <w:r w:rsidR="007A161F" w:rsidRPr="00146A15">
              <w:rPr>
                <w:rFonts w:ascii="Calibri" w:hAnsi="Calibri" w:cs="Calibri"/>
                <w:sz w:val="20"/>
                <w:szCs w:val="20"/>
              </w:rPr>
              <w:t xml:space="preserve"> PHI Classification</w:t>
            </w:r>
            <w:r w:rsidR="00E447B4" w:rsidRPr="00146A15">
              <w:rPr>
                <w:rFonts w:ascii="Calibri" w:hAnsi="Calibri" w:cs="Calibri"/>
                <w:sz w:val="20"/>
                <w:szCs w:val="20"/>
              </w:rPr>
              <w:t>: Type A - S</w:t>
            </w:r>
            <w:r w:rsidRPr="00146A15">
              <w:rPr>
                <w:rFonts w:ascii="Calibri" w:hAnsi="Calibri" w:cs="Calibri"/>
                <w:sz w:val="20"/>
                <w:szCs w:val="20"/>
              </w:rPr>
              <w:t>urgical patient</w:t>
            </w:r>
            <w:r w:rsidRPr="00146A15">
              <w:rPr>
                <w:rFonts w:ascii="Calibri" w:hAnsi="Calibri" w:cs="Calibri"/>
                <w:sz w:val="20"/>
                <w:szCs w:val="20"/>
              </w:rPr>
              <w:br/>
            </w:r>
            <w:r w:rsidR="0020695A" w:rsidRPr="00146A15">
              <w:rPr>
                <w:rFonts w:ascii="Calibri" w:hAnsi="Calibri" w:cs="Calibri"/>
                <w:sz w:val="20"/>
                <w:szCs w:val="20"/>
              </w:rPr>
              <w:t xml:space="preserve"> Clinical Category</w:t>
            </w:r>
            <w:r w:rsidRPr="00146A15">
              <w:rPr>
                <w:rFonts w:ascii="Calibri" w:hAnsi="Calibri" w:cs="Calibri"/>
                <w:sz w:val="20"/>
                <w:szCs w:val="20"/>
              </w:rPr>
              <w:t>: Digestive system</w:t>
            </w:r>
          </w:p>
        </w:tc>
      </w:tr>
      <w:tr w:rsidR="003B0CB9" w:rsidRPr="00070049" w14:paraId="77652094" w14:textId="6E5D2F9B" w:rsidTr="003B0CB9">
        <w:trPr>
          <w:trHeight w:val="2117"/>
        </w:trPr>
        <w:tc>
          <w:tcPr>
            <w:tcW w:w="1240" w:type="dxa"/>
            <w:tcBorders>
              <w:top w:val="nil"/>
              <w:left w:val="single" w:sz="4" w:space="0" w:color="auto"/>
              <w:bottom w:val="single" w:sz="4" w:space="0" w:color="auto"/>
              <w:right w:val="single" w:sz="4" w:space="0" w:color="auto"/>
            </w:tcBorders>
            <w:shd w:val="clear" w:color="auto" w:fill="auto"/>
            <w:noWrap/>
            <w:hideMark/>
          </w:tcPr>
          <w:p w14:paraId="172CB891"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lastRenderedPageBreak/>
              <w:t> </w:t>
            </w:r>
          </w:p>
        </w:tc>
        <w:tc>
          <w:tcPr>
            <w:tcW w:w="1060" w:type="dxa"/>
            <w:tcBorders>
              <w:top w:val="nil"/>
              <w:left w:val="nil"/>
              <w:bottom w:val="single" w:sz="4" w:space="0" w:color="auto"/>
              <w:right w:val="single" w:sz="4" w:space="0" w:color="auto"/>
            </w:tcBorders>
            <w:shd w:val="clear" w:color="auto" w:fill="auto"/>
            <w:hideMark/>
          </w:tcPr>
          <w:p w14:paraId="29B156CA"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 xml:space="preserve">delete </w:t>
            </w:r>
          </w:p>
        </w:tc>
        <w:tc>
          <w:tcPr>
            <w:tcW w:w="1360" w:type="dxa"/>
            <w:tcBorders>
              <w:top w:val="nil"/>
              <w:left w:val="nil"/>
              <w:bottom w:val="single" w:sz="4" w:space="0" w:color="auto"/>
              <w:right w:val="single" w:sz="4" w:space="0" w:color="auto"/>
            </w:tcBorders>
            <w:shd w:val="clear" w:color="auto" w:fill="auto"/>
            <w:noWrap/>
            <w:hideMark/>
          </w:tcPr>
          <w:p w14:paraId="135B46A2" w14:textId="05C21806"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30496</w:t>
            </w:r>
            <w:r w:rsidR="00DB760E">
              <w:rPr>
                <w:rFonts w:ascii="Calibri" w:eastAsia="Times New Roman" w:hAnsi="Calibri" w:cs="Calibri"/>
                <w:color w:val="000000"/>
                <w:sz w:val="20"/>
                <w:szCs w:val="20"/>
                <w:lang w:eastAsia="en-AU"/>
              </w:rPr>
              <w:t xml:space="preserve"> </w:t>
            </w:r>
            <w:r w:rsidR="00DB760E" w:rsidRPr="00A0751D">
              <w:rPr>
                <w:rFonts w:asciiTheme="minorHAnsi" w:eastAsia="Times New Roman" w:hAnsiTheme="minorHAnsi" w:cstheme="minorHAnsi"/>
                <w:color w:val="000000"/>
                <w:sz w:val="20"/>
                <w:szCs w:val="20"/>
                <w:lang w:eastAsia="en-AU"/>
              </w:rPr>
              <w:t xml:space="preserve">(item has been combined </w:t>
            </w:r>
            <w:r w:rsidR="00DB760E">
              <w:rPr>
                <w:rFonts w:asciiTheme="minorHAnsi" w:eastAsia="Times New Roman" w:hAnsiTheme="minorHAnsi" w:cstheme="minorHAnsi"/>
                <w:color w:val="000000"/>
                <w:sz w:val="20"/>
                <w:szCs w:val="20"/>
                <w:lang w:eastAsia="en-AU"/>
              </w:rPr>
              <w:t>into new item 30760</w:t>
            </w:r>
            <w:r w:rsidR="00DB760E" w:rsidRPr="00A0751D">
              <w:rPr>
                <w:rFonts w:asciiTheme="minorHAnsi" w:eastAsia="Times New Roman" w:hAnsiTheme="minorHAnsi" w:cstheme="minorHAnsi"/>
                <w:color w:val="000000"/>
                <w:sz w:val="20"/>
                <w:szCs w:val="20"/>
                <w:lang w:eastAsia="en-AU"/>
              </w:rPr>
              <w:t>)</w:t>
            </w:r>
          </w:p>
        </w:tc>
        <w:tc>
          <w:tcPr>
            <w:tcW w:w="4095" w:type="dxa"/>
            <w:tcBorders>
              <w:top w:val="nil"/>
              <w:left w:val="nil"/>
              <w:bottom w:val="single" w:sz="4" w:space="0" w:color="auto"/>
              <w:right w:val="single" w:sz="4" w:space="0" w:color="auto"/>
            </w:tcBorders>
            <w:shd w:val="clear" w:color="auto" w:fill="auto"/>
            <w:hideMark/>
          </w:tcPr>
          <w:p w14:paraId="2FB17C5F" w14:textId="1D5560E5" w:rsidR="003B0CB9" w:rsidRPr="00070049" w:rsidRDefault="003B0CB9" w:rsidP="007674C3">
            <w:pPr>
              <w:spacing w:after="240" w:line="240" w:lineRule="auto"/>
              <w:rPr>
                <w:rFonts w:ascii="Calibri" w:eastAsia="Times New Roman" w:hAnsi="Calibri" w:cs="Calibri"/>
                <w:color w:val="000000"/>
                <w:sz w:val="20"/>
                <w:szCs w:val="20"/>
                <w:lang w:eastAsia="en-AU"/>
              </w:rPr>
            </w:pPr>
            <w:r w:rsidRPr="00F53559">
              <w:rPr>
                <w:rFonts w:ascii="Calibri" w:hAnsi="Calibri" w:cs="Calibri"/>
                <w:sz w:val="20"/>
                <w:szCs w:val="20"/>
              </w:rPr>
              <w:t>Vagotomy, truncal or selective, with or without pyloroplasty or gastroenterostomy (</w:t>
            </w:r>
            <w:proofErr w:type="spellStart"/>
            <w:r w:rsidRPr="00F53559">
              <w:rPr>
                <w:rFonts w:ascii="Calibri" w:hAnsi="Calibri" w:cs="Calibri"/>
                <w:sz w:val="20"/>
                <w:szCs w:val="20"/>
              </w:rPr>
              <w:t>Anaes</w:t>
            </w:r>
            <w:proofErr w:type="spellEnd"/>
            <w:r w:rsidRPr="00F53559">
              <w:rPr>
                <w:rFonts w:ascii="Calibri" w:hAnsi="Calibri" w:cs="Calibri"/>
                <w:sz w:val="20"/>
                <w:szCs w:val="20"/>
              </w:rPr>
              <w:t>.) (Assist.)</w:t>
            </w:r>
            <w:r w:rsidRPr="00F53559">
              <w:rPr>
                <w:rFonts w:ascii="Calibri" w:eastAsia="Times New Roman" w:hAnsi="Calibri" w:cs="Calibri"/>
                <w:color w:val="000000"/>
                <w:sz w:val="20"/>
                <w:szCs w:val="20"/>
                <w:lang w:eastAsia="en-AU"/>
              </w:rPr>
              <w:br/>
            </w:r>
            <w:r w:rsidRPr="00F53559">
              <w:rPr>
                <w:rFonts w:ascii="Calibri" w:eastAsia="Times New Roman" w:hAnsi="Calibri" w:cs="Calibri"/>
                <w:color w:val="000000"/>
                <w:sz w:val="20"/>
                <w:szCs w:val="20"/>
                <w:lang w:eastAsia="en-AU"/>
              </w:rPr>
              <w:br/>
              <w:t>Fee: $</w:t>
            </w:r>
            <w:r w:rsidRPr="00F53559">
              <w:rPr>
                <w:rFonts w:ascii="Calibri" w:hAnsi="Calibri" w:cs="Calibri"/>
                <w:sz w:val="20"/>
                <w:szCs w:val="20"/>
              </w:rPr>
              <w:t>606.50</w:t>
            </w:r>
            <w:r w:rsidRPr="00070049">
              <w:rPr>
                <w:rFonts w:ascii="Calibri" w:eastAsia="Times New Roman" w:hAnsi="Calibri" w:cs="Calibri"/>
                <w:color w:val="000000"/>
                <w:sz w:val="20"/>
                <w:szCs w:val="20"/>
                <w:lang w:eastAsia="en-AU"/>
              </w:rPr>
              <w:br/>
            </w:r>
            <w:r w:rsidRPr="00070049">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070049">
              <w:rPr>
                <w:rFonts w:ascii="Calibri" w:eastAsia="Times New Roman" w:hAnsi="Calibri" w:cs="Calibri"/>
                <w:color w:val="000000"/>
                <w:sz w:val="20"/>
                <w:szCs w:val="20"/>
                <w:lang w:eastAsia="en-AU"/>
              </w:rPr>
              <w:t>: Type A - Surgical patient</w:t>
            </w:r>
            <w:r w:rsidRPr="00070049">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070049">
              <w:rPr>
                <w:rFonts w:ascii="Calibri" w:eastAsia="Times New Roman" w:hAnsi="Calibri" w:cs="Calibri"/>
                <w:color w:val="000000"/>
                <w:sz w:val="20"/>
                <w:szCs w:val="20"/>
                <w:lang w:eastAsia="en-AU"/>
              </w:rPr>
              <w:t>: Digestive system</w:t>
            </w:r>
          </w:p>
        </w:tc>
        <w:tc>
          <w:tcPr>
            <w:tcW w:w="4920" w:type="dxa"/>
            <w:tcBorders>
              <w:top w:val="nil"/>
              <w:left w:val="nil"/>
              <w:bottom w:val="single" w:sz="4" w:space="0" w:color="auto"/>
              <w:right w:val="single" w:sz="4" w:space="0" w:color="auto"/>
            </w:tcBorders>
            <w:shd w:val="clear" w:color="auto" w:fill="auto"/>
            <w:hideMark/>
          </w:tcPr>
          <w:p w14:paraId="46FD1D98" w14:textId="77777777" w:rsidR="003B0CB9" w:rsidRPr="00070049" w:rsidRDefault="003B0CB9" w:rsidP="00070049">
            <w:pPr>
              <w:spacing w:after="24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n/a</w:t>
            </w:r>
          </w:p>
        </w:tc>
      </w:tr>
      <w:tr w:rsidR="003B0CB9" w:rsidRPr="00070049" w14:paraId="25F1EA75" w14:textId="579DBC22" w:rsidTr="003B0CB9">
        <w:trPr>
          <w:trHeight w:val="1906"/>
        </w:trPr>
        <w:tc>
          <w:tcPr>
            <w:tcW w:w="1240" w:type="dxa"/>
            <w:tcBorders>
              <w:top w:val="nil"/>
              <w:left w:val="single" w:sz="4" w:space="0" w:color="auto"/>
              <w:bottom w:val="single" w:sz="4" w:space="0" w:color="auto"/>
              <w:right w:val="single" w:sz="4" w:space="0" w:color="auto"/>
            </w:tcBorders>
            <w:shd w:val="clear" w:color="auto" w:fill="auto"/>
            <w:noWrap/>
            <w:hideMark/>
          </w:tcPr>
          <w:p w14:paraId="7D9FB384"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 </w:t>
            </w:r>
          </w:p>
        </w:tc>
        <w:tc>
          <w:tcPr>
            <w:tcW w:w="1060" w:type="dxa"/>
            <w:tcBorders>
              <w:top w:val="nil"/>
              <w:left w:val="nil"/>
              <w:bottom w:val="single" w:sz="4" w:space="0" w:color="auto"/>
              <w:right w:val="single" w:sz="4" w:space="0" w:color="auto"/>
            </w:tcBorders>
            <w:shd w:val="clear" w:color="auto" w:fill="auto"/>
            <w:noWrap/>
            <w:hideMark/>
          </w:tcPr>
          <w:p w14:paraId="72B6C291"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delete</w:t>
            </w:r>
          </w:p>
        </w:tc>
        <w:tc>
          <w:tcPr>
            <w:tcW w:w="1360" w:type="dxa"/>
            <w:tcBorders>
              <w:top w:val="nil"/>
              <w:left w:val="nil"/>
              <w:bottom w:val="single" w:sz="4" w:space="0" w:color="auto"/>
              <w:right w:val="single" w:sz="4" w:space="0" w:color="auto"/>
            </w:tcBorders>
            <w:shd w:val="clear" w:color="auto" w:fill="auto"/>
            <w:noWrap/>
            <w:hideMark/>
          </w:tcPr>
          <w:p w14:paraId="68531901" w14:textId="438E7319"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30499</w:t>
            </w:r>
            <w:r w:rsidR="00DB760E">
              <w:rPr>
                <w:rFonts w:ascii="Calibri" w:eastAsia="Times New Roman" w:hAnsi="Calibri" w:cs="Calibri"/>
                <w:color w:val="000000"/>
                <w:sz w:val="20"/>
                <w:szCs w:val="20"/>
                <w:lang w:eastAsia="en-AU"/>
              </w:rPr>
              <w:t xml:space="preserve"> </w:t>
            </w:r>
            <w:r w:rsidR="00DB760E" w:rsidRPr="00A0751D">
              <w:rPr>
                <w:rFonts w:asciiTheme="minorHAnsi" w:eastAsia="Times New Roman" w:hAnsiTheme="minorHAnsi" w:cstheme="minorHAnsi"/>
                <w:color w:val="000000"/>
                <w:sz w:val="20"/>
                <w:szCs w:val="20"/>
                <w:lang w:eastAsia="en-AU"/>
              </w:rPr>
              <w:t xml:space="preserve">(item has been combined </w:t>
            </w:r>
            <w:r w:rsidR="00DB760E">
              <w:rPr>
                <w:rFonts w:asciiTheme="minorHAnsi" w:eastAsia="Times New Roman" w:hAnsiTheme="minorHAnsi" w:cstheme="minorHAnsi"/>
                <w:color w:val="000000"/>
                <w:sz w:val="20"/>
                <w:szCs w:val="20"/>
                <w:lang w:eastAsia="en-AU"/>
              </w:rPr>
              <w:t>into new item 30760</w:t>
            </w:r>
            <w:r w:rsidR="00DB760E" w:rsidRPr="00A0751D">
              <w:rPr>
                <w:rFonts w:asciiTheme="minorHAnsi" w:eastAsia="Times New Roman" w:hAnsiTheme="minorHAnsi" w:cstheme="minorHAnsi"/>
                <w:color w:val="000000"/>
                <w:sz w:val="20"/>
                <w:szCs w:val="20"/>
                <w:lang w:eastAsia="en-AU"/>
              </w:rPr>
              <w:t>)</w:t>
            </w:r>
          </w:p>
        </w:tc>
        <w:tc>
          <w:tcPr>
            <w:tcW w:w="4095" w:type="dxa"/>
            <w:tcBorders>
              <w:top w:val="nil"/>
              <w:left w:val="nil"/>
              <w:bottom w:val="single" w:sz="4" w:space="0" w:color="auto"/>
              <w:right w:val="single" w:sz="4" w:space="0" w:color="auto"/>
            </w:tcBorders>
            <w:shd w:val="clear" w:color="auto" w:fill="auto"/>
            <w:hideMark/>
          </w:tcPr>
          <w:p w14:paraId="4FAA22E3" w14:textId="77777777" w:rsidR="003B0CB9" w:rsidRPr="00F53559" w:rsidRDefault="003B0CB9" w:rsidP="00070049">
            <w:pPr>
              <w:spacing w:after="0" w:line="240" w:lineRule="auto"/>
              <w:rPr>
                <w:rFonts w:ascii="Calibri" w:hAnsi="Calibri" w:cs="Calibri"/>
                <w:sz w:val="20"/>
                <w:szCs w:val="20"/>
              </w:rPr>
            </w:pPr>
            <w:r w:rsidRPr="00F53559">
              <w:rPr>
                <w:rFonts w:ascii="Calibri" w:hAnsi="Calibri" w:cs="Calibri"/>
                <w:sz w:val="20"/>
                <w:szCs w:val="20"/>
              </w:rPr>
              <w:t>Vagotomy, highly selective (H) (</w:t>
            </w:r>
            <w:proofErr w:type="spellStart"/>
            <w:r w:rsidRPr="00F53559">
              <w:rPr>
                <w:rFonts w:ascii="Calibri" w:hAnsi="Calibri" w:cs="Calibri"/>
                <w:sz w:val="20"/>
                <w:szCs w:val="20"/>
              </w:rPr>
              <w:t>Anaes</w:t>
            </w:r>
            <w:proofErr w:type="spellEnd"/>
            <w:r w:rsidRPr="00F53559">
              <w:rPr>
                <w:rFonts w:ascii="Calibri" w:hAnsi="Calibri" w:cs="Calibri"/>
                <w:sz w:val="20"/>
                <w:szCs w:val="20"/>
              </w:rPr>
              <w:t>.) (Assist.)</w:t>
            </w:r>
          </w:p>
          <w:p w14:paraId="56F31D98" w14:textId="7FD60306" w:rsidR="003B0CB9" w:rsidRPr="00070049" w:rsidRDefault="003B0CB9" w:rsidP="00BF1344">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br/>
            </w:r>
            <w:r w:rsidRPr="00F53559">
              <w:rPr>
                <w:rFonts w:ascii="Calibri" w:eastAsia="Times New Roman" w:hAnsi="Calibri" w:cs="Calibri"/>
                <w:color w:val="000000"/>
                <w:sz w:val="20"/>
                <w:szCs w:val="20"/>
                <w:lang w:eastAsia="en-AU"/>
              </w:rPr>
              <w:t>Fee: $</w:t>
            </w:r>
            <w:r w:rsidRPr="00F53559">
              <w:rPr>
                <w:rFonts w:ascii="Calibri" w:hAnsi="Calibri" w:cs="Calibri"/>
                <w:sz w:val="20"/>
                <w:szCs w:val="20"/>
              </w:rPr>
              <w:t>860.10</w:t>
            </w:r>
            <w:r w:rsidRPr="00070049">
              <w:rPr>
                <w:rFonts w:ascii="Calibri" w:eastAsia="Times New Roman" w:hAnsi="Calibri" w:cs="Calibri"/>
                <w:color w:val="000000"/>
                <w:sz w:val="20"/>
                <w:szCs w:val="20"/>
                <w:lang w:eastAsia="en-AU"/>
              </w:rPr>
              <w:br/>
            </w:r>
            <w:r w:rsidRPr="00070049">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070049">
              <w:rPr>
                <w:rFonts w:ascii="Calibri" w:eastAsia="Times New Roman" w:hAnsi="Calibri" w:cs="Calibri"/>
                <w:color w:val="000000"/>
                <w:sz w:val="20"/>
                <w:szCs w:val="20"/>
                <w:lang w:eastAsia="en-AU"/>
              </w:rPr>
              <w:t>: Type A - Surgical patient</w:t>
            </w:r>
            <w:r w:rsidRPr="00070049">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070049">
              <w:rPr>
                <w:rFonts w:ascii="Calibri" w:eastAsia="Times New Roman" w:hAnsi="Calibri" w:cs="Calibri"/>
                <w:color w:val="000000"/>
                <w:sz w:val="20"/>
                <w:szCs w:val="20"/>
                <w:lang w:eastAsia="en-AU"/>
              </w:rPr>
              <w:t>: Digestive system</w:t>
            </w:r>
          </w:p>
        </w:tc>
        <w:tc>
          <w:tcPr>
            <w:tcW w:w="4920" w:type="dxa"/>
            <w:tcBorders>
              <w:top w:val="nil"/>
              <w:left w:val="nil"/>
              <w:bottom w:val="single" w:sz="4" w:space="0" w:color="auto"/>
              <w:right w:val="single" w:sz="4" w:space="0" w:color="auto"/>
            </w:tcBorders>
            <w:shd w:val="clear" w:color="auto" w:fill="auto"/>
            <w:hideMark/>
          </w:tcPr>
          <w:p w14:paraId="47C32F14"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n/a</w:t>
            </w:r>
          </w:p>
        </w:tc>
      </w:tr>
      <w:tr w:rsidR="003B0CB9" w:rsidRPr="00070049" w14:paraId="6714576A" w14:textId="1D1B501F" w:rsidTr="003B0CB9">
        <w:trPr>
          <w:trHeight w:val="2259"/>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CBC5C53"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 </w:t>
            </w:r>
          </w:p>
        </w:tc>
        <w:tc>
          <w:tcPr>
            <w:tcW w:w="1060" w:type="dxa"/>
            <w:tcBorders>
              <w:top w:val="nil"/>
              <w:left w:val="nil"/>
              <w:bottom w:val="single" w:sz="4" w:space="0" w:color="auto"/>
              <w:right w:val="single" w:sz="4" w:space="0" w:color="auto"/>
            </w:tcBorders>
            <w:shd w:val="clear" w:color="auto" w:fill="auto"/>
            <w:noWrap/>
            <w:hideMark/>
          </w:tcPr>
          <w:p w14:paraId="712EC37A"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delete</w:t>
            </w:r>
          </w:p>
        </w:tc>
        <w:tc>
          <w:tcPr>
            <w:tcW w:w="1360" w:type="dxa"/>
            <w:tcBorders>
              <w:top w:val="nil"/>
              <w:left w:val="nil"/>
              <w:bottom w:val="single" w:sz="4" w:space="0" w:color="auto"/>
              <w:right w:val="single" w:sz="4" w:space="0" w:color="auto"/>
            </w:tcBorders>
            <w:shd w:val="clear" w:color="auto" w:fill="auto"/>
            <w:noWrap/>
            <w:hideMark/>
          </w:tcPr>
          <w:p w14:paraId="2A0E0BAB" w14:textId="03D6C758"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30500</w:t>
            </w:r>
            <w:r w:rsidR="00DB760E">
              <w:rPr>
                <w:rFonts w:ascii="Calibri" w:eastAsia="Times New Roman" w:hAnsi="Calibri" w:cs="Calibri"/>
                <w:color w:val="000000"/>
                <w:sz w:val="20"/>
                <w:szCs w:val="20"/>
                <w:lang w:eastAsia="en-AU"/>
              </w:rPr>
              <w:t xml:space="preserve"> </w:t>
            </w:r>
            <w:r w:rsidR="00DB760E" w:rsidRPr="00A0751D">
              <w:rPr>
                <w:rFonts w:asciiTheme="minorHAnsi" w:eastAsia="Times New Roman" w:hAnsiTheme="minorHAnsi" w:cstheme="minorHAnsi"/>
                <w:color w:val="000000"/>
                <w:sz w:val="20"/>
                <w:szCs w:val="20"/>
                <w:lang w:eastAsia="en-AU"/>
              </w:rPr>
              <w:t xml:space="preserve">(item has been combined </w:t>
            </w:r>
            <w:r w:rsidR="00DB760E">
              <w:rPr>
                <w:rFonts w:asciiTheme="minorHAnsi" w:eastAsia="Times New Roman" w:hAnsiTheme="minorHAnsi" w:cstheme="minorHAnsi"/>
                <w:color w:val="000000"/>
                <w:sz w:val="20"/>
                <w:szCs w:val="20"/>
                <w:lang w:eastAsia="en-AU"/>
              </w:rPr>
              <w:t>into new item 30760</w:t>
            </w:r>
            <w:r w:rsidR="00DB760E" w:rsidRPr="00A0751D">
              <w:rPr>
                <w:rFonts w:asciiTheme="minorHAnsi" w:eastAsia="Times New Roman" w:hAnsiTheme="minorHAnsi" w:cstheme="minorHAnsi"/>
                <w:color w:val="000000"/>
                <w:sz w:val="20"/>
                <w:szCs w:val="20"/>
                <w:lang w:eastAsia="en-AU"/>
              </w:rPr>
              <w:t>)</w:t>
            </w:r>
          </w:p>
        </w:tc>
        <w:tc>
          <w:tcPr>
            <w:tcW w:w="4095" w:type="dxa"/>
            <w:tcBorders>
              <w:top w:val="nil"/>
              <w:left w:val="nil"/>
              <w:bottom w:val="single" w:sz="4" w:space="0" w:color="auto"/>
              <w:right w:val="single" w:sz="4" w:space="0" w:color="auto"/>
            </w:tcBorders>
            <w:shd w:val="clear" w:color="auto" w:fill="auto"/>
            <w:hideMark/>
          </w:tcPr>
          <w:p w14:paraId="0BAEF14B" w14:textId="77777777" w:rsidR="003B0CB9" w:rsidRPr="00F53559" w:rsidRDefault="003B0CB9" w:rsidP="00070049">
            <w:pPr>
              <w:spacing w:after="0" w:line="240" w:lineRule="auto"/>
              <w:rPr>
                <w:rFonts w:ascii="Calibri" w:hAnsi="Calibri" w:cs="Calibri"/>
                <w:sz w:val="20"/>
                <w:szCs w:val="20"/>
              </w:rPr>
            </w:pPr>
            <w:r w:rsidRPr="00F53559">
              <w:rPr>
                <w:rFonts w:ascii="Calibri" w:hAnsi="Calibri" w:cs="Calibri"/>
                <w:sz w:val="20"/>
                <w:szCs w:val="20"/>
              </w:rPr>
              <w:t xml:space="preserve">Vagotomy, highly selective with </w:t>
            </w:r>
            <w:proofErr w:type="spellStart"/>
            <w:r w:rsidRPr="00F53559">
              <w:rPr>
                <w:rFonts w:ascii="Calibri" w:hAnsi="Calibri" w:cs="Calibri"/>
                <w:sz w:val="20"/>
                <w:szCs w:val="20"/>
              </w:rPr>
              <w:t>duodenoplasty</w:t>
            </w:r>
            <w:proofErr w:type="spellEnd"/>
            <w:r w:rsidRPr="00F53559">
              <w:rPr>
                <w:rFonts w:ascii="Calibri" w:hAnsi="Calibri" w:cs="Calibri"/>
                <w:sz w:val="20"/>
                <w:szCs w:val="20"/>
              </w:rPr>
              <w:t xml:space="preserve"> for peptic stricture (</w:t>
            </w:r>
            <w:proofErr w:type="spellStart"/>
            <w:r w:rsidRPr="00F53559">
              <w:rPr>
                <w:rFonts w:ascii="Calibri" w:hAnsi="Calibri" w:cs="Calibri"/>
                <w:sz w:val="20"/>
                <w:szCs w:val="20"/>
              </w:rPr>
              <w:t>Anaes</w:t>
            </w:r>
            <w:proofErr w:type="spellEnd"/>
            <w:r w:rsidRPr="00F53559">
              <w:rPr>
                <w:rFonts w:ascii="Calibri" w:hAnsi="Calibri" w:cs="Calibri"/>
                <w:sz w:val="20"/>
                <w:szCs w:val="20"/>
              </w:rPr>
              <w:t>.) (Assist.)</w:t>
            </w:r>
          </w:p>
          <w:p w14:paraId="77E26BC5" w14:textId="6D8C853A" w:rsidR="003B0CB9" w:rsidRPr="00070049" w:rsidRDefault="003B0CB9" w:rsidP="00BF1344">
            <w:pPr>
              <w:spacing w:after="0" w:line="240" w:lineRule="auto"/>
              <w:rPr>
                <w:rFonts w:ascii="Calibri" w:eastAsia="Times New Roman" w:hAnsi="Calibri" w:cs="Calibri"/>
                <w:color w:val="000000"/>
                <w:sz w:val="20"/>
                <w:szCs w:val="20"/>
                <w:lang w:eastAsia="en-AU"/>
              </w:rPr>
            </w:pPr>
            <w:r w:rsidRPr="00F53559">
              <w:rPr>
                <w:rFonts w:ascii="Calibri" w:eastAsia="Times New Roman" w:hAnsi="Calibri" w:cs="Calibri"/>
                <w:color w:val="000000"/>
                <w:sz w:val="20"/>
                <w:szCs w:val="20"/>
                <w:lang w:eastAsia="en-AU"/>
              </w:rPr>
              <w:br/>
              <w:t>Fee: $</w:t>
            </w:r>
            <w:r w:rsidRPr="00F53559">
              <w:rPr>
                <w:rFonts w:ascii="Calibri" w:hAnsi="Calibri" w:cs="Calibri"/>
                <w:sz w:val="20"/>
                <w:szCs w:val="20"/>
              </w:rPr>
              <w:t>921.00</w:t>
            </w:r>
            <w:r w:rsidRPr="00070049">
              <w:rPr>
                <w:rFonts w:ascii="Calibri" w:eastAsia="Times New Roman" w:hAnsi="Calibri" w:cs="Calibri"/>
                <w:color w:val="000000"/>
                <w:sz w:val="20"/>
                <w:szCs w:val="20"/>
                <w:lang w:eastAsia="en-AU"/>
              </w:rPr>
              <w:br/>
            </w:r>
            <w:r w:rsidRPr="00070049">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070049">
              <w:rPr>
                <w:rFonts w:ascii="Calibri" w:eastAsia="Times New Roman" w:hAnsi="Calibri" w:cs="Calibri"/>
                <w:color w:val="000000"/>
                <w:sz w:val="20"/>
                <w:szCs w:val="20"/>
                <w:lang w:eastAsia="en-AU"/>
              </w:rPr>
              <w:t>: Type A - Advanced surgical patient</w:t>
            </w:r>
            <w:r w:rsidRPr="00070049">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070049">
              <w:rPr>
                <w:rFonts w:ascii="Calibri" w:eastAsia="Times New Roman" w:hAnsi="Calibri" w:cs="Calibri"/>
                <w:color w:val="000000"/>
                <w:sz w:val="20"/>
                <w:szCs w:val="20"/>
                <w:lang w:eastAsia="en-AU"/>
              </w:rPr>
              <w:t>: Digestive system</w:t>
            </w:r>
          </w:p>
        </w:tc>
        <w:tc>
          <w:tcPr>
            <w:tcW w:w="4920" w:type="dxa"/>
            <w:tcBorders>
              <w:top w:val="nil"/>
              <w:left w:val="nil"/>
              <w:bottom w:val="single" w:sz="4" w:space="0" w:color="auto"/>
              <w:right w:val="single" w:sz="4" w:space="0" w:color="auto"/>
            </w:tcBorders>
            <w:shd w:val="clear" w:color="auto" w:fill="auto"/>
            <w:noWrap/>
            <w:hideMark/>
          </w:tcPr>
          <w:p w14:paraId="444D5DCD"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n/a</w:t>
            </w:r>
          </w:p>
        </w:tc>
      </w:tr>
      <w:tr w:rsidR="003B0CB9" w:rsidRPr="00070049" w14:paraId="7759EB06" w14:textId="3B0D298B" w:rsidTr="003B0CB9">
        <w:trPr>
          <w:trHeight w:val="2121"/>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26A6476"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 </w:t>
            </w:r>
          </w:p>
        </w:tc>
        <w:tc>
          <w:tcPr>
            <w:tcW w:w="1060" w:type="dxa"/>
            <w:tcBorders>
              <w:top w:val="nil"/>
              <w:left w:val="nil"/>
              <w:bottom w:val="single" w:sz="4" w:space="0" w:color="auto"/>
              <w:right w:val="single" w:sz="4" w:space="0" w:color="auto"/>
            </w:tcBorders>
            <w:shd w:val="clear" w:color="auto" w:fill="auto"/>
            <w:noWrap/>
            <w:hideMark/>
          </w:tcPr>
          <w:p w14:paraId="169CCC60"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delete</w:t>
            </w:r>
          </w:p>
        </w:tc>
        <w:tc>
          <w:tcPr>
            <w:tcW w:w="1360" w:type="dxa"/>
            <w:tcBorders>
              <w:top w:val="nil"/>
              <w:left w:val="nil"/>
              <w:bottom w:val="single" w:sz="4" w:space="0" w:color="auto"/>
              <w:right w:val="single" w:sz="4" w:space="0" w:color="auto"/>
            </w:tcBorders>
            <w:shd w:val="clear" w:color="auto" w:fill="auto"/>
            <w:noWrap/>
            <w:hideMark/>
          </w:tcPr>
          <w:p w14:paraId="1859399F" w14:textId="56A275A8"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30502</w:t>
            </w:r>
            <w:r w:rsidR="00DB760E">
              <w:rPr>
                <w:rFonts w:ascii="Calibri" w:eastAsia="Times New Roman" w:hAnsi="Calibri" w:cs="Calibri"/>
                <w:color w:val="000000"/>
                <w:sz w:val="20"/>
                <w:szCs w:val="20"/>
                <w:lang w:eastAsia="en-AU"/>
              </w:rPr>
              <w:t xml:space="preserve"> </w:t>
            </w:r>
            <w:r w:rsidR="00DB760E" w:rsidRPr="00A0751D">
              <w:rPr>
                <w:rFonts w:asciiTheme="minorHAnsi" w:eastAsia="Times New Roman" w:hAnsiTheme="minorHAnsi" w:cstheme="minorHAnsi"/>
                <w:color w:val="000000"/>
                <w:sz w:val="20"/>
                <w:szCs w:val="20"/>
                <w:lang w:eastAsia="en-AU"/>
              </w:rPr>
              <w:t xml:space="preserve">(item has been combined </w:t>
            </w:r>
            <w:r w:rsidR="00DB760E">
              <w:rPr>
                <w:rFonts w:asciiTheme="minorHAnsi" w:eastAsia="Times New Roman" w:hAnsiTheme="minorHAnsi" w:cstheme="minorHAnsi"/>
                <w:color w:val="000000"/>
                <w:sz w:val="20"/>
                <w:szCs w:val="20"/>
                <w:lang w:eastAsia="en-AU"/>
              </w:rPr>
              <w:t>into new item 30760</w:t>
            </w:r>
            <w:r w:rsidR="00DB760E" w:rsidRPr="00A0751D">
              <w:rPr>
                <w:rFonts w:asciiTheme="minorHAnsi" w:eastAsia="Times New Roman" w:hAnsiTheme="minorHAnsi" w:cstheme="minorHAnsi"/>
                <w:color w:val="000000"/>
                <w:sz w:val="20"/>
                <w:szCs w:val="20"/>
                <w:lang w:eastAsia="en-AU"/>
              </w:rPr>
              <w:t>)</w:t>
            </w:r>
          </w:p>
        </w:tc>
        <w:tc>
          <w:tcPr>
            <w:tcW w:w="4095" w:type="dxa"/>
            <w:tcBorders>
              <w:top w:val="nil"/>
              <w:left w:val="nil"/>
              <w:bottom w:val="single" w:sz="4" w:space="0" w:color="auto"/>
              <w:right w:val="single" w:sz="4" w:space="0" w:color="auto"/>
            </w:tcBorders>
            <w:shd w:val="clear" w:color="auto" w:fill="auto"/>
            <w:hideMark/>
          </w:tcPr>
          <w:p w14:paraId="40F4CF8E" w14:textId="5FC9E277" w:rsidR="003B0CB9" w:rsidRPr="00F53559" w:rsidRDefault="003B0CB9" w:rsidP="00070049">
            <w:pPr>
              <w:spacing w:after="0" w:line="240" w:lineRule="auto"/>
              <w:rPr>
                <w:rFonts w:ascii="Calibri" w:hAnsi="Calibri" w:cs="Calibri"/>
                <w:snapToGrid w:val="0"/>
                <w:sz w:val="20"/>
                <w:szCs w:val="20"/>
              </w:rPr>
            </w:pPr>
            <w:r w:rsidRPr="00F53559">
              <w:rPr>
                <w:rFonts w:ascii="Calibri" w:hAnsi="Calibri" w:cs="Calibri"/>
                <w:snapToGrid w:val="0"/>
                <w:sz w:val="20"/>
                <w:szCs w:val="20"/>
              </w:rPr>
              <w:t>Vagotomy, highly selective, with dilatation of pylorus (H) (</w:t>
            </w:r>
            <w:proofErr w:type="spellStart"/>
            <w:r w:rsidRPr="00F53559">
              <w:rPr>
                <w:rFonts w:ascii="Calibri" w:hAnsi="Calibri" w:cs="Calibri"/>
                <w:snapToGrid w:val="0"/>
                <w:sz w:val="20"/>
                <w:szCs w:val="20"/>
              </w:rPr>
              <w:t>Anaes</w:t>
            </w:r>
            <w:proofErr w:type="spellEnd"/>
            <w:r w:rsidRPr="00F53559">
              <w:rPr>
                <w:rFonts w:ascii="Calibri" w:hAnsi="Calibri" w:cs="Calibri"/>
                <w:snapToGrid w:val="0"/>
                <w:sz w:val="20"/>
                <w:szCs w:val="20"/>
              </w:rPr>
              <w:t>.) (Assist.)</w:t>
            </w:r>
          </w:p>
          <w:p w14:paraId="5F01E1B8" w14:textId="77777777" w:rsidR="003B0CB9" w:rsidRPr="00F53559" w:rsidRDefault="003B0CB9" w:rsidP="00070049">
            <w:pPr>
              <w:spacing w:after="0" w:line="240" w:lineRule="auto"/>
              <w:rPr>
                <w:rFonts w:ascii="Calibri" w:eastAsia="Times New Roman" w:hAnsi="Calibri" w:cs="Calibri"/>
                <w:color w:val="000000"/>
                <w:sz w:val="20"/>
                <w:szCs w:val="20"/>
                <w:lang w:eastAsia="en-AU"/>
              </w:rPr>
            </w:pPr>
          </w:p>
          <w:p w14:paraId="32874CE5" w14:textId="77777777" w:rsidR="003B0CB9" w:rsidRPr="00F5355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br w:type="page"/>
            </w:r>
            <w:r w:rsidRPr="00070049">
              <w:rPr>
                <w:rFonts w:ascii="Calibri" w:eastAsia="Times New Roman" w:hAnsi="Calibri" w:cs="Calibri"/>
                <w:color w:val="000000"/>
                <w:sz w:val="20"/>
                <w:szCs w:val="20"/>
                <w:lang w:eastAsia="en-AU"/>
              </w:rPr>
              <w:br w:type="page"/>
              <w:t xml:space="preserve">Fee: $1,001.45 </w:t>
            </w:r>
            <w:r w:rsidRPr="00070049">
              <w:rPr>
                <w:rFonts w:ascii="Calibri" w:eastAsia="Times New Roman" w:hAnsi="Calibri" w:cs="Calibri"/>
                <w:color w:val="000000"/>
                <w:sz w:val="20"/>
                <w:szCs w:val="20"/>
                <w:lang w:eastAsia="en-AU"/>
              </w:rPr>
              <w:br w:type="page"/>
            </w:r>
            <w:r w:rsidRPr="00070049">
              <w:rPr>
                <w:rFonts w:ascii="Calibri" w:eastAsia="Times New Roman" w:hAnsi="Calibri" w:cs="Calibri"/>
                <w:color w:val="000000"/>
                <w:sz w:val="20"/>
                <w:szCs w:val="20"/>
                <w:lang w:eastAsia="en-AU"/>
              </w:rPr>
              <w:br w:type="page"/>
            </w:r>
          </w:p>
          <w:p w14:paraId="3E709503" w14:textId="77777777" w:rsidR="003B0CB9" w:rsidRPr="00F53559" w:rsidRDefault="003B0CB9" w:rsidP="00070049">
            <w:pPr>
              <w:spacing w:after="0" w:line="240" w:lineRule="auto"/>
              <w:rPr>
                <w:rFonts w:ascii="Calibri" w:eastAsia="Times New Roman" w:hAnsi="Calibri" w:cs="Calibri"/>
                <w:color w:val="000000"/>
                <w:sz w:val="20"/>
                <w:szCs w:val="20"/>
                <w:lang w:eastAsia="en-AU"/>
              </w:rPr>
            </w:pPr>
          </w:p>
          <w:p w14:paraId="34D3363E" w14:textId="1FAF1367" w:rsidR="003B0CB9" w:rsidRPr="00F53559" w:rsidRDefault="007A161F" w:rsidP="0007004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w:t>
            </w:r>
            <w:r w:rsidR="003B0CB9" w:rsidRPr="00070049">
              <w:rPr>
                <w:rFonts w:ascii="Calibri" w:eastAsia="Times New Roman" w:hAnsi="Calibri" w:cs="Calibri"/>
                <w:color w:val="000000"/>
                <w:sz w:val="20"/>
                <w:szCs w:val="20"/>
                <w:lang w:eastAsia="en-AU"/>
              </w:rPr>
              <w:t>: Type A - Advanced surgical patient</w:t>
            </w:r>
            <w:r w:rsidR="003B0CB9" w:rsidRPr="00070049">
              <w:rPr>
                <w:rFonts w:ascii="Calibri" w:eastAsia="Times New Roman" w:hAnsi="Calibri" w:cs="Calibri"/>
                <w:color w:val="000000"/>
                <w:sz w:val="20"/>
                <w:szCs w:val="20"/>
                <w:lang w:eastAsia="en-AU"/>
              </w:rPr>
              <w:br w:type="page"/>
            </w:r>
          </w:p>
          <w:p w14:paraId="32044BD3" w14:textId="1E22D3CE" w:rsidR="003B0CB9" w:rsidRPr="00070049" w:rsidRDefault="0020695A" w:rsidP="0007004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w:t>
            </w:r>
            <w:r w:rsidR="003B0CB9" w:rsidRPr="00070049">
              <w:rPr>
                <w:rFonts w:ascii="Calibri" w:eastAsia="Times New Roman" w:hAnsi="Calibri" w:cs="Calibri"/>
                <w:color w:val="000000"/>
                <w:sz w:val="20"/>
                <w:szCs w:val="20"/>
                <w:lang w:eastAsia="en-AU"/>
              </w:rPr>
              <w:t>: Digestive system</w:t>
            </w:r>
          </w:p>
        </w:tc>
        <w:tc>
          <w:tcPr>
            <w:tcW w:w="4920" w:type="dxa"/>
            <w:tcBorders>
              <w:top w:val="nil"/>
              <w:left w:val="nil"/>
              <w:bottom w:val="single" w:sz="4" w:space="0" w:color="auto"/>
              <w:right w:val="single" w:sz="4" w:space="0" w:color="auto"/>
            </w:tcBorders>
            <w:shd w:val="clear" w:color="auto" w:fill="auto"/>
            <w:noWrap/>
            <w:hideMark/>
          </w:tcPr>
          <w:p w14:paraId="69DDA6EE"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n/a</w:t>
            </w:r>
          </w:p>
        </w:tc>
      </w:tr>
      <w:tr w:rsidR="003B0CB9" w:rsidRPr="00070049" w14:paraId="71C4A884" w14:textId="224B35D6" w:rsidTr="006907D5">
        <w:trPr>
          <w:trHeight w:val="2611"/>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F9A3AF7"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 </w:t>
            </w:r>
          </w:p>
        </w:tc>
        <w:tc>
          <w:tcPr>
            <w:tcW w:w="1060" w:type="dxa"/>
            <w:tcBorders>
              <w:top w:val="nil"/>
              <w:left w:val="nil"/>
              <w:bottom w:val="single" w:sz="4" w:space="0" w:color="auto"/>
              <w:right w:val="single" w:sz="4" w:space="0" w:color="auto"/>
            </w:tcBorders>
            <w:shd w:val="clear" w:color="auto" w:fill="auto"/>
            <w:noWrap/>
            <w:hideMark/>
          </w:tcPr>
          <w:p w14:paraId="6AD5043F"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delete</w:t>
            </w:r>
          </w:p>
        </w:tc>
        <w:tc>
          <w:tcPr>
            <w:tcW w:w="1360" w:type="dxa"/>
            <w:tcBorders>
              <w:top w:val="nil"/>
              <w:left w:val="nil"/>
              <w:bottom w:val="single" w:sz="4" w:space="0" w:color="auto"/>
              <w:right w:val="single" w:sz="4" w:space="0" w:color="auto"/>
            </w:tcBorders>
            <w:shd w:val="clear" w:color="auto" w:fill="auto"/>
            <w:noWrap/>
            <w:hideMark/>
          </w:tcPr>
          <w:p w14:paraId="0910E205" w14:textId="601BAD4D"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30503</w:t>
            </w:r>
            <w:r w:rsidR="00DB760E">
              <w:rPr>
                <w:rFonts w:ascii="Calibri" w:eastAsia="Times New Roman" w:hAnsi="Calibri" w:cs="Calibri"/>
                <w:color w:val="000000"/>
                <w:sz w:val="20"/>
                <w:szCs w:val="20"/>
                <w:lang w:eastAsia="en-AU"/>
              </w:rPr>
              <w:t xml:space="preserve"> </w:t>
            </w:r>
            <w:r w:rsidR="00DB760E" w:rsidRPr="00A0751D">
              <w:rPr>
                <w:rFonts w:asciiTheme="minorHAnsi" w:eastAsia="Times New Roman" w:hAnsiTheme="minorHAnsi" w:cstheme="minorHAnsi"/>
                <w:color w:val="000000"/>
                <w:sz w:val="20"/>
                <w:szCs w:val="20"/>
                <w:lang w:eastAsia="en-AU"/>
              </w:rPr>
              <w:t xml:space="preserve">(item has been combined </w:t>
            </w:r>
            <w:r w:rsidR="00DB760E">
              <w:rPr>
                <w:rFonts w:asciiTheme="minorHAnsi" w:eastAsia="Times New Roman" w:hAnsiTheme="minorHAnsi" w:cstheme="minorHAnsi"/>
                <w:color w:val="000000"/>
                <w:sz w:val="20"/>
                <w:szCs w:val="20"/>
                <w:lang w:eastAsia="en-AU"/>
              </w:rPr>
              <w:t>into new item 30760</w:t>
            </w:r>
            <w:r w:rsidR="00DB760E" w:rsidRPr="00A0751D">
              <w:rPr>
                <w:rFonts w:asciiTheme="minorHAnsi" w:eastAsia="Times New Roman" w:hAnsiTheme="minorHAnsi" w:cstheme="minorHAnsi"/>
                <w:color w:val="000000"/>
                <w:sz w:val="20"/>
                <w:szCs w:val="20"/>
                <w:lang w:eastAsia="en-AU"/>
              </w:rPr>
              <w:t>)</w:t>
            </w:r>
          </w:p>
        </w:tc>
        <w:tc>
          <w:tcPr>
            <w:tcW w:w="4095" w:type="dxa"/>
            <w:tcBorders>
              <w:top w:val="nil"/>
              <w:left w:val="nil"/>
              <w:bottom w:val="single" w:sz="4" w:space="0" w:color="auto"/>
              <w:right w:val="single" w:sz="4" w:space="0" w:color="auto"/>
            </w:tcBorders>
            <w:shd w:val="clear" w:color="auto" w:fill="auto"/>
            <w:hideMark/>
          </w:tcPr>
          <w:p w14:paraId="67BB9A7A" w14:textId="535F9026" w:rsidR="003B0CB9" w:rsidRPr="00070049" w:rsidRDefault="003B0CB9" w:rsidP="00BF1344">
            <w:pPr>
              <w:spacing w:after="0" w:line="240" w:lineRule="auto"/>
              <w:rPr>
                <w:rFonts w:ascii="Calibri" w:eastAsia="Times New Roman" w:hAnsi="Calibri" w:cs="Calibri"/>
                <w:color w:val="000000"/>
                <w:sz w:val="20"/>
                <w:szCs w:val="20"/>
                <w:lang w:eastAsia="en-AU"/>
              </w:rPr>
            </w:pPr>
            <w:r w:rsidRPr="00F53559">
              <w:rPr>
                <w:rFonts w:ascii="Calibri" w:hAnsi="Calibri" w:cs="Calibri"/>
                <w:sz w:val="20"/>
                <w:szCs w:val="20"/>
              </w:rPr>
              <w:t>Vagotomy or antrectomy, or both, for peptic ulcer following previous operation for peptic ulcer (</w:t>
            </w:r>
            <w:proofErr w:type="spellStart"/>
            <w:r w:rsidRPr="00F53559">
              <w:rPr>
                <w:rFonts w:ascii="Calibri" w:hAnsi="Calibri" w:cs="Calibri"/>
                <w:sz w:val="20"/>
                <w:szCs w:val="20"/>
              </w:rPr>
              <w:t>Anaes</w:t>
            </w:r>
            <w:proofErr w:type="spellEnd"/>
            <w:r w:rsidRPr="00F53559">
              <w:rPr>
                <w:rFonts w:ascii="Calibri" w:hAnsi="Calibri" w:cs="Calibri"/>
                <w:sz w:val="20"/>
                <w:szCs w:val="20"/>
              </w:rPr>
              <w:t>.) (Assist.)</w:t>
            </w:r>
            <w:r w:rsidRPr="00F53559">
              <w:rPr>
                <w:rFonts w:ascii="Calibri" w:eastAsia="Times New Roman" w:hAnsi="Calibri" w:cs="Calibri"/>
                <w:color w:val="000000"/>
                <w:sz w:val="20"/>
                <w:szCs w:val="20"/>
                <w:lang w:eastAsia="en-AU"/>
              </w:rPr>
              <w:br/>
            </w:r>
            <w:r w:rsidRPr="00F53559">
              <w:rPr>
                <w:rFonts w:ascii="Calibri" w:eastAsia="Times New Roman" w:hAnsi="Calibri" w:cs="Calibri"/>
                <w:color w:val="000000"/>
                <w:sz w:val="20"/>
                <w:szCs w:val="20"/>
                <w:lang w:eastAsia="en-AU"/>
              </w:rPr>
              <w:br/>
              <w:t>Fee: $</w:t>
            </w:r>
            <w:r w:rsidRPr="00F53559">
              <w:rPr>
                <w:rFonts w:ascii="Calibri" w:hAnsi="Calibri" w:cs="Calibri"/>
                <w:sz w:val="20"/>
                <w:szCs w:val="20"/>
              </w:rPr>
              <w:t>1,138.25</w:t>
            </w:r>
            <w:r w:rsidRPr="00070049">
              <w:rPr>
                <w:rFonts w:ascii="Calibri" w:eastAsia="Times New Roman" w:hAnsi="Calibri" w:cs="Calibri"/>
                <w:color w:val="000000"/>
                <w:sz w:val="20"/>
                <w:szCs w:val="20"/>
                <w:lang w:eastAsia="en-AU"/>
              </w:rPr>
              <w:br/>
            </w:r>
            <w:r w:rsidRPr="00070049">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070049">
              <w:rPr>
                <w:rFonts w:ascii="Calibri" w:eastAsia="Times New Roman" w:hAnsi="Calibri" w:cs="Calibri"/>
                <w:color w:val="000000"/>
                <w:sz w:val="20"/>
                <w:szCs w:val="20"/>
                <w:lang w:eastAsia="en-AU"/>
              </w:rPr>
              <w:t>: Type A - Advanced surgical patient</w:t>
            </w:r>
            <w:r w:rsidRPr="00070049">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070049">
              <w:rPr>
                <w:rFonts w:ascii="Calibri" w:eastAsia="Times New Roman" w:hAnsi="Calibri" w:cs="Calibri"/>
                <w:color w:val="000000"/>
                <w:sz w:val="20"/>
                <w:szCs w:val="20"/>
                <w:lang w:eastAsia="en-AU"/>
              </w:rPr>
              <w:t>: Digestive system</w:t>
            </w:r>
          </w:p>
        </w:tc>
        <w:tc>
          <w:tcPr>
            <w:tcW w:w="4920" w:type="dxa"/>
            <w:tcBorders>
              <w:top w:val="nil"/>
              <w:left w:val="nil"/>
              <w:bottom w:val="single" w:sz="4" w:space="0" w:color="auto"/>
              <w:right w:val="single" w:sz="4" w:space="0" w:color="auto"/>
            </w:tcBorders>
            <w:shd w:val="clear" w:color="auto" w:fill="auto"/>
            <w:noWrap/>
            <w:hideMark/>
          </w:tcPr>
          <w:p w14:paraId="23223129"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n/a</w:t>
            </w:r>
          </w:p>
        </w:tc>
      </w:tr>
      <w:tr w:rsidR="003B0CB9" w:rsidRPr="00070049" w14:paraId="5E29C4F4" w14:textId="232B1CD1" w:rsidTr="003B0CB9">
        <w:trPr>
          <w:trHeight w:val="1975"/>
        </w:trPr>
        <w:tc>
          <w:tcPr>
            <w:tcW w:w="1240" w:type="dxa"/>
            <w:tcBorders>
              <w:top w:val="nil"/>
              <w:left w:val="single" w:sz="4" w:space="0" w:color="auto"/>
              <w:bottom w:val="single" w:sz="4" w:space="0" w:color="auto"/>
              <w:right w:val="single" w:sz="4" w:space="0" w:color="auto"/>
            </w:tcBorders>
            <w:shd w:val="clear" w:color="auto" w:fill="auto"/>
            <w:noWrap/>
            <w:hideMark/>
          </w:tcPr>
          <w:p w14:paraId="2081B9C1" w14:textId="77777777" w:rsidR="003B0CB9" w:rsidRPr="00070049" w:rsidRDefault="003B0CB9" w:rsidP="00070049">
            <w:pPr>
              <w:spacing w:after="0" w:line="240" w:lineRule="auto"/>
              <w:jc w:val="right"/>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lastRenderedPageBreak/>
              <w:t> </w:t>
            </w:r>
          </w:p>
        </w:tc>
        <w:tc>
          <w:tcPr>
            <w:tcW w:w="1060" w:type="dxa"/>
            <w:tcBorders>
              <w:top w:val="nil"/>
              <w:left w:val="nil"/>
              <w:bottom w:val="single" w:sz="4" w:space="0" w:color="auto"/>
              <w:right w:val="single" w:sz="4" w:space="0" w:color="auto"/>
            </w:tcBorders>
            <w:shd w:val="clear" w:color="auto" w:fill="auto"/>
            <w:noWrap/>
            <w:hideMark/>
          </w:tcPr>
          <w:p w14:paraId="2BBFE6E0"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delete</w:t>
            </w:r>
          </w:p>
        </w:tc>
        <w:tc>
          <w:tcPr>
            <w:tcW w:w="1360" w:type="dxa"/>
            <w:tcBorders>
              <w:top w:val="nil"/>
              <w:left w:val="nil"/>
              <w:bottom w:val="single" w:sz="4" w:space="0" w:color="auto"/>
              <w:right w:val="single" w:sz="4" w:space="0" w:color="auto"/>
            </w:tcBorders>
            <w:shd w:val="clear" w:color="auto" w:fill="auto"/>
            <w:noWrap/>
            <w:hideMark/>
          </w:tcPr>
          <w:p w14:paraId="7C08D6F8" w14:textId="099B0453"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30497</w:t>
            </w:r>
            <w:r w:rsidR="00DB760E">
              <w:rPr>
                <w:rFonts w:ascii="Calibri" w:eastAsia="Times New Roman" w:hAnsi="Calibri" w:cs="Calibri"/>
                <w:color w:val="000000"/>
                <w:sz w:val="20"/>
                <w:szCs w:val="20"/>
                <w:lang w:eastAsia="en-AU"/>
              </w:rPr>
              <w:t xml:space="preserve"> </w:t>
            </w:r>
            <w:r w:rsidR="00DB760E" w:rsidRPr="00A0751D">
              <w:rPr>
                <w:rFonts w:asciiTheme="minorHAnsi" w:eastAsia="Times New Roman" w:hAnsiTheme="minorHAnsi" w:cstheme="minorHAnsi"/>
                <w:color w:val="000000"/>
                <w:sz w:val="20"/>
                <w:szCs w:val="20"/>
                <w:lang w:eastAsia="en-AU"/>
              </w:rPr>
              <w:t xml:space="preserve">(item has been combined </w:t>
            </w:r>
            <w:r w:rsidR="00DB760E">
              <w:rPr>
                <w:rFonts w:asciiTheme="minorHAnsi" w:eastAsia="Times New Roman" w:hAnsiTheme="minorHAnsi" w:cstheme="minorHAnsi"/>
                <w:color w:val="000000"/>
                <w:sz w:val="20"/>
                <w:szCs w:val="20"/>
                <w:lang w:eastAsia="en-AU"/>
              </w:rPr>
              <w:t>into new item 30760</w:t>
            </w:r>
            <w:r w:rsidR="00DB760E" w:rsidRPr="00A0751D">
              <w:rPr>
                <w:rFonts w:asciiTheme="minorHAnsi" w:eastAsia="Times New Roman" w:hAnsiTheme="minorHAnsi" w:cstheme="minorHAnsi"/>
                <w:color w:val="000000"/>
                <w:sz w:val="20"/>
                <w:szCs w:val="20"/>
                <w:lang w:eastAsia="en-AU"/>
              </w:rPr>
              <w:t>)</w:t>
            </w:r>
          </w:p>
        </w:tc>
        <w:tc>
          <w:tcPr>
            <w:tcW w:w="4095" w:type="dxa"/>
            <w:tcBorders>
              <w:top w:val="nil"/>
              <w:left w:val="nil"/>
              <w:bottom w:val="single" w:sz="4" w:space="0" w:color="auto"/>
              <w:right w:val="single" w:sz="4" w:space="0" w:color="auto"/>
            </w:tcBorders>
            <w:shd w:val="clear" w:color="auto" w:fill="auto"/>
            <w:hideMark/>
          </w:tcPr>
          <w:p w14:paraId="199B9D0B" w14:textId="77777777" w:rsidR="003B0CB9" w:rsidRPr="00F53559" w:rsidRDefault="003B0CB9" w:rsidP="00070049">
            <w:pPr>
              <w:spacing w:after="0" w:line="240" w:lineRule="auto"/>
              <w:rPr>
                <w:rFonts w:ascii="Calibri" w:hAnsi="Calibri" w:cs="Calibri"/>
                <w:sz w:val="20"/>
                <w:szCs w:val="20"/>
              </w:rPr>
            </w:pPr>
            <w:r w:rsidRPr="00F53559">
              <w:rPr>
                <w:rFonts w:ascii="Calibri" w:hAnsi="Calibri" w:cs="Calibri"/>
                <w:sz w:val="20"/>
                <w:szCs w:val="20"/>
              </w:rPr>
              <w:t>Vagotomy and antrectomy (H) (</w:t>
            </w:r>
            <w:proofErr w:type="spellStart"/>
            <w:r w:rsidRPr="00F53559">
              <w:rPr>
                <w:rFonts w:ascii="Calibri" w:hAnsi="Calibri" w:cs="Calibri"/>
                <w:sz w:val="20"/>
                <w:szCs w:val="20"/>
              </w:rPr>
              <w:t>Anaes</w:t>
            </w:r>
            <w:proofErr w:type="spellEnd"/>
            <w:r w:rsidRPr="00F53559">
              <w:rPr>
                <w:rFonts w:ascii="Calibri" w:hAnsi="Calibri" w:cs="Calibri"/>
                <w:sz w:val="20"/>
                <w:szCs w:val="20"/>
              </w:rPr>
              <w:t>.) (Assist.)</w:t>
            </w:r>
          </w:p>
          <w:p w14:paraId="7A2BDFC0" w14:textId="28ECFF20" w:rsidR="003B0CB9" w:rsidRPr="00070049" w:rsidRDefault="003B0CB9" w:rsidP="00BF1344">
            <w:pPr>
              <w:spacing w:after="0" w:line="240" w:lineRule="auto"/>
              <w:rPr>
                <w:rFonts w:ascii="Calibri" w:eastAsia="Times New Roman" w:hAnsi="Calibri" w:cs="Calibri"/>
                <w:color w:val="000000"/>
                <w:sz w:val="20"/>
                <w:szCs w:val="20"/>
                <w:lang w:eastAsia="en-AU"/>
              </w:rPr>
            </w:pPr>
            <w:r w:rsidRPr="00F53559">
              <w:rPr>
                <w:rFonts w:ascii="Calibri" w:eastAsia="Times New Roman" w:hAnsi="Calibri" w:cs="Calibri"/>
                <w:color w:val="000000"/>
                <w:sz w:val="20"/>
                <w:szCs w:val="20"/>
                <w:lang w:eastAsia="en-AU"/>
              </w:rPr>
              <w:br/>
              <w:t>Fee: $</w:t>
            </w:r>
            <w:r w:rsidRPr="00F53559">
              <w:rPr>
                <w:rFonts w:ascii="Calibri" w:hAnsi="Calibri" w:cs="Calibri"/>
                <w:sz w:val="20"/>
                <w:szCs w:val="20"/>
              </w:rPr>
              <w:t>723.20</w:t>
            </w:r>
            <w:r w:rsidRPr="00070049">
              <w:rPr>
                <w:rFonts w:ascii="Calibri" w:eastAsia="Times New Roman" w:hAnsi="Calibri" w:cs="Calibri"/>
                <w:color w:val="000000"/>
                <w:sz w:val="20"/>
                <w:szCs w:val="20"/>
                <w:lang w:eastAsia="en-AU"/>
              </w:rPr>
              <w:br/>
            </w:r>
            <w:r w:rsidRPr="00070049">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070049">
              <w:rPr>
                <w:rFonts w:ascii="Calibri" w:eastAsia="Times New Roman" w:hAnsi="Calibri" w:cs="Calibri"/>
                <w:color w:val="000000"/>
                <w:sz w:val="20"/>
                <w:szCs w:val="20"/>
                <w:lang w:eastAsia="en-AU"/>
              </w:rPr>
              <w:t>: Type A - Surgical patient</w:t>
            </w:r>
            <w:r w:rsidRPr="00070049">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070049">
              <w:rPr>
                <w:rFonts w:ascii="Calibri" w:eastAsia="Times New Roman" w:hAnsi="Calibri" w:cs="Calibri"/>
                <w:color w:val="000000"/>
                <w:sz w:val="20"/>
                <w:szCs w:val="20"/>
                <w:lang w:eastAsia="en-AU"/>
              </w:rPr>
              <w:t>: Digestive system</w:t>
            </w:r>
          </w:p>
        </w:tc>
        <w:tc>
          <w:tcPr>
            <w:tcW w:w="4920" w:type="dxa"/>
            <w:tcBorders>
              <w:top w:val="nil"/>
              <w:left w:val="nil"/>
              <w:bottom w:val="single" w:sz="4" w:space="0" w:color="auto"/>
              <w:right w:val="single" w:sz="4" w:space="0" w:color="auto"/>
            </w:tcBorders>
            <w:shd w:val="clear" w:color="auto" w:fill="auto"/>
            <w:noWrap/>
            <w:hideMark/>
          </w:tcPr>
          <w:p w14:paraId="0033CC1B"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n/a</w:t>
            </w:r>
          </w:p>
        </w:tc>
      </w:tr>
      <w:tr w:rsidR="003B0CB9" w:rsidRPr="00070049" w14:paraId="2B7B9B32" w14:textId="57D5C8A8" w:rsidTr="003B0CB9">
        <w:trPr>
          <w:trHeight w:val="3109"/>
        </w:trPr>
        <w:tc>
          <w:tcPr>
            <w:tcW w:w="1240" w:type="dxa"/>
            <w:tcBorders>
              <w:top w:val="nil"/>
              <w:left w:val="single" w:sz="4" w:space="0" w:color="auto"/>
              <w:bottom w:val="single" w:sz="4" w:space="0" w:color="auto"/>
              <w:right w:val="single" w:sz="4" w:space="0" w:color="auto"/>
            </w:tcBorders>
            <w:shd w:val="clear" w:color="auto" w:fill="auto"/>
            <w:noWrap/>
            <w:hideMark/>
          </w:tcPr>
          <w:p w14:paraId="0375B7BC"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39</w:t>
            </w:r>
          </w:p>
        </w:tc>
        <w:tc>
          <w:tcPr>
            <w:tcW w:w="1060" w:type="dxa"/>
            <w:tcBorders>
              <w:top w:val="nil"/>
              <w:left w:val="nil"/>
              <w:bottom w:val="single" w:sz="4" w:space="0" w:color="auto"/>
              <w:right w:val="single" w:sz="4" w:space="0" w:color="auto"/>
            </w:tcBorders>
            <w:shd w:val="clear" w:color="auto" w:fill="auto"/>
            <w:hideMark/>
          </w:tcPr>
          <w:p w14:paraId="56166928"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new item</w:t>
            </w:r>
          </w:p>
        </w:tc>
        <w:tc>
          <w:tcPr>
            <w:tcW w:w="1360" w:type="dxa"/>
            <w:tcBorders>
              <w:top w:val="nil"/>
              <w:left w:val="nil"/>
              <w:bottom w:val="single" w:sz="4" w:space="0" w:color="auto"/>
              <w:right w:val="single" w:sz="4" w:space="0" w:color="auto"/>
            </w:tcBorders>
            <w:shd w:val="clear" w:color="auto" w:fill="auto"/>
            <w:hideMark/>
          </w:tcPr>
          <w:p w14:paraId="34CD16C6"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i/>
                <w:iCs/>
                <w:color w:val="000000"/>
                <w:sz w:val="20"/>
                <w:szCs w:val="20"/>
                <w:lang w:eastAsia="en-AU"/>
              </w:rPr>
              <w:t>30761</w:t>
            </w:r>
            <w:r w:rsidRPr="00070049">
              <w:rPr>
                <w:rFonts w:ascii="Calibri" w:eastAsia="Times New Roman" w:hAnsi="Calibri" w:cs="Calibri"/>
                <w:color w:val="000000"/>
                <w:sz w:val="20"/>
                <w:szCs w:val="20"/>
                <w:lang w:eastAsia="en-AU"/>
              </w:rPr>
              <w:br/>
              <w:t xml:space="preserve">(combines services in items 30505,     30506, 30508 </w:t>
            </w:r>
            <w:r w:rsidRPr="00070049">
              <w:rPr>
                <w:rFonts w:ascii="Calibri" w:eastAsia="Times New Roman" w:hAnsi="Calibri" w:cs="Calibri"/>
                <w:color w:val="000000"/>
                <w:sz w:val="20"/>
                <w:szCs w:val="20"/>
                <w:lang w:eastAsia="en-AU"/>
              </w:rPr>
              <w:br/>
              <w:t>30509)</w:t>
            </w:r>
          </w:p>
        </w:tc>
        <w:tc>
          <w:tcPr>
            <w:tcW w:w="4095" w:type="dxa"/>
            <w:tcBorders>
              <w:top w:val="nil"/>
              <w:left w:val="nil"/>
              <w:bottom w:val="single" w:sz="4" w:space="0" w:color="auto"/>
              <w:right w:val="single" w:sz="4" w:space="0" w:color="auto"/>
            </w:tcBorders>
            <w:shd w:val="clear" w:color="auto" w:fill="auto"/>
            <w:hideMark/>
          </w:tcPr>
          <w:p w14:paraId="3AEF6B58"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n/a</w:t>
            </w:r>
          </w:p>
        </w:tc>
        <w:tc>
          <w:tcPr>
            <w:tcW w:w="4920" w:type="dxa"/>
            <w:tcBorders>
              <w:top w:val="nil"/>
              <w:left w:val="nil"/>
              <w:bottom w:val="single" w:sz="4" w:space="0" w:color="auto"/>
              <w:right w:val="single" w:sz="4" w:space="0" w:color="auto"/>
            </w:tcBorders>
            <w:shd w:val="clear" w:color="auto" w:fill="auto"/>
            <w:hideMark/>
          </w:tcPr>
          <w:p w14:paraId="12865286" w14:textId="77777777" w:rsidR="00614F47" w:rsidRPr="00614F47" w:rsidRDefault="00614F47" w:rsidP="00614F47">
            <w:pPr>
              <w:pStyle w:val="Tabletext"/>
              <w:rPr>
                <w:rFonts w:ascii="Calibri" w:eastAsiaTheme="minorHAnsi" w:hAnsi="Calibri" w:cs="Calibri"/>
                <w:lang w:eastAsia="en-US"/>
              </w:rPr>
            </w:pPr>
            <w:r w:rsidRPr="00614F47">
              <w:rPr>
                <w:rFonts w:ascii="Calibri" w:eastAsiaTheme="minorHAnsi" w:hAnsi="Calibri" w:cs="Calibri"/>
                <w:lang w:eastAsia="en-US"/>
              </w:rPr>
              <w:t>Bleeding peptic ulcer, control of, by laparoscopy or laparotomy, involving suture of bleeding point or wedge excision (with or without gastric resection), including either of the following (if performed):</w:t>
            </w:r>
          </w:p>
          <w:p w14:paraId="461893A7" w14:textId="77777777" w:rsidR="00614F47" w:rsidRPr="00614F47" w:rsidRDefault="00614F47" w:rsidP="00614F47">
            <w:pPr>
              <w:pStyle w:val="Tablea"/>
              <w:rPr>
                <w:rFonts w:ascii="Calibri" w:eastAsiaTheme="minorHAnsi" w:hAnsi="Calibri" w:cs="Calibri"/>
                <w:lang w:eastAsia="en-US"/>
              </w:rPr>
            </w:pPr>
            <w:r w:rsidRPr="00614F47">
              <w:rPr>
                <w:rFonts w:ascii="Calibri" w:eastAsiaTheme="minorHAnsi" w:hAnsi="Calibri" w:cs="Calibri"/>
                <w:lang w:eastAsia="en-US"/>
              </w:rPr>
              <w:t>(a) vagotomy and pyloroplasty;</w:t>
            </w:r>
          </w:p>
          <w:p w14:paraId="37E5579E" w14:textId="77777777" w:rsidR="00614F47" w:rsidRPr="00614F47" w:rsidRDefault="00614F47" w:rsidP="00614F47">
            <w:pPr>
              <w:pStyle w:val="Tablea"/>
              <w:rPr>
                <w:rFonts w:ascii="Calibri" w:eastAsiaTheme="minorHAnsi" w:hAnsi="Calibri" w:cs="Calibri"/>
                <w:lang w:eastAsia="en-US"/>
              </w:rPr>
            </w:pPr>
            <w:r w:rsidRPr="00614F47">
              <w:rPr>
                <w:rFonts w:ascii="Calibri" w:eastAsiaTheme="minorHAnsi" w:hAnsi="Calibri" w:cs="Calibri"/>
                <w:lang w:eastAsia="en-US"/>
              </w:rPr>
              <w:t>(b) gastroenterostomy</w:t>
            </w:r>
          </w:p>
          <w:p w14:paraId="6653C5CD" w14:textId="77777777" w:rsidR="00614F47" w:rsidRPr="00614F47" w:rsidRDefault="00614F47" w:rsidP="00614F47">
            <w:pPr>
              <w:spacing w:after="240" w:line="240" w:lineRule="auto"/>
              <w:rPr>
                <w:rFonts w:ascii="Calibri" w:hAnsi="Calibri" w:cs="Calibri"/>
                <w:sz w:val="20"/>
                <w:szCs w:val="20"/>
              </w:rPr>
            </w:pPr>
            <w:r w:rsidRPr="00614F47">
              <w:rPr>
                <w:rFonts w:ascii="Calibri" w:hAnsi="Calibri" w:cs="Calibri"/>
                <w:sz w:val="20"/>
                <w:szCs w:val="20"/>
              </w:rPr>
              <w:t>(H) (</w:t>
            </w:r>
            <w:proofErr w:type="spellStart"/>
            <w:r w:rsidRPr="00614F47">
              <w:rPr>
                <w:rFonts w:ascii="Calibri" w:hAnsi="Calibri" w:cs="Calibri"/>
                <w:sz w:val="20"/>
                <w:szCs w:val="20"/>
              </w:rPr>
              <w:t>Anaes</w:t>
            </w:r>
            <w:proofErr w:type="spellEnd"/>
            <w:r w:rsidRPr="00614F47">
              <w:rPr>
                <w:rFonts w:ascii="Calibri" w:hAnsi="Calibri" w:cs="Calibri"/>
                <w:sz w:val="20"/>
                <w:szCs w:val="20"/>
              </w:rPr>
              <w:t>.) (Assist.)</w:t>
            </w:r>
          </w:p>
          <w:p w14:paraId="0DF5D867" w14:textId="67612E38" w:rsidR="003B0CB9" w:rsidRPr="00070049" w:rsidRDefault="003B0CB9" w:rsidP="00614F47">
            <w:pPr>
              <w:spacing w:after="240" w:line="240" w:lineRule="auto"/>
              <w:rPr>
                <w:rFonts w:ascii="Calibri" w:eastAsia="Times New Roman" w:hAnsi="Calibri" w:cs="Calibri"/>
                <w:color w:val="000000"/>
                <w:sz w:val="20"/>
                <w:szCs w:val="20"/>
                <w:lang w:eastAsia="en-AU"/>
              </w:rPr>
            </w:pPr>
            <w:r w:rsidRPr="00614F47">
              <w:rPr>
                <w:rFonts w:ascii="Calibri" w:hAnsi="Calibri" w:cs="Calibri"/>
                <w:sz w:val="20"/>
                <w:szCs w:val="20"/>
              </w:rPr>
              <w:br/>
              <w:t>Fee: $</w:t>
            </w:r>
            <w:r w:rsidR="00614F47" w:rsidRPr="00614F47">
              <w:rPr>
                <w:rFonts w:ascii="Calibri" w:hAnsi="Calibri" w:cs="Calibri"/>
                <w:sz w:val="20"/>
                <w:szCs w:val="20"/>
              </w:rPr>
              <w:t>789.45</w:t>
            </w:r>
            <w:r w:rsidRPr="00614F47">
              <w:rPr>
                <w:rFonts w:ascii="Calibri" w:hAnsi="Calibri" w:cs="Calibri"/>
                <w:sz w:val="20"/>
                <w:szCs w:val="20"/>
              </w:rPr>
              <w:br/>
            </w:r>
            <w:r w:rsidRPr="00614F47">
              <w:rPr>
                <w:rFonts w:ascii="Calibri" w:hAnsi="Calibri" w:cs="Calibri"/>
                <w:sz w:val="20"/>
                <w:szCs w:val="20"/>
              </w:rPr>
              <w:br/>
            </w:r>
            <w:r w:rsidR="007A161F" w:rsidRPr="00614F47">
              <w:rPr>
                <w:rFonts w:ascii="Calibri" w:hAnsi="Calibri" w:cs="Calibri"/>
                <w:sz w:val="20"/>
                <w:szCs w:val="20"/>
              </w:rPr>
              <w:t xml:space="preserve"> PHI Classification</w:t>
            </w:r>
            <w:r w:rsidRPr="00614F47">
              <w:rPr>
                <w:rFonts w:ascii="Calibri" w:hAnsi="Calibri" w:cs="Calibri"/>
                <w:sz w:val="20"/>
                <w:szCs w:val="20"/>
              </w:rPr>
              <w:t>: Type A -  surgical patient</w:t>
            </w:r>
            <w:r w:rsidRPr="00614F47">
              <w:rPr>
                <w:rFonts w:ascii="Calibri" w:hAnsi="Calibri" w:cs="Calibri"/>
                <w:sz w:val="20"/>
                <w:szCs w:val="20"/>
              </w:rPr>
              <w:br/>
            </w:r>
            <w:r w:rsidR="0020695A" w:rsidRPr="00614F47">
              <w:rPr>
                <w:rFonts w:ascii="Calibri" w:hAnsi="Calibri" w:cs="Calibri"/>
                <w:sz w:val="20"/>
                <w:szCs w:val="20"/>
              </w:rPr>
              <w:t xml:space="preserve"> Clinical Category</w:t>
            </w:r>
            <w:r w:rsidRPr="00614F47">
              <w:rPr>
                <w:rFonts w:ascii="Calibri" w:hAnsi="Calibri" w:cs="Calibri"/>
                <w:sz w:val="20"/>
                <w:szCs w:val="20"/>
              </w:rPr>
              <w:t>: Digestive system</w:t>
            </w:r>
          </w:p>
        </w:tc>
      </w:tr>
      <w:tr w:rsidR="003B0CB9" w:rsidRPr="00070049" w14:paraId="3A0B393A" w14:textId="2321D321" w:rsidTr="003B0CB9">
        <w:trPr>
          <w:trHeight w:val="2557"/>
        </w:trPr>
        <w:tc>
          <w:tcPr>
            <w:tcW w:w="1240" w:type="dxa"/>
            <w:tcBorders>
              <w:top w:val="nil"/>
              <w:left w:val="single" w:sz="4" w:space="0" w:color="auto"/>
              <w:bottom w:val="single" w:sz="4" w:space="0" w:color="auto"/>
              <w:right w:val="single" w:sz="4" w:space="0" w:color="auto"/>
            </w:tcBorders>
            <w:shd w:val="clear" w:color="auto" w:fill="auto"/>
            <w:noWrap/>
            <w:hideMark/>
          </w:tcPr>
          <w:p w14:paraId="3FFD9459"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 </w:t>
            </w:r>
          </w:p>
        </w:tc>
        <w:tc>
          <w:tcPr>
            <w:tcW w:w="1060" w:type="dxa"/>
            <w:tcBorders>
              <w:top w:val="nil"/>
              <w:left w:val="nil"/>
              <w:bottom w:val="single" w:sz="4" w:space="0" w:color="auto"/>
              <w:right w:val="single" w:sz="4" w:space="0" w:color="auto"/>
            </w:tcBorders>
            <w:shd w:val="clear" w:color="auto" w:fill="auto"/>
            <w:hideMark/>
          </w:tcPr>
          <w:p w14:paraId="7E30E33C"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 xml:space="preserve">delete </w:t>
            </w:r>
          </w:p>
        </w:tc>
        <w:tc>
          <w:tcPr>
            <w:tcW w:w="1360" w:type="dxa"/>
            <w:tcBorders>
              <w:top w:val="nil"/>
              <w:left w:val="nil"/>
              <w:bottom w:val="single" w:sz="4" w:space="0" w:color="auto"/>
              <w:right w:val="single" w:sz="4" w:space="0" w:color="auto"/>
            </w:tcBorders>
            <w:shd w:val="clear" w:color="auto" w:fill="auto"/>
            <w:noWrap/>
            <w:hideMark/>
          </w:tcPr>
          <w:p w14:paraId="348A6AE3" w14:textId="18EEB6A3"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30505</w:t>
            </w:r>
            <w:r w:rsidR="00DB760E">
              <w:rPr>
                <w:rFonts w:ascii="Calibri" w:eastAsia="Times New Roman" w:hAnsi="Calibri" w:cs="Calibri"/>
                <w:color w:val="000000"/>
                <w:sz w:val="20"/>
                <w:szCs w:val="20"/>
                <w:lang w:eastAsia="en-AU"/>
              </w:rPr>
              <w:t xml:space="preserve"> </w:t>
            </w:r>
            <w:r w:rsidR="00DB760E" w:rsidRPr="00A0751D">
              <w:rPr>
                <w:rFonts w:asciiTheme="minorHAnsi" w:eastAsia="Times New Roman" w:hAnsiTheme="minorHAnsi" w:cstheme="minorHAnsi"/>
                <w:color w:val="000000"/>
                <w:sz w:val="20"/>
                <w:szCs w:val="20"/>
                <w:lang w:eastAsia="en-AU"/>
              </w:rPr>
              <w:t xml:space="preserve">(item has been combined </w:t>
            </w:r>
            <w:r w:rsidR="00DB760E">
              <w:rPr>
                <w:rFonts w:asciiTheme="minorHAnsi" w:eastAsia="Times New Roman" w:hAnsiTheme="minorHAnsi" w:cstheme="minorHAnsi"/>
                <w:color w:val="000000"/>
                <w:sz w:val="20"/>
                <w:szCs w:val="20"/>
                <w:lang w:eastAsia="en-AU"/>
              </w:rPr>
              <w:t>into new item 30761</w:t>
            </w:r>
            <w:r w:rsidR="00DB760E" w:rsidRPr="00A0751D">
              <w:rPr>
                <w:rFonts w:asciiTheme="minorHAnsi" w:eastAsia="Times New Roman" w:hAnsiTheme="minorHAnsi" w:cstheme="minorHAnsi"/>
                <w:color w:val="000000"/>
                <w:sz w:val="20"/>
                <w:szCs w:val="20"/>
                <w:lang w:eastAsia="en-AU"/>
              </w:rPr>
              <w:t>)</w:t>
            </w:r>
          </w:p>
        </w:tc>
        <w:tc>
          <w:tcPr>
            <w:tcW w:w="4095" w:type="dxa"/>
            <w:tcBorders>
              <w:top w:val="nil"/>
              <w:left w:val="nil"/>
              <w:bottom w:val="single" w:sz="4" w:space="0" w:color="auto"/>
              <w:right w:val="single" w:sz="4" w:space="0" w:color="auto"/>
            </w:tcBorders>
            <w:shd w:val="clear" w:color="auto" w:fill="auto"/>
            <w:hideMark/>
          </w:tcPr>
          <w:p w14:paraId="4504D5F6" w14:textId="387DB423" w:rsidR="003B0CB9" w:rsidRPr="00F53559" w:rsidRDefault="003B0CB9" w:rsidP="00070049">
            <w:pPr>
              <w:spacing w:after="0" w:line="240" w:lineRule="auto"/>
              <w:rPr>
                <w:rFonts w:ascii="Calibri" w:hAnsi="Calibri" w:cs="Calibri"/>
                <w:sz w:val="20"/>
                <w:szCs w:val="20"/>
              </w:rPr>
            </w:pPr>
            <w:r w:rsidRPr="00F53559">
              <w:rPr>
                <w:rFonts w:ascii="Calibri" w:hAnsi="Calibri" w:cs="Calibri"/>
                <w:sz w:val="20"/>
                <w:szCs w:val="20"/>
              </w:rPr>
              <w:t>Bleeding peptic ulcer, control of, involving suture of bleeding point or wedge excision (H) (</w:t>
            </w:r>
            <w:proofErr w:type="spellStart"/>
            <w:r w:rsidRPr="00F53559">
              <w:rPr>
                <w:rFonts w:ascii="Calibri" w:hAnsi="Calibri" w:cs="Calibri"/>
                <w:sz w:val="20"/>
                <w:szCs w:val="20"/>
              </w:rPr>
              <w:t>Anaes</w:t>
            </w:r>
            <w:proofErr w:type="spellEnd"/>
            <w:r w:rsidRPr="00F53559">
              <w:rPr>
                <w:rFonts w:ascii="Calibri" w:hAnsi="Calibri" w:cs="Calibri"/>
                <w:sz w:val="20"/>
                <w:szCs w:val="20"/>
              </w:rPr>
              <w:t>.) (Assist.)</w:t>
            </w:r>
          </w:p>
          <w:p w14:paraId="49746613" w14:textId="77777777" w:rsidR="003B0CB9" w:rsidRPr="00F53559" w:rsidRDefault="003B0CB9" w:rsidP="00070049">
            <w:pPr>
              <w:spacing w:after="0" w:line="240" w:lineRule="auto"/>
              <w:rPr>
                <w:rFonts w:ascii="Calibri" w:eastAsia="Times New Roman" w:hAnsi="Calibri" w:cs="Calibri"/>
                <w:color w:val="000000"/>
                <w:sz w:val="20"/>
                <w:szCs w:val="20"/>
                <w:lang w:eastAsia="en-AU"/>
              </w:rPr>
            </w:pPr>
          </w:p>
          <w:p w14:paraId="0AE194DA" w14:textId="0CACFF2F" w:rsidR="003B0CB9" w:rsidRPr="00F53559" w:rsidRDefault="003B0CB9" w:rsidP="00070049">
            <w:pPr>
              <w:spacing w:after="0" w:line="240" w:lineRule="auto"/>
              <w:rPr>
                <w:rFonts w:ascii="Calibri" w:eastAsia="Times New Roman" w:hAnsi="Calibri" w:cs="Calibri"/>
                <w:color w:val="000000"/>
                <w:sz w:val="20"/>
                <w:szCs w:val="20"/>
                <w:lang w:eastAsia="en-AU"/>
              </w:rPr>
            </w:pPr>
            <w:r w:rsidRPr="00F53559">
              <w:rPr>
                <w:rFonts w:ascii="Calibri" w:eastAsia="Times New Roman" w:hAnsi="Calibri" w:cs="Calibri"/>
                <w:color w:val="000000"/>
                <w:sz w:val="20"/>
                <w:szCs w:val="20"/>
                <w:lang w:eastAsia="en-AU"/>
              </w:rPr>
              <w:t>Fee: $</w:t>
            </w:r>
            <w:r w:rsidRPr="00F53559">
              <w:rPr>
                <w:rFonts w:ascii="Calibri" w:hAnsi="Calibri" w:cs="Calibri"/>
                <w:sz w:val="20"/>
                <w:szCs w:val="20"/>
              </w:rPr>
              <w:t>569.10</w:t>
            </w:r>
          </w:p>
          <w:p w14:paraId="379DD62B" w14:textId="77777777" w:rsidR="003B0CB9" w:rsidRPr="00F53559" w:rsidRDefault="003B0CB9" w:rsidP="00070049">
            <w:pPr>
              <w:spacing w:after="0" w:line="240" w:lineRule="auto"/>
              <w:rPr>
                <w:rFonts w:ascii="Calibri" w:eastAsia="Times New Roman" w:hAnsi="Calibri" w:cs="Calibri"/>
                <w:color w:val="000000"/>
                <w:sz w:val="20"/>
                <w:szCs w:val="20"/>
                <w:lang w:eastAsia="en-AU"/>
              </w:rPr>
            </w:pPr>
          </w:p>
          <w:p w14:paraId="264292AD" w14:textId="4CA014A7" w:rsidR="003B0CB9" w:rsidRPr="00F53559" w:rsidRDefault="007A161F" w:rsidP="0007004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w:t>
            </w:r>
            <w:r w:rsidR="003B0CB9" w:rsidRPr="00070049">
              <w:rPr>
                <w:rFonts w:ascii="Calibri" w:eastAsia="Times New Roman" w:hAnsi="Calibri" w:cs="Calibri"/>
                <w:color w:val="000000"/>
                <w:sz w:val="20"/>
                <w:szCs w:val="20"/>
                <w:lang w:eastAsia="en-AU"/>
              </w:rPr>
              <w:t>: Type A - Surgical patient</w:t>
            </w:r>
          </w:p>
          <w:p w14:paraId="3D334422" w14:textId="23F53F48" w:rsidR="003B0CB9" w:rsidRPr="00070049" w:rsidRDefault="003B0CB9" w:rsidP="00BF1344">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br w:type="page"/>
            </w:r>
            <w:r w:rsidR="0020695A">
              <w:rPr>
                <w:rFonts w:ascii="Calibri" w:eastAsia="Times New Roman" w:hAnsi="Calibri" w:cs="Calibri"/>
                <w:color w:val="000000"/>
                <w:sz w:val="20"/>
                <w:szCs w:val="20"/>
                <w:lang w:eastAsia="en-AU"/>
              </w:rPr>
              <w:t>Clinical Category</w:t>
            </w:r>
            <w:r w:rsidRPr="00070049">
              <w:rPr>
                <w:rFonts w:ascii="Calibri" w:eastAsia="Times New Roman" w:hAnsi="Calibri" w:cs="Calibri"/>
                <w:color w:val="000000"/>
                <w:sz w:val="20"/>
                <w:szCs w:val="20"/>
                <w:lang w:eastAsia="en-AU"/>
              </w:rPr>
              <w:t>: Digestive system</w:t>
            </w:r>
            <w:r w:rsidRPr="00070049">
              <w:rPr>
                <w:rFonts w:ascii="Calibri" w:eastAsia="Times New Roman" w:hAnsi="Calibri" w:cs="Calibri"/>
                <w:color w:val="000000"/>
                <w:sz w:val="20"/>
                <w:szCs w:val="20"/>
                <w:lang w:eastAsia="en-AU"/>
              </w:rPr>
              <w:br w:type="page"/>
            </w:r>
            <w:r w:rsidRPr="00070049">
              <w:rPr>
                <w:rFonts w:ascii="Calibri" w:eastAsia="Times New Roman" w:hAnsi="Calibri" w:cs="Calibri"/>
                <w:color w:val="000000"/>
                <w:sz w:val="20"/>
                <w:szCs w:val="20"/>
                <w:lang w:eastAsia="en-AU"/>
              </w:rPr>
              <w:br w:type="page"/>
            </w:r>
          </w:p>
        </w:tc>
        <w:tc>
          <w:tcPr>
            <w:tcW w:w="4920" w:type="dxa"/>
            <w:tcBorders>
              <w:top w:val="nil"/>
              <w:left w:val="nil"/>
              <w:bottom w:val="single" w:sz="4" w:space="0" w:color="auto"/>
              <w:right w:val="single" w:sz="4" w:space="0" w:color="auto"/>
            </w:tcBorders>
            <w:shd w:val="clear" w:color="auto" w:fill="auto"/>
            <w:hideMark/>
          </w:tcPr>
          <w:p w14:paraId="72C992A2"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n/a</w:t>
            </w:r>
            <w:r w:rsidRPr="00070049">
              <w:rPr>
                <w:rFonts w:ascii="Calibri" w:eastAsia="Times New Roman" w:hAnsi="Calibri" w:cs="Calibri"/>
                <w:color w:val="000000"/>
                <w:sz w:val="20"/>
                <w:szCs w:val="20"/>
                <w:lang w:eastAsia="en-AU"/>
              </w:rPr>
              <w:br w:type="page"/>
            </w:r>
            <w:r w:rsidRPr="00070049">
              <w:rPr>
                <w:rFonts w:ascii="Calibri" w:eastAsia="Times New Roman" w:hAnsi="Calibri" w:cs="Calibri"/>
                <w:color w:val="000000"/>
                <w:sz w:val="20"/>
                <w:szCs w:val="20"/>
                <w:lang w:eastAsia="en-AU"/>
              </w:rPr>
              <w:br w:type="page"/>
            </w:r>
          </w:p>
        </w:tc>
      </w:tr>
      <w:tr w:rsidR="003B0CB9" w:rsidRPr="00070049" w14:paraId="31AEE467" w14:textId="0ED34F6F" w:rsidTr="003B0CB9">
        <w:trPr>
          <w:trHeight w:val="2962"/>
        </w:trPr>
        <w:tc>
          <w:tcPr>
            <w:tcW w:w="1240" w:type="dxa"/>
            <w:tcBorders>
              <w:top w:val="nil"/>
              <w:left w:val="single" w:sz="4" w:space="0" w:color="auto"/>
              <w:bottom w:val="single" w:sz="4" w:space="0" w:color="auto"/>
              <w:right w:val="single" w:sz="4" w:space="0" w:color="auto"/>
            </w:tcBorders>
            <w:shd w:val="clear" w:color="auto" w:fill="auto"/>
            <w:noWrap/>
            <w:hideMark/>
          </w:tcPr>
          <w:p w14:paraId="5B9F40F5"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 </w:t>
            </w:r>
          </w:p>
        </w:tc>
        <w:tc>
          <w:tcPr>
            <w:tcW w:w="1060" w:type="dxa"/>
            <w:tcBorders>
              <w:top w:val="nil"/>
              <w:left w:val="nil"/>
              <w:bottom w:val="single" w:sz="4" w:space="0" w:color="auto"/>
              <w:right w:val="single" w:sz="4" w:space="0" w:color="auto"/>
            </w:tcBorders>
            <w:shd w:val="clear" w:color="auto" w:fill="auto"/>
            <w:noWrap/>
            <w:hideMark/>
          </w:tcPr>
          <w:p w14:paraId="078BDD82"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delete</w:t>
            </w:r>
          </w:p>
        </w:tc>
        <w:tc>
          <w:tcPr>
            <w:tcW w:w="1360" w:type="dxa"/>
            <w:tcBorders>
              <w:top w:val="nil"/>
              <w:left w:val="nil"/>
              <w:bottom w:val="single" w:sz="4" w:space="0" w:color="auto"/>
              <w:right w:val="single" w:sz="4" w:space="0" w:color="auto"/>
            </w:tcBorders>
            <w:shd w:val="clear" w:color="auto" w:fill="auto"/>
            <w:noWrap/>
            <w:hideMark/>
          </w:tcPr>
          <w:p w14:paraId="1BBD8A49" w14:textId="31B2BC3B"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30506</w:t>
            </w:r>
            <w:r w:rsidR="00DB760E">
              <w:rPr>
                <w:rFonts w:ascii="Calibri" w:eastAsia="Times New Roman" w:hAnsi="Calibri" w:cs="Calibri"/>
                <w:color w:val="000000"/>
                <w:sz w:val="20"/>
                <w:szCs w:val="20"/>
                <w:lang w:eastAsia="en-AU"/>
              </w:rPr>
              <w:t xml:space="preserve"> </w:t>
            </w:r>
            <w:r w:rsidR="00DB760E" w:rsidRPr="00A0751D">
              <w:rPr>
                <w:rFonts w:asciiTheme="minorHAnsi" w:eastAsia="Times New Roman" w:hAnsiTheme="minorHAnsi" w:cstheme="minorHAnsi"/>
                <w:color w:val="000000"/>
                <w:sz w:val="20"/>
                <w:szCs w:val="20"/>
                <w:lang w:eastAsia="en-AU"/>
              </w:rPr>
              <w:t xml:space="preserve">(item has been combined </w:t>
            </w:r>
            <w:r w:rsidR="00DB760E">
              <w:rPr>
                <w:rFonts w:asciiTheme="minorHAnsi" w:eastAsia="Times New Roman" w:hAnsiTheme="minorHAnsi" w:cstheme="minorHAnsi"/>
                <w:color w:val="000000"/>
                <w:sz w:val="20"/>
                <w:szCs w:val="20"/>
                <w:lang w:eastAsia="en-AU"/>
              </w:rPr>
              <w:t>into new item 30761</w:t>
            </w:r>
            <w:r w:rsidR="00DB760E" w:rsidRPr="00A0751D">
              <w:rPr>
                <w:rFonts w:asciiTheme="minorHAnsi" w:eastAsia="Times New Roman" w:hAnsiTheme="minorHAnsi" w:cstheme="minorHAnsi"/>
                <w:color w:val="000000"/>
                <w:sz w:val="20"/>
                <w:szCs w:val="20"/>
                <w:lang w:eastAsia="en-AU"/>
              </w:rPr>
              <w:t>)</w:t>
            </w:r>
          </w:p>
        </w:tc>
        <w:tc>
          <w:tcPr>
            <w:tcW w:w="4095" w:type="dxa"/>
            <w:tcBorders>
              <w:top w:val="nil"/>
              <w:left w:val="nil"/>
              <w:bottom w:val="single" w:sz="4" w:space="0" w:color="auto"/>
              <w:right w:val="single" w:sz="4" w:space="0" w:color="auto"/>
            </w:tcBorders>
            <w:shd w:val="clear" w:color="auto" w:fill="auto"/>
            <w:hideMark/>
          </w:tcPr>
          <w:p w14:paraId="296177E4" w14:textId="77777777" w:rsidR="003B0CB9" w:rsidRPr="00F53559" w:rsidRDefault="003B0CB9" w:rsidP="00070049">
            <w:pPr>
              <w:spacing w:after="0" w:line="240" w:lineRule="auto"/>
              <w:rPr>
                <w:rFonts w:ascii="Calibri" w:hAnsi="Calibri" w:cs="Calibri"/>
                <w:sz w:val="20"/>
                <w:szCs w:val="20"/>
              </w:rPr>
            </w:pPr>
            <w:r w:rsidRPr="00F53559">
              <w:rPr>
                <w:rFonts w:ascii="Calibri" w:hAnsi="Calibri" w:cs="Calibri"/>
                <w:sz w:val="20"/>
                <w:szCs w:val="20"/>
              </w:rPr>
              <w:t>Bleeding peptic ulcer, control of, involving suture of bleeding point or wedge excision, and vagotomy and pyloroplasty or gastroenterostomy (H) (</w:t>
            </w:r>
            <w:proofErr w:type="spellStart"/>
            <w:r w:rsidRPr="00F53559">
              <w:rPr>
                <w:rFonts w:ascii="Calibri" w:hAnsi="Calibri" w:cs="Calibri"/>
                <w:sz w:val="20"/>
                <w:szCs w:val="20"/>
              </w:rPr>
              <w:t>Anaes</w:t>
            </w:r>
            <w:proofErr w:type="spellEnd"/>
            <w:r w:rsidRPr="00F53559">
              <w:rPr>
                <w:rFonts w:ascii="Calibri" w:hAnsi="Calibri" w:cs="Calibri"/>
                <w:sz w:val="20"/>
                <w:szCs w:val="20"/>
              </w:rPr>
              <w:t>.) (Assist.)</w:t>
            </w:r>
          </w:p>
          <w:p w14:paraId="516EE5FD" w14:textId="05458751" w:rsidR="003B0CB9" w:rsidRPr="00070049" w:rsidRDefault="003B0CB9" w:rsidP="00BF1344">
            <w:pPr>
              <w:spacing w:after="0" w:line="240" w:lineRule="auto"/>
              <w:rPr>
                <w:rFonts w:ascii="Calibri" w:eastAsia="Times New Roman" w:hAnsi="Calibri" w:cs="Calibri"/>
                <w:color w:val="000000"/>
                <w:sz w:val="20"/>
                <w:szCs w:val="20"/>
                <w:lang w:eastAsia="en-AU"/>
              </w:rPr>
            </w:pPr>
            <w:r w:rsidRPr="00F53559">
              <w:rPr>
                <w:rFonts w:ascii="Calibri" w:eastAsia="Times New Roman" w:hAnsi="Calibri" w:cs="Calibri"/>
                <w:color w:val="000000"/>
                <w:sz w:val="20"/>
                <w:szCs w:val="20"/>
                <w:lang w:eastAsia="en-AU"/>
              </w:rPr>
              <w:br/>
              <w:t>Fee: $</w:t>
            </w:r>
            <w:r w:rsidRPr="00F53559">
              <w:rPr>
                <w:rFonts w:ascii="Calibri" w:hAnsi="Calibri" w:cs="Calibri"/>
                <w:sz w:val="20"/>
                <w:szCs w:val="20"/>
              </w:rPr>
              <w:t>995.90</w:t>
            </w:r>
            <w:r w:rsidRPr="00070049">
              <w:rPr>
                <w:rFonts w:ascii="Calibri" w:eastAsia="Times New Roman" w:hAnsi="Calibri" w:cs="Calibri"/>
                <w:color w:val="000000"/>
                <w:sz w:val="20"/>
                <w:szCs w:val="20"/>
                <w:lang w:eastAsia="en-AU"/>
              </w:rPr>
              <w:br/>
            </w:r>
            <w:r w:rsidRPr="00070049">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070049">
              <w:rPr>
                <w:rFonts w:ascii="Calibri" w:eastAsia="Times New Roman" w:hAnsi="Calibri" w:cs="Calibri"/>
                <w:color w:val="000000"/>
                <w:sz w:val="20"/>
                <w:szCs w:val="20"/>
                <w:lang w:eastAsia="en-AU"/>
              </w:rPr>
              <w:t>: Type A - Advanced surgical patient</w:t>
            </w:r>
            <w:r w:rsidRPr="00070049">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070049">
              <w:rPr>
                <w:rFonts w:ascii="Calibri" w:eastAsia="Times New Roman" w:hAnsi="Calibri" w:cs="Calibri"/>
                <w:color w:val="000000"/>
                <w:sz w:val="20"/>
                <w:szCs w:val="20"/>
                <w:lang w:eastAsia="en-AU"/>
              </w:rPr>
              <w:t>: Digestive system</w:t>
            </w:r>
          </w:p>
        </w:tc>
        <w:tc>
          <w:tcPr>
            <w:tcW w:w="4920" w:type="dxa"/>
            <w:tcBorders>
              <w:top w:val="nil"/>
              <w:left w:val="nil"/>
              <w:bottom w:val="single" w:sz="4" w:space="0" w:color="auto"/>
              <w:right w:val="single" w:sz="4" w:space="0" w:color="auto"/>
            </w:tcBorders>
            <w:shd w:val="clear" w:color="auto" w:fill="auto"/>
            <w:hideMark/>
          </w:tcPr>
          <w:p w14:paraId="267A0217"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n/a</w:t>
            </w:r>
          </w:p>
        </w:tc>
      </w:tr>
      <w:tr w:rsidR="003B0CB9" w:rsidRPr="00070049" w14:paraId="755EBD8A" w14:textId="670662A0" w:rsidTr="003B0CB9">
        <w:trPr>
          <w:trHeight w:val="36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1D7D182A"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lastRenderedPageBreak/>
              <w:t> </w:t>
            </w:r>
          </w:p>
        </w:tc>
        <w:tc>
          <w:tcPr>
            <w:tcW w:w="1060" w:type="dxa"/>
            <w:tcBorders>
              <w:top w:val="nil"/>
              <w:left w:val="nil"/>
              <w:bottom w:val="single" w:sz="4" w:space="0" w:color="auto"/>
              <w:right w:val="single" w:sz="4" w:space="0" w:color="auto"/>
            </w:tcBorders>
            <w:shd w:val="clear" w:color="auto" w:fill="auto"/>
            <w:noWrap/>
            <w:hideMark/>
          </w:tcPr>
          <w:p w14:paraId="6314C771"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delete</w:t>
            </w:r>
          </w:p>
        </w:tc>
        <w:tc>
          <w:tcPr>
            <w:tcW w:w="1360" w:type="dxa"/>
            <w:tcBorders>
              <w:top w:val="nil"/>
              <w:left w:val="nil"/>
              <w:bottom w:val="single" w:sz="4" w:space="0" w:color="auto"/>
              <w:right w:val="single" w:sz="4" w:space="0" w:color="auto"/>
            </w:tcBorders>
            <w:shd w:val="clear" w:color="auto" w:fill="auto"/>
            <w:noWrap/>
            <w:hideMark/>
          </w:tcPr>
          <w:p w14:paraId="2F341F21" w14:textId="641349A2"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30508</w:t>
            </w:r>
            <w:r w:rsidR="00DB760E">
              <w:rPr>
                <w:rFonts w:ascii="Calibri" w:eastAsia="Times New Roman" w:hAnsi="Calibri" w:cs="Calibri"/>
                <w:color w:val="000000"/>
                <w:sz w:val="20"/>
                <w:szCs w:val="20"/>
                <w:lang w:eastAsia="en-AU"/>
              </w:rPr>
              <w:t xml:space="preserve"> </w:t>
            </w:r>
            <w:r w:rsidR="00DB760E" w:rsidRPr="00A0751D">
              <w:rPr>
                <w:rFonts w:asciiTheme="minorHAnsi" w:eastAsia="Times New Roman" w:hAnsiTheme="minorHAnsi" w:cstheme="minorHAnsi"/>
                <w:color w:val="000000"/>
                <w:sz w:val="20"/>
                <w:szCs w:val="20"/>
                <w:lang w:eastAsia="en-AU"/>
              </w:rPr>
              <w:t xml:space="preserve">(item has been combined </w:t>
            </w:r>
            <w:r w:rsidR="00DB760E">
              <w:rPr>
                <w:rFonts w:asciiTheme="minorHAnsi" w:eastAsia="Times New Roman" w:hAnsiTheme="minorHAnsi" w:cstheme="minorHAnsi"/>
                <w:color w:val="000000"/>
                <w:sz w:val="20"/>
                <w:szCs w:val="20"/>
                <w:lang w:eastAsia="en-AU"/>
              </w:rPr>
              <w:t>into new item 30761</w:t>
            </w:r>
            <w:r w:rsidR="00DB760E" w:rsidRPr="00A0751D">
              <w:rPr>
                <w:rFonts w:asciiTheme="minorHAnsi" w:eastAsia="Times New Roman" w:hAnsiTheme="minorHAnsi" w:cstheme="minorHAnsi"/>
                <w:color w:val="000000"/>
                <w:sz w:val="20"/>
                <w:szCs w:val="20"/>
                <w:lang w:eastAsia="en-AU"/>
              </w:rPr>
              <w:t>)</w:t>
            </w:r>
          </w:p>
        </w:tc>
        <w:tc>
          <w:tcPr>
            <w:tcW w:w="4095" w:type="dxa"/>
            <w:tcBorders>
              <w:top w:val="nil"/>
              <w:left w:val="nil"/>
              <w:bottom w:val="single" w:sz="4" w:space="0" w:color="auto"/>
              <w:right w:val="single" w:sz="4" w:space="0" w:color="auto"/>
            </w:tcBorders>
            <w:shd w:val="clear" w:color="auto" w:fill="auto"/>
            <w:hideMark/>
          </w:tcPr>
          <w:p w14:paraId="39F9FEB0" w14:textId="77777777" w:rsidR="003B0CB9" w:rsidRPr="00F53559" w:rsidRDefault="003B0CB9" w:rsidP="00070049">
            <w:pPr>
              <w:spacing w:after="0" w:line="240" w:lineRule="auto"/>
              <w:rPr>
                <w:rFonts w:ascii="Calibri" w:hAnsi="Calibri" w:cs="Calibri"/>
                <w:sz w:val="20"/>
                <w:szCs w:val="20"/>
              </w:rPr>
            </w:pPr>
            <w:r w:rsidRPr="00F53559">
              <w:rPr>
                <w:rFonts w:ascii="Calibri" w:hAnsi="Calibri" w:cs="Calibri"/>
                <w:sz w:val="20"/>
                <w:szCs w:val="20"/>
              </w:rPr>
              <w:t>Bleeding peptic ulcer, control of, involving suture of bleeding point or wedge excision, and highly selective vagotomy (H) (</w:t>
            </w:r>
            <w:proofErr w:type="spellStart"/>
            <w:r w:rsidRPr="00F53559">
              <w:rPr>
                <w:rFonts w:ascii="Calibri" w:hAnsi="Calibri" w:cs="Calibri"/>
                <w:sz w:val="20"/>
                <w:szCs w:val="20"/>
              </w:rPr>
              <w:t>Anaes</w:t>
            </w:r>
            <w:proofErr w:type="spellEnd"/>
            <w:r w:rsidRPr="00F53559">
              <w:rPr>
                <w:rFonts w:ascii="Calibri" w:hAnsi="Calibri" w:cs="Calibri"/>
                <w:sz w:val="20"/>
                <w:szCs w:val="20"/>
              </w:rPr>
              <w:t>.) (Assist.)</w:t>
            </w:r>
          </w:p>
          <w:p w14:paraId="7D9B1019" w14:textId="2034E347" w:rsidR="003B0CB9" w:rsidRPr="00070049" w:rsidRDefault="003B0CB9" w:rsidP="00BF1344">
            <w:pPr>
              <w:spacing w:after="0" w:line="240" w:lineRule="auto"/>
              <w:rPr>
                <w:rFonts w:ascii="Calibri" w:eastAsia="Times New Roman" w:hAnsi="Calibri" w:cs="Calibri"/>
                <w:color w:val="000000"/>
                <w:sz w:val="20"/>
                <w:szCs w:val="20"/>
                <w:lang w:eastAsia="en-AU"/>
              </w:rPr>
            </w:pPr>
            <w:r w:rsidRPr="00F53559">
              <w:rPr>
                <w:rFonts w:ascii="Calibri" w:eastAsia="Times New Roman" w:hAnsi="Calibri" w:cs="Calibri"/>
                <w:color w:val="000000"/>
                <w:sz w:val="20"/>
                <w:szCs w:val="20"/>
                <w:lang w:eastAsia="en-AU"/>
              </w:rPr>
              <w:br/>
              <w:t>Fee: $</w:t>
            </w:r>
            <w:r w:rsidRPr="00F53559">
              <w:rPr>
                <w:rFonts w:ascii="Calibri" w:hAnsi="Calibri" w:cs="Calibri"/>
                <w:sz w:val="20"/>
                <w:szCs w:val="20"/>
              </w:rPr>
              <w:t>1,048.30</w:t>
            </w:r>
            <w:r w:rsidRPr="00070049">
              <w:rPr>
                <w:rFonts w:ascii="Calibri" w:eastAsia="Times New Roman" w:hAnsi="Calibri" w:cs="Calibri"/>
                <w:color w:val="000000"/>
                <w:sz w:val="20"/>
                <w:szCs w:val="20"/>
                <w:lang w:eastAsia="en-AU"/>
              </w:rPr>
              <w:br/>
            </w:r>
            <w:r w:rsidRPr="00070049">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070049">
              <w:rPr>
                <w:rFonts w:ascii="Calibri" w:eastAsia="Times New Roman" w:hAnsi="Calibri" w:cs="Calibri"/>
                <w:color w:val="000000"/>
                <w:sz w:val="20"/>
                <w:szCs w:val="20"/>
                <w:lang w:eastAsia="en-AU"/>
              </w:rPr>
              <w:t>:  Type A - Advanced surgical patient</w:t>
            </w:r>
            <w:r w:rsidRPr="00070049">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070049">
              <w:rPr>
                <w:rFonts w:ascii="Calibri" w:eastAsia="Times New Roman" w:hAnsi="Calibri" w:cs="Calibri"/>
                <w:color w:val="000000"/>
                <w:sz w:val="20"/>
                <w:szCs w:val="20"/>
                <w:lang w:eastAsia="en-AU"/>
              </w:rPr>
              <w:t>: Digestive system</w:t>
            </w:r>
          </w:p>
        </w:tc>
        <w:tc>
          <w:tcPr>
            <w:tcW w:w="4920" w:type="dxa"/>
            <w:tcBorders>
              <w:top w:val="nil"/>
              <w:left w:val="nil"/>
              <w:bottom w:val="single" w:sz="4" w:space="0" w:color="auto"/>
              <w:right w:val="single" w:sz="4" w:space="0" w:color="auto"/>
            </w:tcBorders>
            <w:shd w:val="clear" w:color="auto" w:fill="auto"/>
            <w:noWrap/>
            <w:hideMark/>
          </w:tcPr>
          <w:p w14:paraId="40C58A7D"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n/a</w:t>
            </w:r>
          </w:p>
        </w:tc>
      </w:tr>
      <w:tr w:rsidR="003B0CB9" w:rsidRPr="00070049" w14:paraId="3B47A935" w14:textId="27D127F0" w:rsidTr="006907D5">
        <w:trPr>
          <w:trHeight w:val="253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E9A590F"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 </w:t>
            </w:r>
          </w:p>
        </w:tc>
        <w:tc>
          <w:tcPr>
            <w:tcW w:w="1060" w:type="dxa"/>
            <w:tcBorders>
              <w:top w:val="nil"/>
              <w:left w:val="nil"/>
              <w:bottom w:val="single" w:sz="4" w:space="0" w:color="auto"/>
              <w:right w:val="single" w:sz="4" w:space="0" w:color="auto"/>
            </w:tcBorders>
            <w:shd w:val="clear" w:color="auto" w:fill="auto"/>
            <w:noWrap/>
            <w:hideMark/>
          </w:tcPr>
          <w:p w14:paraId="12576D18"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delete</w:t>
            </w:r>
          </w:p>
        </w:tc>
        <w:tc>
          <w:tcPr>
            <w:tcW w:w="1360" w:type="dxa"/>
            <w:tcBorders>
              <w:top w:val="nil"/>
              <w:left w:val="nil"/>
              <w:bottom w:val="single" w:sz="4" w:space="0" w:color="auto"/>
              <w:right w:val="single" w:sz="4" w:space="0" w:color="auto"/>
            </w:tcBorders>
            <w:shd w:val="clear" w:color="auto" w:fill="auto"/>
            <w:noWrap/>
            <w:hideMark/>
          </w:tcPr>
          <w:p w14:paraId="3F00E0A0" w14:textId="422DE04F"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30509</w:t>
            </w:r>
            <w:r w:rsidR="00DB760E">
              <w:rPr>
                <w:rFonts w:ascii="Calibri" w:eastAsia="Times New Roman" w:hAnsi="Calibri" w:cs="Calibri"/>
                <w:color w:val="000000"/>
                <w:sz w:val="20"/>
                <w:szCs w:val="20"/>
                <w:lang w:eastAsia="en-AU"/>
              </w:rPr>
              <w:t xml:space="preserve"> </w:t>
            </w:r>
            <w:r w:rsidR="00DB760E" w:rsidRPr="00A0751D">
              <w:rPr>
                <w:rFonts w:asciiTheme="minorHAnsi" w:eastAsia="Times New Roman" w:hAnsiTheme="minorHAnsi" w:cstheme="minorHAnsi"/>
                <w:color w:val="000000"/>
                <w:sz w:val="20"/>
                <w:szCs w:val="20"/>
                <w:lang w:eastAsia="en-AU"/>
              </w:rPr>
              <w:t xml:space="preserve">(item has been combined </w:t>
            </w:r>
            <w:r w:rsidR="00DB760E">
              <w:rPr>
                <w:rFonts w:asciiTheme="minorHAnsi" w:eastAsia="Times New Roman" w:hAnsiTheme="minorHAnsi" w:cstheme="minorHAnsi"/>
                <w:color w:val="000000"/>
                <w:sz w:val="20"/>
                <w:szCs w:val="20"/>
                <w:lang w:eastAsia="en-AU"/>
              </w:rPr>
              <w:t>into new item 30761</w:t>
            </w:r>
            <w:r w:rsidR="00DB760E" w:rsidRPr="00A0751D">
              <w:rPr>
                <w:rFonts w:asciiTheme="minorHAnsi" w:eastAsia="Times New Roman" w:hAnsiTheme="minorHAnsi" w:cstheme="minorHAnsi"/>
                <w:color w:val="000000"/>
                <w:sz w:val="20"/>
                <w:szCs w:val="20"/>
                <w:lang w:eastAsia="en-AU"/>
              </w:rPr>
              <w:t>)</w:t>
            </w:r>
          </w:p>
        </w:tc>
        <w:tc>
          <w:tcPr>
            <w:tcW w:w="4095" w:type="dxa"/>
            <w:tcBorders>
              <w:top w:val="nil"/>
              <w:left w:val="nil"/>
              <w:bottom w:val="single" w:sz="4" w:space="0" w:color="auto"/>
              <w:right w:val="single" w:sz="4" w:space="0" w:color="auto"/>
            </w:tcBorders>
            <w:shd w:val="clear" w:color="auto" w:fill="auto"/>
            <w:hideMark/>
          </w:tcPr>
          <w:p w14:paraId="0953AD2A" w14:textId="467E2DE9" w:rsidR="003B0CB9" w:rsidRPr="00F53559" w:rsidRDefault="003B0CB9" w:rsidP="00070049">
            <w:pPr>
              <w:spacing w:after="0" w:line="240" w:lineRule="auto"/>
              <w:rPr>
                <w:rFonts w:ascii="Calibri" w:hAnsi="Calibri" w:cs="Calibri"/>
                <w:sz w:val="20"/>
                <w:szCs w:val="20"/>
              </w:rPr>
            </w:pPr>
            <w:r w:rsidRPr="00F53559">
              <w:rPr>
                <w:rFonts w:ascii="Calibri" w:hAnsi="Calibri" w:cs="Calibri"/>
                <w:sz w:val="20"/>
                <w:szCs w:val="20"/>
              </w:rPr>
              <w:t>Bleeding peptic ulcer, control of, involving gastric resection (other than wedge resection) (</w:t>
            </w:r>
            <w:proofErr w:type="spellStart"/>
            <w:r w:rsidRPr="00F53559">
              <w:rPr>
                <w:rFonts w:ascii="Calibri" w:hAnsi="Calibri" w:cs="Calibri"/>
                <w:sz w:val="20"/>
                <w:szCs w:val="20"/>
              </w:rPr>
              <w:t>Anaes</w:t>
            </w:r>
            <w:proofErr w:type="spellEnd"/>
            <w:r w:rsidRPr="00F53559">
              <w:rPr>
                <w:rFonts w:ascii="Calibri" w:hAnsi="Calibri" w:cs="Calibri"/>
                <w:sz w:val="20"/>
                <w:szCs w:val="20"/>
              </w:rPr>
              <w:t>.) (Assist.)</w:t>
            </w:r>
          </w:p>
          <w:p w14:paraId="71B42CC4" w14:textId="77777777" w:rsidR="003B0CB9" w:rsidRPr="00F53559" w:rsidRDefault="003B0CB9" w:rsidP="00070049">
            <w:pPr>
              <w:spacing w:after="0" w:line="240" w:lineRule="auto"/>
              <w:rPr>
                <w:rFonts w:ascii="Calibri" w:eastAsia="Times New Roman" w:hAnsi="Calibri" w:cs="Calibri"/>
                <w:color w:val="000000"/>
                <w:sz w:val="20"/>
                <w:szCs w:val="20"/>
                <w:lang w:eastAsia="en-AU"/>
              </w:rPr>
            </w:pPr>
          </w:p>
          <w:p w14:paraId="6E910014" w14:textId="1873ECDE" w:rsidR="003B0CB9" w:rsidRPr="00F53559" w:rsidRDefault="003B0CB9" w:rsidP="00070049">
            <w:pPr>
              <w:spacing w:after="0" w:line="240" w:lineRule="auto"/>
              <w:rPr>
                <w:rFonts w:ascii="Calibri" w:eastAsia="Times New Roman" w:hAnsi="Calibri" w:cs="Calibri"/>
                <w:color w:val="000000"/>
                <w:sz w:val="20"/>
                <w:szCs w:val="20"/>
                <w:lang w:eastAsia="en-AU"/>
              </w:rPr>
            </w:pPr>
            <w:r w:rsidRPr="00F53559">
              <w:rPr>
                <w:rFonts w:ascii="Calibri" w:eastAsia="Times New Roman" w:hAnsi="Calibri" w:cs="Calibri"/>
                <w:color w:val="000000"/>
                <w:sz w:val="20"/>
                <w:szCs w:val="20"/>
                <w:lang w:eastAsia="en-AU"/>
              </w:rPr>
              <w:t>Fee: $</w:t>
            </w:r>
            <w:r w:rsidRPr="00F53559">
              <w:rPr>
                <w:rFonts w:ascii="Calibri" w:hAnsi="Calibri" w:cs="Calibri"/>
                <w:sz w:val="20"/>
                <w:szCs w:val="20"/>
              </w:rPr>
              <w:t>1,048.30</w:t>
            </w:r>
          </w:p>
          <w:p w14:paraId="2C091745" w14:textId="77777777" w:rsidR="003B0CB9" w:rsidRPr="00F53559" w:rsidRDefault="003B0CB9" w:rsidP="00070049">
            <w:pPr>
              <w:spacing w:after="0" w:line="240" w:lineRule="auto"/>
              <w:rPr>
                <w:rFonts w:ascii="Calibri" w:eastAsia="Times New Roman" w:hAnsi="Calibri" w:cs="Calibri"/>
                <w:color w:val="000000"/>
                <w:sz w:val="20"/>
                <w:szCs w:val="20"/>
                <w:lang w:eastAsia="en-AU"/>
              </w:rPr>
            </w:pPr>
          </w:p>
          <w:p w14:paraId="561C31FA" w14:textId="2F38AF03" w:rsidR="003B0CB9" w:rsidRPr="00F53559" w:rsidRDefault="007A161F" w:rsidP="0007004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w:t>
            </w:r>
            <w:r w:rsidR="003B0CB9" w:rsidRPr="00070049">
              <w:rPr>
                <w:rFonts w:ascii="Calibri" w:eastAsia="Times New Roman" w:hAnsi="Calibri" w:cs="Calibri"/>
                <w:color w:val="000000"/>
                <w:sz w:val="20"/>
                <w:szCs w:val="20"/>
                <w:lang w:eastAsia="en-AU"/>
              </w:rPr>
              <w:t>:  Type A - Advanced surgical patient</w:t>
            </w:r>
          </w:p>
          <w:p w14:paraId="1FB628BA" w14:textId="26249793" w:rsidR="003B0CB9" w:rsidRPr="00070049" w:rsidRDefault="003B0CB9" w:rsidP="00BF1344">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br w:type="page"/>
            </w:r>
            <w:r w:rsidR="0020695A">
              <w:rPr>
                <w:rFonts w:ascii="Calibri" w:eastAsia="Times New Roman" w:hAnsi="Calibri" w:cs="Calibri"/>
                <w:color w:val="000000"/>
                <w:sz w:val="20"/>
                <w:szCs w:val="20"/>
                <w:lang w:eastAsia="en-AU"/>
              </w:rPr>
              <w:t>Clinical Category</w:t>
            </w:r>
            <w:r w:rsidRPr="00070049">
              <w:rPr>
                <w:rFonts w:ascii="Calibri" w:eastAsia="Times New Roman" w:hAnsi="Calibri" w:cs="Calibri"/>
                <w:color w:val="000000"/>
                <w:sz w:val="20"/>
                <w:szCs w:val="20"/>
                <w:lang w:eastAsia="en-AU"/>
              </w:rPr>
              <w:t>: Digestive system</w:t>
            </w:r>
          </w:p>
        </w:tc>
        <w:tc>
          <w:tcPr>
            <w:tcW w:w="4920" w:type="dxa"/>
            <w:tcBorders>
              <w:top w:val="nil"/>
              <w:left w:val="nil"/>
              <w:bottom w:val="single" w:sz="4" w:space="0" w:color="auto"/>
              <w:right w:val="single" w:sz="4" w:space="0" w:color="auto"/>
            </w:tcBorders>
            <w:shd w:val="clear" w:color="auto" w:fill="auto"/>
            <w:noWrap/>
            <w:hideMark/>
          </w:tcPr>
          <w:p w14:paraId="2A452FCE"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n/a</w:t>
            </w:r>
          </w:p>
        </w:tc>
      </w:tr>
      <w:tr w:rsidR="003B0CB9" w:rsidRPr="00070049" w14:paraId="4EEA3517" w14:textId="7E9F038F" w:rsidTr="006907D5">
        <w:trPr>
          <w:trHeight w:val="2826"/>
        </w:trPr>
        <w:tc>
          <w:tcPr>
            <w:tcW w:w="1240" w:type="dxa"/>
            <w:tcBorders>
              <w:top w:val="nil"/>
              <w:left w:val="single" w:sz="4" w:space="0" w:color="auto"/>
              <w:bottom w:val="single" w:sz="4" w:space="0" w:color="auto"/>
              <w:right w:val="single" w:sz="4" w:space="0" w:color="auto"/>
            </w:tcBorders>
            <w:shd w:val="clear" w:color="auto" w:fill="auto"/>
            <w:noWrap/>
            <w:hideMark/>
          </w:tcPr>
          <w:p w14:paraId="47333902"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40</w:t>
            </w:r>
          </w:p>
        </w:tc>
        <w:tc>
          <w:tcPr>
            <w:tcW w:w="1060" w:type="dxa"/>
            <w:tcBorders>
              <w:top w:val="nil"/>
              <w:left w:val="nil"/>
              <w:bottom w:val="single" w:sz="4" w:space="0" w:color="auto"/>
              <w:right w:val="single" w:sz="4" w:space="0" w:color="auto"/>
            </w:tcBorders>
            <w:shd w:val="clear" w:color="auto" w:fill="auto"/>
            <w:hideMark/>
          </w:tcPr>
          <w:p w14:paraId="131EEB01"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new item</w:t>
            </w:r>
          </w:p>
        </w:tc>
        <w:tc>
          <w:tcPr>
            <w:tcW w:w="1360" w:type="dxa"/>
            <w:tcBorders>
              <w:top w:val="nil"/>
              <w:left w:val="nil"/>
              <w:bottom w:val="single" w:sz="4" w:space="0" w:color="auto"/>
              <w:right w:val="single" w:sz="4" w:space="0" w:color="auto"/>
            </w:tcBorders>
            <w:shd w:val="clear" w:color="auto" w:fill="auto"/>
            <w:hideMark/>
          </w:tcPr>
          <w:p w14:paraId="242A40B5"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i/>
                <w:iCs/>
                <w:color w:val="000000"/>
                <w:sz w:val="20"/>
                <w:szCs w:val="20"/>
                <w:lang w:eastAsia="en-AU"/>
              </w:rPr>
              <w:t>30762</w:t>
            </w:r>
            <w:r w:rsidRPr="00070049">
              <w:rPr>
                <w:rFonts w:ascii="Calibri" w:eastAsia="Times New Roman" w:hAnsi="Calibri" w:cs="Calibri"/>
                <w:color w:val="000000"/>
                <w:sz w:val="20"/>
                <w:szCs w:val="20"/>
                <w:lang w:eastAsia="en-AU"/>
              </w:rPr>
              <w:br/>
              <w:t>(combines services in items 30523,     30524)</w:t>
            </w:r>
          </w:p>
        </w:tc>
        <w:tc>
          <w:tcPr>
            <w:tcW w:w="4095" w:type="dxa"/>
            <w:tcBorders>
              <w:top w:val="nil"/>
              <w:left w:val="nil"/>
              <w:bottom w:val="single" w:sz="4" w:space="0" w:color="auto"/>
              <w:right w:val="single" w:sz="4" w:space="0" w:color="auto"/>
            </w:tcBorders>
            <w:shd w:val="clear" w:color="auto" w:fill="auto"/>
            <w:hideMark/>
          </w:tcPr>
          <w:p w14:paraId="04013434"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n/a</w:t>
            </w:r>
          </w:p>
        </w:tc>
        <w:tc>
          <w:tcPr>
            <w:tcW w:w="4920" w:type="dxa"/>
            <w:tcBorders>
              <w:top w:val="nil"/>
              <w:left w:val="nil"/>
              <w:bottom w:val="single" w:sz="4" w:space="0" w:color="auto"/>
              <w:right w:val="single" w:sz="4" w:space="0" w:color="auto"/>
            </w:tcBorders>
            <w:shd w:val="clear" w:color="auto" w:fill="auto"/>
            <w:hideMark/>
          </w:tcPr>
          <w:p w14:paraId="3F07ECA8" w14:textId="77777777" w:rsidR="00614F47" w:rsidRPr="00614F47" w:rsidRDefault="00614F47" w:rsidP="00614F47">
            <w:pPr>
              <w:pStyle w:val="Tabletext"/>
              <w:rPr>
                <w:rFonts w:ascii="Calibri" w:eastAsiaTheme="minorHAnsi" w:hAnsi="Calibri" w:cs="Calibri"/>
                <w:lang w:eastAsia="en-US"/>
              </w:rPr>
            </w:pPr>
            <w:r w:rsidRPr="00614F47">
              <w:rPr>
                <w:rFonts w:ascii="Calibri" w:eastAsiaTheme="minorHAnsi" w:hAnsi="Calibri" w:cs="Calibri"/>
                <w:lang w:eastAsia="en-US"/>
              </w:rPr>
              <w:t>Gastrectomy, subtotal or total radical, for carcinoma, by open or minimally invasive approach, including all necessary anastomoses, including either or both of the following (if performed):</w:t>
            </w:r>
          </w:p>
          <w:p w14:paraId="2E0EB755" w14:textId="77777777" w:rsidR="00614F47" w:rsidRPr="00614F47" w:rsidRDefault="00614F47" w:rsidP="00614F47">
            <w:pPr>
              <w:pStyle w:val="Tabletext"/>
              <w:rPr>
                <w:rFonts w:ascii="Calibri" w:eastAsiaTheme="minorHAnsi" w:hAnsi="Calibri" w:cs="Calibri"/>
                <w:lang w:eastAsia="en-US"/>
              </w:rPr>
            </w:pPr>
            <w:r w:rsidRPr="00614F47">
              <w:rPr>
                <w:rFonts w:ascii="Calibri" w:eastAsiaTheme="minorHAnsi" w:hAnsi="Calibri" w:cs="Calibri"/>
                <w:lang w:eastAsia="en-US"/>
              </w:rPr>
              <w:t>(a) extended lymph node dissection;</w:t>
            </w:r>
          </w:p>
          <w:p w14:paraId="059C0A9B" w14:textId="77777777" w:rsidR="00614F47" w:rsidRPr="00614F47" w:rsidRDefault="00614F47" w:rsidP="00614F47">
            <w:pPr>
              <w:pStyle w:val="Tabletext"/>
              <w:rPr>
                <w:rFonts w:ascii="Calibri" w:eastAsiaTheme="minorHAnsi" w:hAnsi="Calibri" w:cs="Calibri"/>
                <w:lang w:eastAsia="en-US"/>
              </w:rPr>
            </w:pPr>
            <w:r w:rsidRPr="00614F47">
              <w:rPr>
                <w:rFonts w:ascii="Calibri" w:eastAsiaTheme="minorHAnsi" w:hAnsi="Calibri" w:cs="Calibri"/>
                <w:lang w:eastAsia="en-US"/>
              </w:rPr>
              <w:t>(b) splenectomy</w:t>
            </w:r>
          </w:p>
          <w:p w14:paraId="012637FA" w14:textId="77777777" w:rsidR="00614F47" w:rsidRPr="00614F47" w:rsidRDefault="00614F47" w:rsidP="00614F47">
            <w:pPr>
              <w:spacing w:after="0" w:line="240" w:lineRule="auto"/>
              <w:rPr>
                <w:rFonts w:ascii="Calibri" w:hAnsi="Calibri" w:cs="Calibri"/>
                <w:sz w:val="20"/>
                <w:szCs w:val="20"/>
              </w:rPr>
            </w:pPr>
            <w:r w:rsidRPr="00614F47">
              <w:rPr>
                <w:rFonts w:ascii="Calibri" w:hAnsi="Calibri" w:cs="Calibri"/>
                <w:sz w:val="20"/>
                <w:szCs w:val="20"/>
              </w:rPr>
              <w:t>(H) (</w:t>
            </w:r>
            <w:proofErr w:type="spellStart"/>
            <w:r w:rsidRPr="00614F47">
              <w:rPr>
                <w:rFonts w:ascii="Calibri" w:hAnsi="Calibri" w:cs="Calibri"/>
                <w:sz w:val="20"/>
                <w:szCs w:val="20"/>
              </w:rPr>
              <w:t>Anaes</w:t>
            </w:r>
            <w:proofErr w:type="spellEnd"/>
            <w:r w:rsidRPr="00614F47">
              <w:rPr>
                <w:rFonts w:ascii="Calibri" w:hAnsi="Calibri" w:cs="Calibri"/>
                <w:sz w:val="20"/>
                <w:szCs w:val="20"/>
              </w:rPr>
              <w:t>.) (Assist.)</w:t>
            </w:r>
          </w:p>
          <w:p w14:paraId="3D3C5734" w14:textId="578FC63C" w:rsidR="003B0CB9" w:rsidRPr="00614F47" w:rsidRDefault="003B0CB9" w:rsidP="00614F47">
            <w:pPr>
              <w:spacing w:after="0" w:line="240" w:lineRule="auto"/>
              <w:rPr>
                <w:rFonts w:ascii="Calibri" w:hAnsi="Calibri" w:cs="Calibri"/>
                <w:sz w:val="20"/>
                <w:szCs w:val="20"/>
              </w:rPr>
            </w:pPr>
            <w:r w:rsidRPr="00614F47">
              <w:rPr>
                <w:rFonts w:ascii="Calibri" w:hAnsi="Calibri" w:cs="Calibri"/>
                <w:sz w:val="20"/>
                <w:szCs w:val="20"/>
              </w:rPr>
              <w:br/>
              <w:t>Fee: $</w:t>
            </w:r>
            <w:r w:rsidR="00614F47" w:rsidRPr="00614F47">
              <w:rPr>
                <w:rFonts w:ascii="Calibri" w:hAnsi="Calibri" w:cs="Calibri"/>
                <w:sz w:val="20"/>
                <w:szCs w:val="20"/>
              </w:rPr>
              <w:t>1,730.05</w:t>
            </w:r>
            <w:r w:rsidRPr="00614F47">
              <w:rPr>
                <w:rFonts w:ascii="Calibri" w:hAnsi="Calibri" w:cs="Calibri"/>
                <w:sz w:val="20"/>
                <w:szCs w:val="20"/>
              </w:rPr>
              <w:br/>
            </w:r>
            <w:r w:rsidRPr="00614F47">
              <w:rPr>
                <w:rFonts w:ascii="Calibri" w:hAnsi="Calibri" w:cs="Calibri"/>
                <w:sz w:val="20"/>
                <w:szCs w:val="20"/>
              </w:rPr>
              <w:br/>
            </w:r>
            <w:r w:rsidR="007A161F" w:rsidRPr="00614F47">
              <w:rPr>
                <w:rFonts w:ascii="Calibri" w:hAnsi="Calibri" w:cs="Calibri"/>
                <w:sz w:val="20"/>
                <w:szCs w:val="20"/>
              </w:rPr>
              <w:t xml:space="preserve"> PHI Classification</w:t>
            </w:r>
            <w:r w:rsidRPr="00614F47">
              <w:rPr>
                <w:rFonts w:ascii="Calibri" w:hAnsi="Calibri" w:cs="Calibri"/>
                <w:sz w:val="20"/>
                <w:szCs w:val="20"/>
              </w:rPr>
              <w:t>:  Type A - Advanced surgical patient</w:t>
            </w:r>
            <w:r w:rsidRPr="00614F47">
              <w:rPr>
                <w:rFonts w:ascii="Calibri" w:hAnsi="Calibri" w:cs="Calibri"/>
                <w:sz w:val="20"/>
                <w:szCs w:val="20"/>
              </w:rPr>
              <w:br/>
            </w:r>
            <w:r w:rsidR="0020695A" w:rsidRPr="00614F47">
              <w:rPr>
                <w:rFonts w:ascii="Calibri" w:hAnsi="Calibri" w:cs="Calibri"/>
                <w:sz w:val="20"/>
                <w:szCs w:val="20"/>
              </w:rPr>
              <w:t xml:space="preserve"> Clinical Category</w:t>
            </w:r>
            <w:r w:rsidRPr="00614F47">
              <w:rPr>
                <w:rFonts w:ascii="Calibri" w:hAnsi="Calibri" w:cs="Calibri"/>
                <w:sz w:val="20"/>
                <w:szCs w:val="20"/>
              </w:rPr>
              <w:t>: Digestive system</w:t>
            </w:r>
          </w:p>
        </w:tc>
      </w:tr>
      <w:tr w:rsidR="003B0CB9" w:rsidRPr="00070049" w14:paraId="0F1F9B94" w14:textId="20383812" w:rsidTr="003B0CB9">
        <w:trPr>
          <w:trHeight w:val="3389"/>
        </w:trPr>
        <w:tc>
          <w:tcPr>
            <w:tcW w:w="1240" w:type="dxa"/>
            <w:tcBorders>
              <w:top w:val="nil"/>
              <w:left w:val="single" w:sz="4" w:space="0" w:color="auto"/>
              <w:bottom w:val="single" w:sz="4" w:space="0" w:color="auto"/>
              <w:right w:val="single" w:sz="4" w:space="0" w:color="auto"/>
            </w:tcBorders>
            <w:shd w:val="clear" w:color="auto" w:fill="auto"/>
            <w:noWrap/>
            <w:hideMark/>
          </w:tcPr>
          <w:p w14:paraId="0A038CF9"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 </w:t>
            </w:r>
          </w:p>
        </w:tc>
        <w:tc>
          <w:tcPr>
            <w:tcW w:w="1060" w:type="dxa"/>
            <w:tcBorders>
              <w:top w:val="nil"/>
              <w:left w:val="nil"/>
              <w:bottom w:val="single" w:sz="4" w:space="0" w:color="auto"/>
              <w:right w:val="single" w:sz="4" w:space="0" w:color="auto"/>
            </w:tcBorders>
            <w:shd w:val="clear" w:color="auto" w:fill="auto"/>
            <w:hideMark/>
          </w:tcPr>
          <w:p w14:paraId="4543E939"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 xml:space="preserve">delete </w:t>
            </w:r>
          </w:p>
        </w:tc>
        <w:tc>
          <w:tcPr>
            <w:tcW w:w="1360" w:type="dxa"/>
            <w:tcBorders>
              <w:top w:val="nil"/>
              <w:left w:val="nil"/>
              <w:bottom w:val="single" w:sz="4" w:space="0" w:color="auto"/>
              <w:right w:val="single" w:sz="4" w:space="0" w:color="auto"/>
            </w:tcBorders>
            <w:shd w:val="clear" w:color="auto" w:fill="auto"/>
            <w:noWrap/>
            <w:hideMark/>
          </w:tcPr>
          <w:p w14:paraId="59571575" w14:textId="5D2A2EDF"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30523</w:t>
            </w:r>
            <w:r w:rsidR="00F93D03">
              <w:rPr>
                <w:rFonts w:ascii="Calibri" w:eastAsia="Times New Roman" w:hAnsi="Calibri" w:cs="Calibri"/>
                <w:color w:val="000000"/>
                <w:sz w:val="20"/>
                <w:szCs w:val="20"/>
                <w:lang w:eastAsia="en-AU"/>
              </w:rPr>
              <w:t xml:space="preserve"> </w:t>
            </w:r>
            <w:r w:rsidR="00F93D03" w:rsidRPr="00A0751D">
              <w:rPr>
                <w:rFonts w:asciiTheme="minorHAnsi" w:eastAsia="Times New Roman" w:hAnsiTheme="minorHAnsi" w:cstheme="minorHAnsi"/>
                <w:color w:val="000000"/>
                <w:sz w:val="20"/>
                <w:szCs w:val="20"/>
                <w:lang w:eastAsia="en-AU"/>
              </w:rPr>
              <w:t xml:space="preserve">(item has been combined </w:t>
            </w:r>
            <w:r w:rsidR="00F93D03">
              <w:rPr>
                <w:rFonts w:asciiTheme="minorHAnsi" w:eastAsia="Times New Roman" w:hAnsiTheme="minorHAnsi" w:cstheme="minorHAnsi"/>
                <w:color w:val="000000"/>
                <w:sz w:val="20"/>
                <w:szCs w:val="20"/>
                <w:lang w:eastAsia="en-AU"/>
              </w:rPr>
              <w:t>into new item 30762</w:t>
            </w:r>
            <w:r w:rsidR="00F93D03" w:rsidRPr="00A0751D">
              <w:rPr>
                <w:rFonts w:asciiTheme="minorHAnsi" w:eastAsia="Times New Roman" w:hAnsiTheme="minorHAnsi" w:cstheme="minorHAnsi"/>
                <w:color w:val="000000"/>
                <w:sz w:val="20"/>
                <w:szCs w:val="20"/>
                <w:lang w:eastAsia="en-AU"/>
              </w:rPr>
              <w:t>)</w:t>
            </w:r>
          </w:p>
        </w:tc>
        <w:tc>
          <w:tcPr>
            <w:tcW w:w="4095" w:type="dxa"/>
            <w:tcBorders>
              <w:top w:val="nil"/>
              <w:left w:val="nil"/>
              <w:bottom w:val="single" w:sz="4" w:space="0" w:color="auto"/>
              <w:right w:val="single" w:sz="4" w:space="0" w:color="auto"/>
            </w:tcBorders>
            <w:shd w:val="clear" w:color="auto" w:fill="auto"/>
            <w:hideMark/>
          </w:tcPr>
          <w:p w14:paraId="7CDF1CF7" w14:textId="5E2F01F6" w:rsidR="003B0CB9" w:rsidRPr="00070049" w:rsidRDefault="003B0CB9" w:rsidP="001F39FB">
            <w:pPr>
              <w:spacing w:after="240" w:line="240" w:lineRule="auto"/>
              <w:rPr>
                <w:rFonts w:ascii="Calibri" w:eastAsia="Times New Roman" w:hAnsi="Calibri" w:cs="Calibri"/>
                <w:color w:val="000000"/>
                <w:sz w:val="20"/>
                <w:szCs w:val="20"/>
                <w:lang w:eastAsia="en-AU"/>
              </w:rPr>
            </w:pPr>
            <w:r w:rsidRPr="00F53559">
              <w:rPr>
                <w:rFonts w:ascii="Calibri" w:hAnsi="Calibri" w:cs="Calibri"/>
                <w:sz w:val="20"/>
                <w:szCs w:val="20"/>
              </w:rPr>
              <w:t>Gastrectomy, sub</w:t>
            </w:r>
            <w:r w:rsidRPr="00F53559">
              <w:rPr>
                <w:rFonts w:ascii="Calibri" w:hAnsi="Calibri" w:cs="Calibri"/>
                <w:sz w:val="20"/>
                <w:szCs w:val="20"/>
              </w:rPr>
              <w:noBreakHyphen/>
              <w:t>total radical, for carcinoma (including splenectomy when performed) (H) (</w:t>
            </w:r>
            <w:proofErr w:type="spellStart"/>
            <w:r w:rsidRPr="00F53559">
              <w:rPr>
                <w:rFonts w:ascii="Calibri" w:hAnsi="Calibri" w:cs="Calibri"/>
                <w:sz w:val="20"/>
                <w:szCs w:val="20"/>
              </w:rPr>
              <w:t>Anaes</w:t>
            </w:r>
            <w:proofErr w:type="spellEnd"/>
            <w:r w:rsidRPr="00F53559">
              <w:rPr>
                <w:rFonts w:ascii="Calibri" w:hAnsi="Calibri" w:cs="Calibri"/>
                <w:sz w:val="20"/>
                <w:szCs w:val="20"/>
              </w:rPr>
              <w:t>.) (Assist.)</w:t>
            </w:r>
            <w:r w:rsidRPr="00F53559">
              <w:rPr>
                <w:rFonts w:ascii="Calibri" w:eastAsia="Times New Roman" w:hAnsi="Calibri" w:cs="Calibri"/>
                <w:color w:val="000000"/>
                <w:sz w:val="20"/>
                <w:szCs w:val="20"/>
                <w:lang w:eastAsia="en-AU"/>
              </w:rPr>
              <w:br/>
            </w:r>
            <w:r w:rsidRPr="00F53559">
              <w:rPr>
                <w:rFonts w:ascii="Calibri" w:eastAsia="Times New Roman" w:hAnsi="Calibri" w:cs="Calibri"/>
                <w:color w:val="000000"/>
                <w:sz w:val="20"/>
                <w:szCs w:val="20"/>
                <w:lang w:eastAsia="en-AU"/>
              </w:rPr>
              <w:br/>
              <w:t>Fee: $</w:t>
            </w:r>
            <w:r w:rsidRPr="00F53559">
              <w:rPr>
                <w:rFonts w:ascii="Calibri" w:hAnsi="Calibri" w:cs="Calibri"/>
                <w:sz w:val="20"/>
                <w:szCs w:val="20"/>
              </w:rPr>
              <w:t>1,557.25</w:t>
            </w:r>
            <w:r w:rsidRPr="00070049">
              <w:rPr>
                <w:rFonts w:ascii="Calibri" w:eastAsia="Times New Roman" w:hAnsi="Calibri" w:cs="Calibri"/>
                <w:color w:val="000000"/>
                <w:sz w:val="20"/>
                <w:szCs w:val="20"/>
                <w:lang w:eastAsia="en-AU"/>
              </w:rPr>
              <w:br/>
            </w:r>
            <w:r w:rsidRPr="00070049">
              <w:rPr>
                <w:rFonts w:ascii="Calibri" w:eastAsia="Times New Roman" w:hAnsi="Calibri" w:cs="Calibri"/>
                <w:color w:val="000000"/>
                <w:sz w:val="20"/>
                <w:szCs w:val="20"/>
                <w:lang w:eastAsia="en-AU"/>
              </w:rPr>
              <w:br/>
            </w:r>
            <w:r w:rsidRPr="00070049">
              <w:rPr>
                <w:rFonts w:ascii="Calibri" w:eastAsia="Times New Roman" w:hAnsi="Calibri" w:cs="Calibri"/>
                <w:sz w:val="20"/>
                <w:szCs w:val="20"/>
                <w:lang w:eastAsia="en-AU"/>
              </w:rPr>
              <w:t>TN.8.18 - Gastrectomy, Sub-total Radical - (Item 30523)</w:t>
            </w:r>
            <w:r w:rsidRPr="00070049">
              <w:rPr>
                <w:rFonts w:ascii="Calibri" w:eastAsia="Times New Roman" w:hAnsi="Calibri" w:cs="Calibri"/>
                <w:color w:val="000000"/>
                <w:sz w:val="20"/>
                <w:szCs w:val="20"/>
                <w:lang w:eastAsia="en-AU"/>
              </w:rPr>
              <w:br/>
            </w:r>
            <w:r w:rsidRPr="00070049">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070049">
              <w:rPr>
                <w:rFonts w:ascii="Calibri" w:eastAsia="Times New Roman" w:hAnsi="Calibri" w:cs="Calibri"/>
                <w:color w:val="000000"/>
                <w:sz w:val="20"/>
                <w:szCs w:val="20"/>
                <w:lang w:eastAsia="en-AU"/>
              </w:rPr>
              <w:t>:  Type A - Advanced surgical patient</w:t>
            </w:r>
            <w:r w:rsidRPr="00070049">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070049">
              <w:rPr>
                <w:rFonts w:ascii="Calibri" w:eastAsia="Times New Roman" w:hAnsi="Calibri" w:cs="Calibri"/>
                <w:color w:val="000000"/>
                <w:sz w:val="20"/>
                <w:szCs w:val="20"/>
                <w:lang w:eastAsia="en-AU"/>
              </w:rPr>
              <w:t>: Digestive system</w:t>
            </w:r>
          </w:p>
        </w:tc>
        <w:tc>
          <w:tcPr>
            <w:tcW w:w="4920" w:type="dxa"/>
            <w:tcBorders>
              <w:top w:val="nil"/>
              <w:left w:val="nil"/>
              <w:bottom w:val="single" w:sz="4" w:space="0" w:color="auto"/>
              <w:right w:val="single" w:sz="4" w:space="0" w:color="auto"/>
            </w:tcBorders>
            <w:shd w:val="clear" w:color="auto" w:fill="auto"/>
            <w:hideMark/>
          </w:tcPr>
          <w:p w14:paraId="16672C6A" w14:textId="77777777" w:rsidR="003B0CB9" w:rsidRPr="00070049" w:rsidRDefault="003B0CB9" w:rsidP="00070049">
            <w:pPr>
              <w:spacing w:after="24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n/a</w:t>
            </w:r>
          </w:p>
        </w:tc>
      </w:tr>
      <w:tr w:rsidR="003B0CB9" w:rsidRPr="00070049" w14:paraId="7ED11D9F" w14:textId="52E89BB6" w:rsidTr="006907D5">
        <w:trPr>
          <w:trHeight w:val="2819"/>
        </w:trPr>
        <w:tc>
          <w:tcPr>
            <w:tcW w:w="1240" w:type="dxa"/>
            <w:tcBorders>
              <w:top w:val="nil"/>
              <w:left w:val="single" w:sz="4" w:space="0" w:color="auto"/>
              <w:bottom w:val="single" w:sz="4" w:space="0" w:color="auto"/>
              <w:right w:val="single" w:sz="4" w:space="0" w:color="auto"/>
            </w:tcBorders>
            <w:shd w:val="clear" w:color="auto" w:fill="auto"/>
            <w:noWrap/>
            <w:hideMark/>
          </w:tcPr>
          <w:p w14:paraId="4AA031AA"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 </w:t>
            </w:r>
          </w:p>
        </w:tc>
        <w:tc>
          <w:tcPr>
            <w:tcW w:w="1060" w:type="dxa"/>
            <w:tcBorders>
              <w:top w:val="nil"/>
              <w:left w:val="nil"/>
              <w:bottom w:val="single" w:sz="4" w:space="0" w:color="auto"/>
              <w:right w:val="single" w:sz="4" w:space="0" w:color="auto"/>
            </w:tcBorders>
            <w:shd w:val="clear" w:color="auto" w:fill="auto"/>
            <w:noWrap/>
            <w:hideMark/>
          </w:tcPr>
          <w:p w14:paraId="7E9E29BC"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delete</w:t>
            </w:r>
          </w:p>
        </w:tc>
        <w:tc>
          <w:tcPr>
            <w:tcW w:w="1360" w:type="dxa"/>
            <w:tcBorders>
              <w:top w:val="nil"/>
              <w:left w:val="nil"/>
              <w:bottom w:val="single" w:sz="4" w:space="0" w:color="auto"/>
              <w:right w:val="single" w:sz="4" w:space="0" w:color="auto"/>
            </w:tcBorders>
            <w:shd w:val="clear" w:color="auto" w:fill="auto"/>
            <w:noWrap/>
            <w:hideMark/>
          </w:tcPr>
          <w:p w14:paraId="14B40F7B" w14:textId="462A8A3A"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30524</w:t>
            </w:r>
            <w:r w:rsidR="00F93D03">
              <w:rPr>
                <w:rFonts w:ascii="Calibri" w:eastAsia="Times New Roman" w:hAnsi="Calibri" w:cs="Calibri"/>
                <w:color w:val="000000"/>
                <w:sz w:val="20"/>
                <w:szCs w:val="20"/>
                <w:lang w:eastAsia="en-AU"/>
              </w:rPr>
              <w:t xml:space="preserve"> </w:t>
            </w:r>
            <w:r w:rsidR="00F93D03" w:rsidRPr="00A0751D">
              <w:rPr>
                <w:rFonts w:asciiTheme="minorHAnsi" w:eastAsia="Times New Roman" w:hAnsiTheme="minorHAnsi" w:cstheme="minorHAnsi"/>
                <w:color w:val="000000"/>
                <w:sz w:val="20"/>
                <w:szCs w:val="20"/>
                <w:lang w:eastAsia="en-AU"/>
              </w:rPr>
              <w:t xml:space="preserve">(item has been combined </w:t>
            </w:r>
            <w:r w:rsidR="00F93D03">
              <w:rPr>
                <w:rFonts w:asciiTheme="minorHAnsi" w:eastAsia="Times New Roman" w:hAnsiTheme="minorHAnsi" w:cstheme="minorHAnsi"/>
                <w:color w:val="000000"/>
                <w:sz w:val="20"/>
                <w:szCs w:val="20"/>
                <w:lang w:eastAsia="en-AU"/>
              </w:rPr>
              <w:t>into new item 30762</w:t>
            </w:r>
            <w:r w:rsidR="00F93D03" w:rsidRPr="00A0751D">
              <w:rPr>
                <w:rFonts w:asciiTheme="minorHAnsi" w:eastAsia="Times New Roman" w:hAnsiTheme="minorHAnsi" w:cstheme="minorHAnsi"/>
                <w:color w:val="000000"/>
                <w:sz w:val="20"/>
                <w:szCs w:val="20"/>
                <w:lang w:eastAsia="en-AU"/>
              </w:rPr>
              <w:t>)</w:t>
            </w:r>
          </w:p>
        </w:tc>
        <w:tc>
          <w:tcPr>
            <w:tcW w:w="4095" w:type="dxa"/>
            <w:tcBorders>
              <w:top w:val="nil"/>
              <w:left w:val="nil"/>
              <w:bottom w:val="single" w:sz="4" w:space="0" w:color="auto"/>
              <w:right w:val="single" w:sz="4" w:space="0" w:color="auto"/>
            </w:tcBorders>
            <w:shd w:val="clear" w:color="auto" w:fill="auto"/>
            <w:hideMark/>
          </w:tcPr>
          <w:p w14:paraId="46DCC245" w14:textId="44ACF1DD" w:rsidR="003B0CB9" w:rsidRPr="00F53559" w:rsidRDefault="003B0CB9" w:rsidP="00070049">
            <w:pPr>
              <w:spacing w:after="0" w:line="240" w:lineRule="auto"/>
              <w:rPr>
                <w:rFonts w:ascii="Calibri" w:hAnsi="Calibri" w:cs="Calibri"/>
                <w:sz w:val="20"/>
                <w:szCs w:val="20"/>
              </w:rPr>
            </w:pPr>
            <w:r w:rsidRPr="00F53559">
              <w:rPr>
                <w:rFonts w:ascii="Calibri" w:hAnsi="Calibri" w:cs="Calibri"/>
                <w:sz w:val="20"/>
                <w:szCs w:val="20"/>
              </w:rPr>
              <w:t>Gastrectomy, total radical, for carcinoma (including extended node dissection and distal pancreatectomy and splenectomy when performed) (H) (</w:t>
            </w:r>
            <w:proofErr w:type="spellStart"/>
            <w:r w:rsidRPr="00F53559">
              <w:rPr>
                <w:rFonts w:ascii="Calibri" w:hAnsi="Calibri" w:cs="Calibri"/>
                <w:sz w:val="20"/>
                <w:szCs w:val="20"/>
              </w:rPr>
              <w:t>Anaes</w:t>
            </w:r>
            <w:proofErr w:type="spellEnd"/>
            <w:r w:rsidRPr="00F53559">
              <w:rPr>
                <w:rFonts w:ascii="Calibri" w:hAnsi="Calibri" w:cs="Calibri"/>
                <w:sz w:val="20"/>
                <w:szCs w:val="20"/>
              </w:rPr>
              <w:t>.) (Assist.)</w:t>
            </w:r>
          </w:p>
          <w:p w14:paraId="39C79250" w14:textId="77777777" w:rsidR="003B0CB9" w:rsidRPr="00F53559" w:rsidRDefault="003B0CB9" w:rsidP="00070049">
            <w:pPr>
              <w:spacing w:after="0" w:line="240" w:lineRule="auto"/>
              <w:rPr>
                <w:rFonts w:ascii="Calibri" w:eastAsia="Times New Roman" w:hAnsi="Calibri" w:cs="Calibri"/>
                <w:color w:val="000000"/>
                <w:sz w:val="20"/>
                <w:szCs w:val="20"/>
                <w:lang w:eastAsia="en-AU"/>
              </w:rPr>
            </w:pPr>
          </w:p>
          <w:p w14:paraId="3F92603B" w14:textId="762FA052" w:rsidR="003B0CB9" w:rsidRPr="00F53559" w:rsidRDefault="003B0CB9" w:rsidP="00070049">
            <w:pPr>
              <w:spacing w:after="0" w:line="240" w:lineRule="auto"/>
              <w:rPr>
                <w:rFonts w:ascii="Calibri" w:eastAsia="Times New Roman" w:hAnsi="Calibri" w:cs="Calibri"/>
                <w:color w:val="000000"/>
                <w:sz w:val="20"/>
                <w:szCs w:val="20"/>
                <w:lang w:eastAsia="en-AU"/>
              </w:rPr>
            </w:pPr>
            <w:r w:rsidRPr="00F53559">
              <w:rPr>
                <w:rFonts w:ascii="Calibri" w:eastAsia="Times New Roman" w:hAnsi="Calibri" w:cs="Calibri"/>
                <w:color w:val="000000"/>
                <w:sz w:val="20"/>
                <w:szCs w:val="20"/>
                <w:lang w:eastAsia="en-AU"/>
              </w:rPr>
              <w:br w:type="page"/>
            </w:r>
            <w:r w:rsidRPr="00F53559">
              <w:rPr>
                <w:rFonts w:ascii="Calibri" w:eastAsia="Times New Roman" w:hAnsi="Calibri" w:cs="Calibri"/>
                <w:color w:val="000000"/>
                <w:sz w:val="20"/>
                <w:szCs w:val="20"/>
                <w:lang w:eastAsia="en-AU"/>
              </w:rPr>
              <w:br w:type="page"/>
              <w:t>Fee: $</w:t>
            </w:r>
            <w:r w:rsidRPr="00F53559">
              <w:rPr>
                <w:rFonts w:ascii="Calibri" w:hAnsi="Calibri" w:cs="Calibri"/>
                <w:sz w:val="20"/>
                <w:szCs w:val="20"/>
              </w:rPr>
              <w:t>1,714.60</w:t>
            </w:r>
          </w:p>
          <w:p w14:paraId="4442C528" w14:textId="77777777" w:rsidR="003B0CB9" w:rsidRPr="00F53559" w:rsidRDefault="003B0CB9" w:rsidP="00070049">
            <w:pPr>
              <w:spacing w:after="0" w:line="240" w:lineRule="auto"/>
              <w:rPr>
                <w:rFonts w:ascii="Calibri" w:eastAsia="Times New Roman" w:hAnsi="Calibri" w:cs="Calibri"/>
                <w:color w:val="000000"/>
                <w:sz w:val="20"/>
                <w:szCs w:val="20"/>
                <w:lang w:eastAsia="en-AU"/>
              </w:rPr>
            </w:pPr>
          </w:p>
          <w:p w14:paraId="190CD3C7" w14:textId="344BE855" w:rsidR="003B0CB9" w:rsidRPr="00F5355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br w:type="page"/>
            </w:r>
            <w:r w:rsidRPr="00070049">
              <w:rPr>
                <w:rFonts w:ascii="Calibri" w:eastAsia="Times New Roman" w:hAnsi="Calibri" w:cs="Calibri"/>
                <w:color w:val="000000"/>
                <w:sz w:val="20"/>
                <w:szCs w:val="20"/>
                <w:lang w:eastAsia="en-AU"/>
              </w:rPr>
              <w:br w:type="page"/>
            </w:r>
            <w:r w:rsidR="007A161F">
              <w:rPr>
                <w:rFonts w:ascii="Calibri" w:eastAsia="Times New Roman" w:hAnsi="Calibri" w:cs="Calibri"/>
                <w:color w:val="000000"/>
                <w:sz w:val="20"/>
                <w:szCs w:val="20"/>
                <w:lang w:eastAsia="en-AU"/>
              </w:rPr>
              <w:t>PHI Classification</w:t>
            </w:r>
            <w:r w:rsidRPr="00070049">
              <w:rPr>
                <w:rFonts w:ascii="Calibri" w:eastAsia="Times New Roman" w:hAnsi="Calibri" w:cs="Calibri"/>
                <w:color w:val="000000"/>
                <w:sz w:val="20"/>
                <w:szCs w:val="20"/>
                <w:lang w:eastAsia="en-AU"/>
              </w:rPr>
              <w:t>:  Type A - Advanced surgical patient</w:t>
            </w:r>
            <w:r w:rsidRPr="00070049">
              <w:rPr>
                <w:rFonts w:ascii="Calibri" w:eastAsia="Times New Roman" w:hAnsi="Calibri" w:cs="Calibri"/>
                <w:color w:val="000000"/>
                <w:sz w:val="20"/>
                <w:szCs w:val="20"/>
                <w:lang w:eastAsia="en-AU"/>
              </w:rPr>
              <w:br w:type="page"/>
            </w:r>
          </w:p>
          <w:p w14:paraId="5AC290AA" w14:textId="7C98B7BA" w:rsidR="003B0CB9" w:rsidRPr="00070049" w:rsidRDefault="0020695A" w:rsidP="00070049">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w:t>
            </w:r>
            <w:r w:rsidR="003B0CB9" w:rsidRPr="00070049">
              <w:rPr>
                <w:rFonts w:ascii="Calibri" w:eastAsia="Times New Roman" w:hAnsi="Calibri" w:cs="Calibri"/>
                <w:color w:val="000000"/>
                <w:sz w:val="20"/>
                <w:szCs w:val="20"/>
                <w:lang w:eastAsia="en-AU"/>
              </w:rPr>
              <w:t>: Digestive system</w:t>
            </w:r>
            <w:r w:rsidR="003B0CB9" w:rsidRPr="00070049">
              <w:rPr>
                <w:rFonts w:ascii="Calibri" w:eastAsia="Times New Roman" w:hAnsi="Calibri" w:cs="Calibri"/>
                <w:color w:val="000000"/>
                <w:sz w:val="20"/>
                <w:szCs w:val="20"/>
                <w:lang w:eastAsia="en-AU"/>
              </w:rPr>
              <w:br w:type="page"/>
            </w:r>
          </w:p>
        </w:tc>
        <w:tc>
          <w:tcPr>
            <w:tcW w:w="4920" w:type="dxa"/>
            <w:tcBorders>
              <w:top w:val="nil"/>
              <w:left w:val="nil"/>
              <w:bottom w:val="single" w:sz="4" w:space="0" w:color="auto"/>
              <w:right w:val="single" w:sz="4" w:space="0" w:color="auto"/>
            </w:tcBorders>
            <w:shd w:val="clear" w:color="auto" w:fill="auto"/>
            <w:hideMark/>
          </w:tcPr>
          <w:p w14:paraId="75349F53"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n/a</w:t>
            </w:r>
          </w:p>
        </w:tc>
      </w:tr>
      <w:tr w:rsidR="003B0CB9" w:rsidRPr="00070049" w14:paraId="1BC7699E" w14:textId="6904756B" w:rsidTr="003B0CB9">
        <w:trPr>
          <w:trHeight w:val="2967"/>
        </w:trPr>
        <w:tc>
          <w:tcPr>
            <w:tcW w:w="1240" w:type="dxa"/>
            <w:tcBorders>
              <w:top w:val="nil"/>
              <w:left w:val="single" w:sz="4" w:space="0" w:color="auto"/>
              <w:bottom w:val="single" w:sz="4" w:space="0" w:color="auto"/>
              <w:right w:val="single" w:sz="4" w:space="0" w:color="auto"/>
            </w:tcBorders>
            <w:shd w:val="clear" w:color="auto" w:fill="auto"/>
            <w:noWrap/>
            <w:hideMark/>
          </w:tcPr>
          <w:p w14:paraId="376A6150"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41</w:t>
            </w:r>
          </w:p>
        </w:tc>
        <w:tc>
          <w:tcPr>
            <w:tcW w:w="1060" w:type="dxa"/>
            <w:tcBorders>
              <w:top w:val="nil"/>
              <w:left w:val="nil"/>
              <w:bottom w:val="single" w:sz="4" w:space="0" w:color="auto"/>
              <w:right w:val="single" w:sz="4" w:space="0" w:color="auto"/>
            </w:tcBorders>
            <w:shd w:val="clear" w:color="auto" w:fill="auto"/>
            <w:hideMark/>
          </w:tcPr>
          <w:p w14:paraId="0723F9FB"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amend item</w:t>
            </w:r>
          </w:p>
        </w:tc>
        <w:tc>
          <w:tcPr>
            <w:tcW w:w="1360" w:type="dxa"/>
            <w:tcBorders>
              <w:top w:val="nil"/>
              <w:left w:val="nil"/>
              <w:bottom w:val="single" w:sz="4" w:space="0" w:color="auto"/>
              <w:right w:val="single" w:sz="4" w:space="0" w:color="auto"/>
            </w:tcBorders>
            <w:shd w:val="clear" w:color="auto" w:fill="auto"/>
            <w:noWrap/>
            <w:hideMark/>
          </w:tcPr>
          <w:p w14:paraId="0A39C357"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30526</w:t>
            </w:r>
          </w:p>
        </w:tc>
        <w:tc>
          <w:tcPr>
            <w:tcW w:w="4095" w:type="dxa"/>
            <w:tcBorders>
              <w:top w:val="nil"/>
              <w:left w:val="nil"/>
              <w:bottom w:val="single" w:sz="4" w:space="0" w:color="auto"/>
              <w:right w:val="single" w:sz="4" w:space="0" w:color="auto"/>
            </w:tcBorders>
            <w:shd w:val="clear" w:color="auto" w:fill="auto"/>
            <w:hideMark/>
          </w:tcPr>
          <w:p w14:paraId="65079A13" w14:textId="388983CE" w:rsidR="003B0CB9" w:rsidRPr="00070049" w:rsidRDefault="003B0CB9" w:rsidP="00097AA2">
            <w:pPr>
              <w:spacing w:after="0" w:line="240" w:lineRule="auto"/>
              <w:rPr>
                <w:rFonts w:ascii="Calibri" w:eastAsia="Times New Roman" w:hAnsi="Calibri" w:cs="Calibri"/>
                <w:color w:val="000000"/>
                <w:sz w:val="20"/>
                <w:szCs w:val="20"/>
                <w:lang w:eastAsia="en-AU"/>
              </w:rPr>
            </w:pPr>
            <w:r w:rsidRPr="00F53559">
              <w:rPr>
                <w:rFonts w:ascii="Calibri" w:hAnsi="Calibri" w:cs="Calibri"/>
                <w:sz w:val="20"/>
                <w:szCs w:val="20"/>
              </w:rPr>
              <w:t>Gastrectomy, total, and including lower oesophagus, performed by left thoraco</w:t>
            </w:r>
            <w:r w:rsidRPr="00F53559">
              <w:rPr>
                <w:rFonts w:ascii="Calibri" w:hAnsi="Calibri" w:cs="Calibri"/>
                <w:sz w:val="20"/>
                <w:szCs w:val="20"/>
              </w:rPr>
              <w:noBreakHyphen/>
              <w:t>abdominal incision or opening of diaphragmatic hiatus (including splenectomy when performed) (H) (</w:t>
            </w:r>
            <w:proofErr w:type="spellStart"/>
            <w:r w:rsidRPr="00F53559">
              <w:rPr>
                <w:rFonts w:ascii="Calibri" w:hAnsi="Calibri" w:cs="Calibri"/>
                <w:sz w:val="20"/>
                <w:szCs w:val="20"/>
              </w:rPr>
              <w:t>Anaes</w:t>
            </w:r>
            <w:proofErr w:type="spellEnd"/>
            <w:r w:rsidRPr="00F53559">
              <w:rPr>
                <w:rFonts w:ascii="Calibri" w:hAnsi="Calibri" w:cs="Calibri"/>
                <w:sz w:val="20"/>
                <w:szCs w:val="20"/>
              </w:rPr>
              <w:t>.) (Assist.)</w:t>
            </w:r>
            <w:r w:rsidRPr="00070049">
              <w:rPr>
                <w:rFonts w:ascii="Calibri" w:eastAsia="Times New Roman" w:hAnsi="Calibri" w:cs="Calibri"/>
                <w:color w:val="000000"/>
                <w:sz w:val="20"/>
                <w:szCs w:val="20"/>
                <w:lang w:eastAsia="en-AU"/>
              </w:rPr>
              <w:br/>
            </w:r>
            <w:r w:rsidRPr="00070049">
              <w:rPr>
                <w:rFonts w:ascii="Calibri" w:eastAsia="Times New Roman" w:hAnsi="Calibri" w:cs="Calibri"/>
                <w:color w:val="000000"/>
                <w:sz w:val="20"/>
                <w:szCs w:val="20"/>
                <w:lang w:eastAsia="en-AU"/>
              </w:rPr>
              <w:br/>
              <w:t>Fe</w:t>
            </w:r>
            <w:r w:rsidRPr="00F53559">
              <w:rPr>
                <w:rFonts w:ascii="Calibri" w:eastAsia="Times New Roman" w:hAnsi="Calibri" w:cs="Calibri"/>
                <w:color w:val="000000"/>
                <w:sz w:val="20"/>
                <w:szCs w:val="20"/>
                <w:lang w:eastAsia="en-AU"/>
              </w:rPr>
              <w:t>e: $</w:t>
            </w:r>
            <w:r w:rsidRPr="00F53559">
              <w:rPr>
                <w:rFonts w:ascii="Calibri" w:hAnsi="Calibri" w:cs="Calibri"/>
                <w:sz w:val="20"/>
                <w:szCs w:val="20"/>
              </w:rPr>
              <w:t>2,223.70</w:t>
            </w:r>
            <w:r w:rsidRPr="00070049">
              <w:rPr>
                <w:rFonts w:ascii="Calibri" w:eastAsia="Times New Roman" w:hAnsi="Calibri" w:cs="Calibri"/>
                <w:color w:val="000000"/>
                <w:sz w:val="20"/>
                <w:szCs w:val="20"/>
                <w:lang w:eastAsia="en-AU"/>
              </w:rPr>
              <w:br/>
            </w:r>
            <w:r w:rsidRPr="00070049">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070049">
              <w:rPr>
                <w:rFonts w:ascii="Calibri" w:eastAsia="Times New Roman" w:hAnsi="Calibri" w:cs="Calibri"/>
                <w:color w:val="000000"/>
                <w:sz w:val="20"/>
                <w:szCs w:val="20"/>
                <w:lang w:eastAsia="en-AU"/>
              </w:rPr>
              <w:t>:  Type A - Advanced surgical patient</w:t>
            </w:r>
            <w:r w:rsidRPr="00070049">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070049">
              <w:rPr>
                <w:rFonts w:ascii="Calibri" w:eastAsia="Times New Roman" w:hAnsi="Calibri" w:cs="Calibri"/>
                <w:color w:val="000000"/>
                <w:sz w:val="20"/>
                <w:szCs w:val="20"/>
                <w:lang w:eastAsia="en-AU"/>
              </w:rPr>
              <w:t>: Digestive system</w:t>
            </w:r>
          </w:p>
        </w:tc>
        <w:tc>
          <w:tcPr>
            <w:tcW w:w="4920" w:type="dxa"/>
            <w:tcBorders>
              <w:top w:val="nil"/>
              <w:left w:val="nil"/>
              <w:bottom w:val="single" w:sz="4" w:space="0" w:color="auto"/>
              <w:right w:val="single" w:sz="4" w:space="0" w:color="auto"/>
            </w:tcBorders>
            <w:shd w:val="clear" w:color="auto" w:fill="auto"/>
            <w:hideMark/>
          </w:tcPr>
          <w:p w14:paraId="02A43017" w14:textId="77777777" w:rsidR="00614F47" w:rsidRPr="00614F47" w:rsidRDefault="00614F47" w:rsidP="00614F47">
            <w:pPr>
              <w:pStyle w:val="Tabletext"/>
              <w:rPr>
                <w:rFonts w:ascii="Calibri" w:eastAsiaTheme="minorHAnsi" w:hAnsi="Calibri" w:cs="Calibri"/>
                <w:lang w:eastAsia="en-US"/>
              </w:rPr>
            </w:pPr>
            <w:r w:rsidRPr="00614F47">
              <w:rPr>
                <w:rFonts w:ascii="Calibri" w:eastAsiaTheme="minorHAnsi" w:hAnsi="Calibri" w:cs="Calibri"/>
                <w:lang w:eastAsia="en-US"/>
              </w:rPr>
              <w:t>Gastrectomy, total, and removal of lower oesophagus, performed by open or minimally invasive approach, with anastomosis in the mediastinum, including any of the following (if performed):</w:t>
            </w:r>
          </w:p>
          <w:p w14:paraId="6FD58E56" w14:textId="77777777" w:rsidR="00614F47" w:rsidRPr="00614F47" w:rsidRDefault="00614F47" w:rsidP="00614F47">
            <w:pPr>
              <w:pStyle w:val="Tablea"/>
              <w:rPr>
                <w:rFonts w:ascii="Calibri" w:eastAsiaTheme="minorHAnsi" w:hAnsi="Calibri" w:cs="Calibri"/>
                <w:lang w:eastAsia="en-US"/>
              </w:rPr>
            </w:pPr>
            <w:r w:rsidRPr="00614F47">
              <w:rPr>
                <w:rFonts w:ascii="Calibri" w:eastAsiaTheme="minorHAnsi" w:hAnsi="Calibri" w:cs="Calibri"/>
                <w:lang w:eastAsia="en-US"/>
              </w:rPr>
              <w:t>(a) distal pancreatectomy;</w:t>
            </w:r>
          </w:p>
          <w:p w14:paraId="6EC26AFC" w14:textId="77777777" w:rsidR="00614F47" w:rsidRPr="00614F47" w:rsidRDefault="00614F47" w:rsidP="00614F47">
            <w:pPr>
              <w:pStyle w:val="Tablea"/>
              <w:rPr>
                <w:rFonts w:ascii="Calibri" w:eastAsiaTheme="minorHAnsi" w:hAnsi="Calibri" w:cs="Calibri"/>
                <w:lang w:eastAsia="en-US"/>
              </w:rPr>
            </w:pPr>
            <w:r w:rsidRPr="00614F47">
              <w:rPr>
                <w:rFonts w:ascii="Calibri" w:eastAsiaTheme="minorHAnsi" w:hAnsi="Calibri" w:cs="Calibri"/>
                <w:lang w:eastAsia="en-US"/>
              </w:rPr>
              <w:t>(b) nodal dissection;</w:t>
            </w:r>
          </w:p>
          <w:p w14:paraId="338F2C20" w14:textId="77777777" w:rsidR="00614F47" w:rsidRPr="00614F47" w:rsidRDefault="00614F47" w:rsidP="00614F47">
            <w:pPr>
              <w:pStyle w:val="Tablea"/>
              <w:rPr>
                <w:rFonts w:ascii="Calibri" w:eastAsiaTheme="minorHAnsi" w:hAnsi="Calibri" w:cs="Calibri"/>
                <w:lang w:eastAsia="en-US"/>
              </w:rPr>
            </w:pPr>
            <w:r w:rsidRPr="00614F47">
              <w:rPr>
                <w:rFonts w:ascii="Calibri" w:eastAsiaTheme="minorHAnsi" w:hAnsi="Calibri" w:cs="Calibri"/>
                <w:lang w:eastAsia="en-US"/>
              </w:rPr>
              <w:t>(c) splenectomy</w:t>
            </w:r>
          </w:p>
          <w:p w14:paraId="3017F1C7" w14:textId="77777777" w:rsidR="00614F47" w:rsidRPr="00614F47" w:rsidRDefault="00614F47" w:rsidP="00614F47">
            <w:pPr>
              <w:spacing w:after="0" w:line="240" w:lineRule="auto"/>
              <w:rPr>
                <w:rFonts w:ascii="Calibri" w:hAnsi="Calibri" w:cs="Calibri"/>
                <w:sz w:val="20"/>
                <w:szCs w:val="20"/>
              </w:rPr>
            </w:pPr>
            <w:r w:rsidRPr="00614F47">
              <w:rPr>
                <w:rFonts w:ascii="Calibri" w:hAnsi="Calibri" w:cs="Calibri"/>
                <w:sz w:val="20"/>
                <w:szCs w:val="20"/>
              </w:rPr>
              <w:t>(H) (</w:t>
            </w:r>
            <w:proofErr w:type="spellStart"/>
            <w:r w:rsidRPr="00614F47">
              <w:rPr>
                <w:rFonts w:ascii="Calibri" w:hAnsi="Calibri" w:cs="Calibri"/>
                <w:sz w:val="20"/>
                <w:szCs w:val="20"/>
              </w:rPr>
              <w:t>Anaes</w:t>
            </w:r>
            <w:proofErr w:type="spellEnd"/>
            <w:r w:rsidRPr="00614F47">
              <w:rPr>
                <w:rFonts w:ascii="Calibri" w:hAnsi="Calibri" w:cs="Calibri"/>
                <w:sz w:val="20"/>
                <w:szCs w:val="20"/>
              </w:rPr>
              <w:t>.) (Assist.)</w:t>
            </w:r>
          </w:p>
          <w:p w14:paraId="6FAEB0F4" w14:textId="4EDDF216" w:rsidR="003B0CB9" w:rsidRPr="00070049" w:rsidRDefault="003B0CB9" w:rsidP="00614F47">
            <w:pPr>
              <w:spacing w:after="0" w:line="240" w:lineRule="auto"/>
              <w:rPr>
                <w:rFonts w:ascii="Calibri" w:eastAsia="Times New Roman" w:hAnsi="Calibri" w:cs="Calibri"/>
                <w:color w:val="000000"/>
                <w:sz w:val="20"/>
                <w:szCs w:val="20"/>
                <w:lang w:eastAsia="en-AU"/>
              </w:rPr>
            </w:pPr>
            <w:r w:rsidRPr="00614F47">
              <w:rPr>
                <w:rFonts w:ascii="Calibri" w:hAnsi="Calibri" w:cs="Calibri"/>
                <w:sz w:val="20"/>
                <w:szCs w:val="20"/>
              </w:rPr>
              <w:br/>
              <w:t>Fee: $</w:t>
            </w:r>
            <w:r w:rsidR="00614F47" w:rsidRPr="00614F47">
              <w:rPr>
                <w:rFonts w:ascii="Calibri" w:hAnsi="Calibri" w:cs="Calibri"/>
                <w:sz w:val="20"/>
                <w:szCs w:val="20"/>
              </w:rPr>
              <w:t>2,243.70</w:t>
            </w:r>
            <w:r w:rsidRPr="00614F47">
              <w:rPr>
                <w:rFonts w:ascii="Calibri" w:hAnsi="Calibri" w:cs="Calibri"/>
                <w:sz w:val="20"/>
                <w:szCs w:val="20"/>
              </w:rPr>
              <w:br/>
            </w:r>
            <w:r w:rsidRPr="00614F47">
              <w:rPr>
                <w:rFonts w:ascii="Calibri" w:hAnsi="Calibri" w:cs="Calibri"/>
                <w:sz w:val="20"/>
                <w:szCs w:val="20"/>
              </w:rPr>
              <w:br/>
            </w:r>
            <w:r w:rsidR="007A161F" w:rsidRPr="00614F47">
              <w:rPr>
                <w:rFonts w:ascii="Calibri" w:hAnsi="Calibri" w:cs="Calibri"/>
                <w:sz w:val="20"/>
                <w:szCs w:val="20"/>
              </w:rPr>
              <w:t xml:space="preserve"> PHI Classification</w:t>
            </w:r>
            <w:r w:rsidRPr="00614F47">
              <w:rPr>
                <w:rFonts w:ascii="Calibri" w:hAnsi="Calibri" w:cs="Calibri"/>
                <w:sz w:val="20"/>
                <w:szCs w:val="20"/>
              </w:rPr>
              <w:t>:  Type A - Advanced surgical patient</w:t>
            </w:r>
            <w:r w:rsidRPr="00614F47">
              <w:rPr>
                <w:rFonts w:ascii="Calibri" w:hAnsi="Calibri" w:cs="Calibri"/>
                <w:sz w:val="20"/>
                <w:szCs w:val="20"/>
              </w:rPr>
              <w:br/>
            </w:r>
            <w:r w:rsidR="0020695A" w:rsidRPr="00614F47">
              <w:rPr>
                <w:rFonts w:ascii="Calibri" w:hAnsi="Calibri" w:cs="Calibri"/>
                <w:sz w:val="20"/>
                <w:szCs w:val="20"/>
              </w:rPr>
              <w:t xml:space="preserve"> Clinical Category</w:t>
            </w:r>
            <w:r w:rsidRPr="00614F47">
              <w:rPr>
                <w:rFonts w:ascii="Calibri" w:hAnsi="Calibri" w:cs="Calibri"/>
                <w:sz w:val="20"/>
                <w:szCs w:val="20"/>
              </w:rPr>
              <w:t>: Digestive system</w:t>
            </w:r>
          </w:p>
        </w:tc>
      </w:tr>
      <w:tr w:rsidR="003B0CB9" w:rsidRPr="00070049" w14:paraId="4881701B" w14:textId="4C37BF11" w:rsidTr="003B0CB9">
        <w:trPr>
          <w:trHeight w:val="2838"/>
        </w:trPr>
        <w:tc>
          <w:tcPr>
            <w:tcW w:w="1240" w:type="dxa"/>
            <w:tcBorders>
              <w:top w:val="nil"/>
              <w:left w:val="single" w:sz="4" w:space="0" w:color="auto"/>
              <w:bottom w:val="single" w:sz="4" w:space="0" w:color="auto"/>
              <w:right w:val="single" w:sz="4" w:space="0" w:color="auto"/>
            </w:tcBorders>
            <w:shd w:val="clear" w:color="auto" w:fill="auto"/>
            <w:noWrap/>
            <w:hideMark/>
          </w:tcPr>
          <w:p w14:paraId="4C2B984E"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42</w:t>
            </w:r>
          </w:p>
        </w:tc>
        <w:tc>
          <w:tcPr>
            <w:tcW w:w="1060" w:type="dxa"/>
            <w:tcBorders>
              <w:top w:val="nil"/>
              <w:left w:val="nil"/>
              <w:bottom w:val="single" w:sz="4" w:space="0" w:color="auto"/>
              <w:right w:val="single" w:sz="4" w:space="0" w:color="auto"/>
            </w:tcBorders>
            <w:shd w:val="clear" w:color="auto" w:fill="auto"/>
            <w:hideMark/>
          </w:tcPr>
          <w:p w14:paraId="3F7ED43C"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amend item</w:t>
            </w:r>
          </w:p>
        </w:tc>
        <w:tc>
          <w:tcPr>
            <w:tcW w:w="1360" w:type="dxa"/>
            <w:tcBorders>
              <w:top w:val="nil"/>
              <w:left w:val="nil"/>
              <w:bottom w:val="single" w:sz="4" w:space="0" w:color="auto"/>
              <w:right w:val="single" w:sz="4" w:space="0" w:color="auto"/>
            </w:tcBorders>
            <w:shd w:val="clear" w:color="auto" w:fill="auto"/>
            <w:noWrap/>
            <w:hideMark/>
          </w:tcPr>
          <w:p w14:paraId="7FA0CAD9"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30520</w:t>
            </w:r>
          </w:p>
        </w:tc>
        <w:tc>
          <w:tcPr>
            <w:tcW w:w="4095" w:type="dxa"/>
            <w:tcBorders>
              <w:top w:val="nil"/>
              <w:left w:val="nil"/>
              <w:bottom w:val="single" w:sz="4" w:space="0" w:color="auto"/>
              <w:right w:val="single" w:sz="4" w:space="0" w:color="auto"/>
            </w:tcBorders>
            <w:shd w:val="clear" w:color="auto" w:fill="auto"/>
            <w:hideMark/>
          </w:tcPr>
          <w:p w14:paraId="6B1D2764" w14:textId="77777777" w:rsidR="003B0CB9" w:rsidRPr="00F53559" w:rsidRDefault="003B0CB9" w:rsidP="00070049">
            <w:pPr>
              <w:spacing w:after="0" w:line="240" w:lineRule="auto"/>
              <w:rPr>
                <w:rFonts w:ascii="Calibri" w:hAnsi="Calibri" w:cs="Calibri"/>
                <w:sz w:val="20"/>
                <w:szCs w:val="20"/>
              </w:rPr>
            </w:pPr>
            <w:r w:rsidRPr="00F53559">
              <w:rPr>
                <w:rFonts w:ascii="Calibri" w:hAnsi="Calibri" w:cs="Calibri"/>
                <w:sz w:val="20"/>
                <w:szCs w:val="20"/>
              </w:rPr>
              <w:t>Gastric tumour, removal of, by local excision, other than a service to which item 30518 applies (H) (</w:t>
            </w:r>
            <w:proofErr w:type="spellStart"/>
            <w:r w:rsidRPr="00F53559">
              <w:rPr>
                <w:rFonts w:ascii="Calibri" w:hAnsi="Calibri" w:cs="Calibri"/>
                <w:sz w:val="20"/>
                <w:szCs w:val="20"/>
              </w:rPr>
              <w:t>Anaes</w:t>
            </w:r>
            <w:proofErr w:type="spellEnd"/>
            <w:r w:rsidRPr="00F53559">
              <w:rPr>
                <w:rFonts w:ascii="Calibri" w:hAnsi="Calibri" w:cs="Calibri"/>
                <w:sz w:val="20"/>
                <w:szCs w:val="20"/>
              </w:rPr>
              <w:t>.) (Assist.)</w:t>
            </w:r>
          </w:p>
          <w:p w14:paraId="5692EADB" w14:textId="1D578199" w:rsidR="003B0CB9" w:rsidRPr="00070049" w:rsidRDefault="003B0CB9" w:rsidP="00097AA2">
            <w:pPr>
              <w:spacing w:after="0" w:line="240" w:lineRule="auto"/>
              <w:rPr>
                <w:rFonts w:ascii="Calibri" w:eastAsia="Times New Roman" w:hAnsi="Calibri" w:cs="Calibri"/>
                <w:color w:val="000000"/>
                <w:sz w:val="20"/>
                <w:szCs w:val="20"/>
                <w:lang w:eastAsia="en-AU"/>
              </w:rPr>
            </w:pPr>
            <w:r w:rsidRPr="00F53559">
              <w:rPr>
                <w:rFonts w:ascii="Calibri" w:eastAsia="Times New Roman" w:hAnsi="Calibri" w:cs="Calibri"/>
                <w:color w:val="000000"/>
                <w:sz w:val="20"/>
                <w:szCs w:val="20"/>
                <w:lang w:eastAsia="en-AU"/>
              </w:rPr>
              <w:br/>
              <w:t>Fee: $</w:t>
            </w:r>
            <w:r w:rsidRPr="00F53559">
              <w:rPr>
                <w:rFonts w:ascii="Calibri" w:hAnsi="Calibri" w:cs="Calibri"/>
                <w:sz w:val="20"/>
                <w:szCs w:val="20"/>
              </w:rPr>
              <w:t>696.45</w:t>
            </w:r>
            <w:r w:rsidRPr="00070049">
              <w:rPr>
                <w:rFonts w:ascii="Calibri" w:eastAsia="Times New Roman" w:hAnsi="Calibri" w:cs="Calibri"/>
                <w:color w:val="000000"/>
                <w:sz w:val="20"/>
                <w:szCs w:val="20"/>
                <w:lang w:eastAsia="en-AU"/>
              </w:rPr>
              <w:br/>
            </w:r>
            <w:r w:rsidRPr="00070049">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070049">
              <w:rPr>
                <w:rFonts w:ascii="Calibri" w:eastAsia="Times New Roman" w:hAnsi="Calibri" w:cs="Calibri"/>
                <w:color w:val="000000"/>
                <w:sz w:val="20"/>
                <w:szCs w:val="20"/>
                <w:lang w:eastAsia="en-AU"/>
              </w:rPr>
              <w:t>:  Type A - Surgical patient</w:t>
            </w:r>
            <w:r w:rsidRPr="00070049">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070049">
              <w:rPr>
                <w:rFonts w:ascii="Calibri" w:eastAsia="Times New Roman" w:hAnsi="Calibri" w:cs="Calibri"/>
                <w:color w:val="000000"/>
                <w:sz w:val="20"/>
                <w:szCs w:val="20"/>
                <w:lang w:eastAsia="en-AU"/>
              </w:rPr>
              <w:t>: Digestive system</w:t>
            </w:r>
          </w:p>
        </w:tc>
        <w:tc>
          <w:tcPr>
            <w:tcW w:w="4920" w:type="dxa"/>
            <w:tcBorders>
              <w:top w:val="nil"/>
              <w:left w:val="nil"/>
              <w:bottom w:val="single" w:sz="4" w:space="0" w:color="auto"/>
              <w:right w:val="single" w:sz="4" w:space="0" w:color="auto"/>
            </w:tcBorders>
            <w:shd w:val="clear" w:color="auto" w:fill="auto"/>
            <w:hideMark/>
          </w:tcPr>
          <w:p w14:paraId="58FAF584" w14:textId="77777777" w:rsidR="00614F47" w:rsidRPr="00614F47" w:rsidRDefault="00614F47" w:rsidP="00070049">
            <w:pPr>
              <w:spacing w:after="240" w:line="240" w:lineRule="auto"/>
              <w:rPr>
                <w:rFonts w:ascii="Calibri" w:eastAsia="Times New Roman" w:hAnsi="Calibri" w:cs="Calibri"/>
                <w:sz w:val="20"/>
                <w:szCs w:val="20"/>
                <w:lang w:eastAsia="en-AU"/>
              </w:rPr>
            </w:pPr>
            <w:r w:rsidRPr="00614F47">
              <w:rPr>
                <w:rFonts w:ascii="Calibri" w:eastAsia="Times New Roman" w:hAnsi="Calibri" w:cs="Calibri"/>
                <w:sz w:val="20"/>
                <w:szCs w:val="20"/>
                <w:lang w:eastAsia="en-AU"/>
              </w:rPr>
              <w:t>Gastric tumour, 2 cm or greater in diameter, removal of, by local excision, by laparoscopic or open approach, including any associated anastomosis, excluding polypectomy, other than a service to which item 30518 applies (H) (</w:t>
            </w:r>
            <w:proofErr w:type="spellStart"/>
            <w:r w:rsidRPr="00614F47">
              <w:rPr>
                <w:rFonts w:ascii="Calibri" w:eastAsia="Times New Roman" w:hAnsi="Calibri" w:cs="Calibri"/>
                <w:sz w:val="20"/>
                <w:szCs w:val="20"/>
                <w:lang w:eastAsia="en-AU"/>
              </w:rPr>
              <w:t>Anaes</w:t>
            </w:r>
            <w:proofErr w:type="spellEnd"/>
            <w:r w:rsidRPr="00614F47">
              <w:rPr>
                <w:rFonts w:ascii="Calibri" w:eastAsia="Times New Roman" w:hAnsi="Calibri" w:cs="Calibri"/>
                <w:sz w:val="20"/>
                <w:szCs w:val="20"/>
                <w:lang w:eastAsia="en-AU"/>
              </w:rPr>
              <w:t>.) (Assist.)</w:t>
            </w:r>
          </w:p>
          <w:p w14:paraId="5D48AF7F" w14:textId="2A641C57" w:rsidR="003B0CB9" w:rsidRPr="00070049" w:rsidRDefault="003B0CB9" w:rsidP="00070049">
            <w:pPr>
              <w:spacing w:after="240" w:line="240" w:lineRule="auto"/>
              <w:rPr>
                <w:rFonts w:ascii="Calibri" w:eastAsia="Times New Roman" w:hAnsi="Calibri" w:cs="Calibri"/>
                <w:color w:val="000000"/>
                <w:sz w:val="20"/>
                <w:szCs w:val="20"/>
                <w:lang w:eastAsia="en-AU"/>
              </w:rPr>
            </w:pPr>
            <w:r w:rsidRPr="00F53559">
              <w:rPr>
                <w:rFonts w:ascii="Calibri" w:eastAsia="Times New Roman" w:hAnsi="Calibri" w:cs="Calibri"/>
                <w:sz w:val="20"/>
                <w:szCs w:val="20"/>
                <w:lang w:eastAsia="en-AU"/>
              </w:rPr>
              <w:br/>
            </w:r>
            <w:r w:rsidRPr="00614F47">
              <w:rPr>
                <w:rFonts w:ascii="Calibri" w:eastAsia="Times New Roman" w:hAnsi="Calibri" w:cs="Calibri"/>
                <w:sz w:val="20"/>
                <w:szCs w:val="20"/>
                <w:lang w:eastAsia="en-AU"/>
              </w:rPr>
              <w:t>Fee: $</w:t>
            </w:r>
            <w:r w:rsidR="00614F47" w:rsidRPr="00614F47">
              <w:rPr>
                <w:rFonts w:ascii="Calibri" w:eastAsia="Times New Roman" w:hAnsi="Calibri" w:cs="Calibri"/>
                <w:sz w:val="20"/>
                <w:szCs w:val="20"/>
                <w:lang w:eastAsia="en-AU"/>
              </w:rPr>
              <w:t>884.00</w:t>
            </w:r>
            <w:r w:rsidRPr="00614F47">
              <w:rPr>
                <w:rFonts w:ascii="Calibri" w:eastAsia="Times New Roman" w:hAnsi="Calibri" w:cs="Calibri"/>
                <w:sz w:val="20"/>
                <w:szCs w:val="20"/>
                <w:lang w:eastAsia="en-AU"/>
              </w:rPr>
              <w:br/>
            </w:r>
            <w:r w:rsidRPr="00070049">
              <w:rPr>
                <w:rFonts w:ascii="Calibri" w:eastAsia="Times New Roman" w:hAnsi="Calibri" w:cs="Calibri"/>
                <w:sz w:val="20"/>
                <w:szCs w:val="20"/>
                <w:lang w:eastAsia="en-AU"/>
              </w:rPr>
              <w:br/>
            </w:r>
            <w:r w:rsidR="007A161F">
              <w:rPr>
                <w:rFonts w:ascii="Calibri" w:eastAsia="Times New Roman" w:hAnsi="Calibri" w:cs="Calibri"/>
                <w:sz w:val="20"/>
                <w:szCs w:val="20"/>
                <w:lang w:eastAsia="en-AU"/>
              </w:rPr>
              <w:t xml:space="preserve"> PHI Classification</w:t>
            </w:r>
            <w:r w:rsidRPr="00070049">
              <w:rPr>
                <w:rFonts w:ascii="Calibri" w:eastAsia="Times New Roman" w:hAnsi="Calibri" w:cs="Calibri"/>
                <w:sz w:val="20"/>
                <w:szCs w:val="20"/>
                <w:lang w:eastAsia="en-AU"/>
              </w:rPr>
              <w:t>:  Type A - Surgical patient</w:t>
            </w:r>
            <w:r w:rsidRPr="00070049">
              <w:rPr>
                <w:rFonts w:ascii="Calibri" w:eastAsia="Times New Roman" w:hAnsi="Calibri" w:cs="Calibri"/>
                <w:sz w:val="20"/>
                <w:szCs w:val="20"/>
                <w:lang w:eastAsia="en-AU"/>
              </w:rPr>
              <w:br/>
            </w:r>
            <w:r w:rsidR="0020695A">
              <w:rPr>
                <w:rFonts w:ascii="Calibri" w:eastAsia="Times New Roman" w:hAnsi="Calibri" w:cs="Calibri"/>
                <w:sz w:val="20"/>
                <w:szCs w:val="20"/>
                <w:lang w:eastAsia="en-AU"/>
              </w:rPr>
              <w:t xml:space="preserve"> Clinical Category</w:t>
            </w:r>
            <w:r w:rsidRPr="00070049">
              <w:rPr>
                <w:rFonts w:ascii="Calibri" w:eastAsia="Times New Roman" w:hAnsi="Calibri" w:cs="Calibri"/>
                <w:sz w:val="20"/>
                <w:szCs w:val="20"/>
                <w:lang w:eastAsia="en-AU"/>
              </w:rPr>
              <w:t>: Digestive system</w:t>
            </w:r>
            <w:r w:rsidRPr="00614F47">
              <w:rPr>
                <w:rFonts w:ascii="Calibri" w:eastAsia="Times New Roman" w:hAnsi="Calibri" w:cs="Calibri"/>
                <w:sz w:val="20"/>
                <w:szCs w:val="20"/>
                <w:lang w:eastAsia="en-AU"/>
              </w:rPr>
              <w:br/>
            </w:r>
          </w:p>
        </w:tc>
      </w:tr>
      <w:tr w:rsidR="003B0CB9" w:rsidRPr="00070049" w14:paraId="1B663483" w14:textId="3B96D8D9" w:rsidTr="003B0CB9">
        <w:trPr>
          <w:trHeight w:val="2629"/>
        </w:trPr>
        <w:tc>
          <w:tcPr>
            <w:tcW w:w="1240" w:type="dxa"/>
            <w:tcBorders>
              <w:top w:val="nil"/>
              <w:left w:val="single" w:sz="4" w:space="0" w:color="auto"/>
              <w:bottom w:val="single" w:sz="4" w:space="0" w:color="auto"/>
              <w:right w:val="single" w:sz="4" w:space="0" w:color="auto"/>
            </w:tcBorders>
            <w:shd w:val="clear" w:color="auto" w:fill="auto"/>
            <w:noWrap/>
            <w:hideMark/>
          </w:tcPr>
          <w:p w14:paraId="28B694E6"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 </w:t>
            </w:r>
          </w:p>
        </w:tc>
        <w:tc>
          <w:tcPr>
            <w:tcW w:w="1060" w:type="dxa"/>
            <w:tcBorders>
              <w:top w:val="nil"/>
              <w:left w:val="nil"/>
              <w:bottom w:val="single" w:sz="4" w:space="0" w:color="auto"/>
              <w:right w:val="single" w:sz="4" w:space="0" w:color="auto"/>
            </w:tcBorders>
            <w:shd w:val="clear" w:color="auto" w:fill="auto"/>
            <w:hideMark/>
          </w:tcPr>
          <w:p w14:paraId="7F7B1444"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new item</w:t>
            </w:r>
          </w:p>
        </w:tc>
        <w:tc>
          <w:tcPr>
            <w:tcW w:w="1360" w:type="dxa"/>
            <w:tcBorders>
              <w:top w:val="nil"/>
              <w:left w:val="nil"/>
              <w:bottom w:val="single" w:sz="4" w:space="0" w:color="auto"/>
              <w:right w:val="single" w:sz="4" w:space="0" w:color="auto"/>
            </w:tcBorders>
            <w:shd w:val="clear" w:color="auto" w:fill="auto"/>
            <w:noWrap/>
            <w:hideMark/>
          </w:tcPr>
          <w:p w14:paraId="2FC5774E" w14:textId="138A9E1E"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30763</w:t>
            </w:r>
            <w:r w:rsidR="0069419E">
              <w:rPr>
                <w:rFonts w:ascii="Calibri" w:eastAsia="Times New Roman" w:hAnsi="Calibri" w:cs="Calibri"/>
                <w:color w:val="000000"/>
                <w:sz w:val="20"/>
                <w:szCs w:val="20"/>
                <w:lang w:eastAsia="en-AU"/>
              </w:rPr>
              <w:t xml:space="preserve"> </w:t>
            </w:r>
          </w:p>
        </w:tc>
        <w:tc>
          <w:tcPr>
            <w:tcW w:w="4095" w:type="dxa"/>
            <w:tcBorders>
              <w:top w:val="nil"/>
              <w:left w:val="nil"/>
              <w:bottom w:val="single" w:sz="4" w:space="0" w:color="auto"/>
              <w:right w:val="single" w:sz="4" w:space="0" w:color="auto"/>
            </w:tcBorders>
            <w:shd w:val="clear" w:color="auto" w:fill="auto"/>
            <w:hideMark/>
          </w:tcPr>
          <w:p w14:paraId="457EB5E4"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 </w:t>
            </w:r>
          </w:p>
        </w:tc>
        <w:tc>
          <w:tcPr>
            <w:tcW w:w="4920" w:type="dxa"/>
            <w:tcBorders>
              <w:top w:val="nil"/>
              <w:left w:val="nil"/>
              <w:bottom w:val="single" w:sz="4" w:space="0" w:color="auto"/>
              <w:right w:val="single" w:sz="4" w:space="0" w:color="auto"/>
            </w:tcBorders>
            <w:shd w:val="clear" w:color="auto" w:fill="auto"/>
            <w:hideMark/>
          </w:tcPr>
          <w:p w14:paraId="2D898D43" w14:textId="503A2B19" w:rsidR="003B0CB9" w:rsidRPr="00614F47" w:rsidRDefault="00614F47" w:rsidP="00070049">
            <w:pPr>
              <w:spacing w:after="0" w:line="240" w:lineRule="auto"/>
              <w:rPr>
                <w:rFonts w:ascii="Calibri" w:eastAsia="Times New Roman" w:hAnsi="Calibri" w:cs="Calibri"/>
                <w:sz w:val="20"/>
                <w:szCs w:val="20"/>
                <w:lang w:eastAsia="en-AU"/>
              </w:rPr>
            </w:pPr>
            <w:r w:rsidRPr="00614F47">
              <w:rPr>
                <w:rFonts w:ascii="Calibri" w:eastAsia="Times New Roman" w:hAnsi="Calibri" w:cs="Calibri"/>
                <w:sz w:val="20"/>
                <w:szCs w:val="20"/>
                <w:lang w:eastAsia="en-AU"/>
              </w:rPr>
              <w:t>Gastric tumour, 2cm or greater in diameter, removal of, by local excision, by endoscopic approach, including any required anastomosis, excluding polypectomy, other than a service to which item 30518 applies (H) (</w:t>
            </w:r>
            <w:proofErr w:type="spellStart"/>
            <w:r w:rsidRPr="00614F47">
              <w:rPr>
                <w:rFonts w:ascii="Calibri" w:eastAsia="Times New Roman" w:hAnsi="Calibri" w:cs="Calibri"/>
                <w:sz w:val="20"/>
                <w:szCs w:val="20"/>
                <w:lang w:eastAsia="en-AU"/>
              </w:rPr>
              <w:t>Anaes</w:t>
            </w:r>
            <w:proofErr w:type="spellEnd"/>
            <w:r w:rsidRPr="00614F47">
              <w:rPr>
                <w:rFonts w:ascii="Calibri" w:eastAsia="Times New Roman" w:hAnsi="Calibri" w:cs="Calibri"/>
                <w:sz w:val="20"/>
                <w:szCs w:val="20"/>
                <w:lang w:eastAsia="en-AU"/>
              </w:rPr>
              <w:t>.) (Assist.)</w:t>
            </w:r>
          </w:p>
          <w:p w14:paraId="629448C7" w14:textId="77777777" w:rsidR="00614F47" w:rsidRPr="00614F47" w:rsidRDefault="00614F47" w:rsidP="00070049">
            <w:pPr>
              <w:spacing w:after="0" w:line="240" w:lineRule="auto"/>
              <w:rPr>
                <w:rFonts w:ascii="Calibri" w:eastAsia="Times New Roman" w:hAnsi="Calibri" w:cs="Calibri"/>
                <w:sz w:val="20"/>
                <w:szCs w:val="20"/>
                <w:lang w:eastAsia="en-AU"/>
              </w:rPr>
            </w:pPr>
          </w:p>
          <w:p w14:paraId="57EB0FAD" w14:textId="7DCC8F46" w:rsidR="003B0CB9" w:rsidRPr="00614F47" w:rsidRDefault="003B0CB9" w:rsidP="00070049">
            <w:pPr>
              <w:spacing w:after="0" w:line="240" w:lineRule="auto"/>
              <w:rPr>
                <w:rFonts w:ascii="Calibri" w:eastAsia="Times New Roman" w:hAnsi="Calibri" w:cs="Calibri"/>
                <w:sz w:val="20"/>
                <w:szCs w:val="20"/>
                <w:lang w:eastAsia="en-AU"/>
              </w:rPr>
            </w:pPr>
            <w:r w:rsidRPr="00614F47">
              <w:rPr>
                <w:rFonts w:ascii="Calibri" w:eastAsia="Times New Roman" w:hAnsi="Calibri" w:cs="Calibri"/>
                <w:sz w:val="20"/>
                <w:szCs w:val="20"/>
                <w:lang w:eastAsia="en-AU"/>
              </w:rPr>
              <w:br w:type="page"/>
            </w:r>
            <w:r w:rsidRPr="00614F47">
              <w:rPr>
                <w:rFonts w:ascii="Calibri" w:eastAsia="Times New Roman" w:hAnsi="Calibri" w:cs="Calibri"/>
                <w:sz w:val="20"/>
                <w:szCs w:val="20"/>
                <w:lang w:eastAsia="en-AU"/>
              </w:rPr>
              <w:br w:type="page"/>
              <w:t xml:space="preserve">Fee: </w:t>
            </w:r>
            <w:r w:rsidR="00614F47" w:rsidRPr="00614F47">
              <w:rPr>
                <w:rFonts w:ascii="Calibri" w:eastAsia="Times New Roman" w:hAnsi="Calibri" w:cs="Calibri"/>
                <w:sz w:val="20"/>
                <w:szCs w:val="20"/>
                <w:lang w:eastAsia="en-AU"/>
              </w:rPr>
              <w:t>$702.70</w:t>
            </w:r>
          </w:p>
          <w:p w14:paraId="7F4543F2" w14:textId="77777777" w:rsidR="003B0CB9" w:rsidRPr="00F53559" w:rsidRDefault="003B0CB9" w:rsidP="00070049">
            <w:pPr>
              <w:spacing w:after="0" w:line="240" w:lineRule="auto"/>
              <w:rPr>
                <w:rFonts w:ascii="Calibri" w:eastAsia="Times New Roman" w:hAnsi="Calibri" w:cs="Calibri"/>
                <w:color w:val="000000"/>
                <w:sz w:val="20"/>
                <w:szCs w:val="20"/>
                <w:lang w:eastAsia="en-AU"/>
              </w:rPr>
            </w:pPr>
          </w:p>
          <w:p w14:paraId="5A129232" w14:textId="5D9FF07F" w:rsidR="003B0CB9" w:rsidRPr="00F53559" w:rsidRDefault="007A161F" w:rsidP="00070049">
            <w:pPr>
              <w:spacing w:after="0" w:line="240" w:lineRule="auto"/>
              <w:rPr>
                <w:rFonts w:ascii="Calibri" w:eastAsia="Times New Roman" w:hAnsi="Calibri" w:cs="Calibri"/>
                <w:sz w:val="20"/>
                <w:szCs w:val="20"/>
                <w:lang w:eastAsia="en-AU"/>
              </w:rPr>
            </w:pPr>
            <w:r>
              <w:rPr>
                <w:rFonts w:ascii="Calibri" w:eastAsia="Times New Roman" w:hAnsi="Calibri" w:cs="Calibri"/>
                <w:sz w:val="20"/>
                <w:szCs w:val="20"/>
                <w:lang w:eastAsia="en-AU"/>
              </w:rPr>
              <w:t xml:space="preserve"> PHI Classification</w:t>
            </w:r>
            <w:r w:rsidR="003B0CB9" w:rsidRPr="00070049">
              <w:rPr>
                <w:rFonts w:ascii="Calibri" w:eastAsia="Times New Roman" w:hAnsi="Calibri" w:cs="Calibri"/>
                <w:sz w:val="20"/>
                <w:szCs w:val="20"/>
                <w:lang w:eastAsia="en-AU"/>
              </w:rPr>
              <w:t>:  Type A - Surgical patient</w:t>
            </w:r>
            <w:r w:rsidR="003B0CB9" w:rsidRPr="00070049">
              <w:rPr>
                <w:rFonts w:ascii="Calibri" w:eastAsia="Times New Roman" w:hAnsi="Calibri" w:cs="Calibri"/>
                <w:sz w:val="20"/>
                <w:szCs w:val="20"/>
                <w:lang w:eastAsia="en-AU"/>
              </w:rPr>
              <w:br w:type="page"/>
            </w:r>
          </w:p>
          <w:p w14:paraId="2914BB67" w14:textId="5BDA2F7F" w:rsidR="003B0CB9" w:rsidRPr="00070049" w:rsidRDefault="0020695A" w:rsidP="00070049">
            <w:pPr>
              <w:spacing w:after="0" w:line="240" w:lineRule="auto"/>
              <w:rPr>
                <w:rFonts w:ascii="Calibri" w:eastAsia="Times New Roman" w:hAnsi="Calibri" w:cs="Calibri"/>
                <w:color w:val="000000"/>
                <w:sz w:val="20"/>
                <w:szCs w:val="20"/>
                <w:lang w:eastAsia="en-AU"/>
              </w:rPr>
            </w:pPr>
            <w:r>
              <w:rPr>
                <w:rFonts w:ascii="Calibri" w:eastAsia="Times New Roman" w:hAnsi="Calibri" w:cs="Calibri"/>
                <w:sz w:val="20"/>
                <w:szCs w:val="20"/>
                <w:lang w:eastAsia="en-AU"/>
              </w:rPr>
              <w:t xml:space="preserve"> Clinical Category</w:t>
            </w:r>
            <w:r w:rsidR="003B0CB9" w:rsidRPr="00070049">
              <w:rPr>
                <w:rFonts w:ascii="Calibri" w:eastAsia="Times New Roman" w:hAnsi="Calibri" w:cs="Calibri"/>
                <w:sz w:val="20"/>
                <w:szCs w:val="20"/>
                <w:lang w:eastAsia="en-AU"/>
              </w:rPr>
              <w:t>: Digestive system</w:t>
            </w:r>
          </w:p>
        </w:tc>
      </w:tr>
      <w:tr w:rsidR="003B0CB9" w:rsidRPr="00070049" w14:paraId="2EC09EF8" w14:textId="037DAD2E" w:rsidTr="0069419E">
        <w:trPr>
          <w:trHeight w:val="3534"/>
        </w:trPr>
        <w:tc>
          <w:tcPr>
            <w:tcW w:w="1240" w:type="dxa"/>
            <w:tcBorders>
              <w:top w:val="nil"/>
              <w:left w:val="single" w:sz="4" w:space="0" w:color="auto"/>
              <w:bottom w:val="single" w:sz="4" w:space="0" w:color="auto"/>
              <w:right w:val="single" w:sz="4" w:space="0" w:color="auto"/>
            </w:tcBorders>
            <w:shd w:val="clear" w:color="000000" w:fill="FFFFFF"/>
            <w:noWrap/>
            <w:hideMark/>
          </w:tcPr>
          <w:p w14:paraId="3AF9541E"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43</w:t>
            </w:r>
          </w:p>
        </w:tc>
        <w:tc>
          <w:tcPr>
            <w:tcW w:w="1060" w:type="dxa"/>
            <w:tcBorders>
              <w:top w:val="nil"/>
              <w:left w:val="nil"/>
              <w:bottom w:val="single" w:sz="4" w:space="0" w:color="auto"/>
              <w:right w:val="single" w:sz="4" w:space="0" w:color="auto"/>
            </w:tcBorders>
            <w:shd w:val="clear" w:color="000000" w:fill="FFFFFF"/>
            <w:hideMark/>
          </w:tcPr>
          <w:p w14:paraId="0A1CC42A"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amend</w:t>
            </w:r>
            <w:r w:rsidRPr="00070049">
              <w:rPr>
                <w:rFonts w:ascii="Calibri" w:eastAsia="Times New Roman" w:hAnsi="Calibri" w:cs="Calibri"/>
                <w:color w:val="000000"/>
                <w:sz w:val="20"/>
                <w:szCs w:val="20"/>
                <w:lang w:eastAsia="en-AU"/>
              </w:rPr>
              <w:br/>
              <w:t xml:space="preserve">item </w:t>
            </w:r>
          </w:p>
        </w:tc>
        <w:tc>
          <w:tcPr>
            <w:tcW w:w="1360" w:type="dxa"/>
            <w:tcBorders>
              <w:top w:val="nil"/>
              <w:left w:val="nil"/>
              <w:bottom w:val="single" w:sz="4" w:space="0" w:color="auto"/>
              <w:right w:val="single" w:sz="4" w:space="0" w:color="auto"/>
            </w:tcBorders>
            <w:shd w:val="clear" w:color="auto" w:fill="auto"/>
            <w:noWrap/>
            <w:hideMark/>
          </w:tcPr>
          <w:p w14:paraId="0C9E3AC1"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30515</w:t>
            </w:r>
          </w:p>
        </w:tc>
        <w:tc>
          <w:tcPr>
            <w:tcW w:w="4095" w:type="dxa"/>
            <w:tcBorders>
              <w:top w:val="nil"/>
              <w:left w:val="nil"/>
              <w:bottom w:val="single" w:sz="4" w:space="0" w:color="auto"/>
              <w:right w:val="single" w:sz="4" w:space="0" w:color="auto"/>
            </w:tcBorders>
            <w:shd w:val="clear" w:color="auto" w:fill="auto"/>
            <w:hideMark/>
          </w:tcPr>
          <w:p w14:paraId="122B67FF" w14:textId="77777777" w:rsidR="003B0CB9" w:rsidRPr="00F53559" w:rsidRDefault="003B0CB9" w:rsidP="00070049">
            <w:pPr>
              <w:spacing w:after="0" w:line="240" w:lineRule="auto"/>
              <w:rPr>
                <w:rFonts w:ascii="Calibri" w:hAnsi="Calibri" w:cs="Calibri"/>
                <w:sz w:val="20"/>
                <w:szCs w:val="20"/>
              </w:rPr>
            </w:pPr>
            <w:r w:rsidRPr="00F53559">
              <w:rPr>
                <w:rFonts w:ascii="Calibri" w:hAnsi="Calibri" w:cs="Calibri"/>
                <w:sz w:val="20"/>
                <w:szCs w:val="20"/>
              </w:rPr>
              <w:t xml:space="preserve">Gastroenterostomy (including gastroduodenostomy) or </w:t>
            </w:r>
            <w:proofErr w:type="spellStart"/>
            <w:r w:rsidRPr="00F53559">
              <w:rPr>
                <w:rFonts w:ascii="Calibri" w:hAnsi="Calibri" w:cs="Calibri"/>
                <w:sz w:val="20"/>
                <w:szCs w:val="20"/>
              </w:rPr>
              <w:t>enterocolostomy</w:t>
            </w:r>
            <w:proofErr w:type="spellEnd"/>
            <w:r w:rsidRPr="00F53559">
              <w:rPr>
                <w:rFonts w:ascii="Calibri" w:hAnsi="Calibri" w:cs="Calibri"/>
                <w:sz w:val="20"/>
                <w:szCs w:val="20"/>
              </w:rPr>
              <w:t xml:space="preserve"> or </w:t>
            </w:r>
            <w:proofErr w:type="spellStart"/>
            <w:r w:rsidRPr="00F53559">
              <w:rPr>
                <w:rFonts w:ascii="Calibri" w:hAnsi="Calibri" w:cs="Calibri"/>
                <w:sz w:val="20"/>
                <w:szCs w:val="20"/>
              </w:rPr>
              <w:t>enteroenterostomy</w:t>
            </w:r>
            <w:proofErr w:type="spellEnd"/>
            <w:r w:rsidRPr="00F53559">
              <w:rPr>
                <w:rFonts w:ascii="Calibri" w:hAnsi="Calibri" w:cs="Calibri"/>
                <w:sz w:val="20"/>
                <w:szCs w:val="20"/>
              </w:rPr>
              <w:t>, not being a service to which any of items 31569 to 31581 apply (H) (</w:t>
            </w:r>
            <w:proofErr w:type="spellStart"/>
            <w:r w:rsidRPr="00F53559">
              <w:rPr>
                <w:rFonts w:ascii="Calibri" w:hAnsi="Calibri" w:cs="Calibri"/>
                <w:sz w:val="20"/>
                <w:szCs w:val="20"/>
              </w:rPr>
              <w:t>Anaes</w:t>
            </w:r>
            <w:proofErr w:type="spellEnd"/>
            <w:r w:rsidRPr="00F53559">
              <w:rPr>
                <w:rFonts w:ascii="Calibri" w:hAnsi="Calibri" w:cs="Calibri"/>
                <w:sz w:val="20"/>
                <w:szCs w:val="20"/>
              </w:rPr>
              <w:t>.) (Assist.)</w:t>
            </w:r>
          </w:p>
          <w:p w14:paraId="2D40BA22" w14:textId="5A8595D4" w:rsidR="003B0CB9" w:rsidRPr="00070049" w:rsidRDefault="003B0CB9" w:rsidP="00097AA2">
            <w:pPr>
              <w:spacing w:after="0" w:line="240" w:lineRule="auto"/>
              <w:rPr>
                <w:rFonts w:ascii="Calibri" w:eastAsia="Times New Roman" w:hAnsi="Calibri" w:cs="Calibri"/>
                <w:color w:val="000000"/>
                <w:sz w:val="20"/>
                <w:szCs w:val="20"/>
                <w:lang w:eastAsia="en-AU"/>
              </w:rPr>
            </w:pPr>
            <w:r w:rsidRPr="00F53559">
              <w:rPr>
                <w:rFonts w:ascii="Calibri" w:eastAsia="Times New Roman" w:hAnsi="Calibri" w:cs="Calibri"/>
                <w:color w:val="000000"/>
                <w:sz w:val="20"/>
                <w:szCs w:val="20"/>
                <w:lang w:eastAsia="en-AU"/>
              </w:rPr>
              <w:br/>
              <w:t>Fee: $</w:t>
            </w:r>
            <w:r w:rsidRPr="00F53559">
              <w:rPr>
                <w:rFonts w:ascii="Calibri" w:hAnsi="Calibri" w:cs="Calibri"/>
                <w:sz w:val="20"/>
                <w:szCs w:val="20"/>
              </w:rPr>
              <w:t>726.35</w:t>
            </w:r>
            <w:r w:rsidRPr="00070049">
              <w:rPr>
                <w:rFonts w:ascii="Calibri" w:eastAsia="Times New Roman" w:hAnsi="Calibri" w:cs="Calibri"/>
                <w:color w:val="000000"/>
                <w:sz w:val="20"/>
                <w:szCs w:val="20"/>
                <w:lang w:eastAsia="en-AU"/>
              </w:rPr>
              <w:br/>
            </w:r>
            <w:r w:rsidRPr="00070049">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070049">
              <w:rPr>
                <w:rFonts w:ascii="Calibri" w:eastAsia="Times New Roman" w:hAnsi="Calibri" w:cs="Calibri"/>
                <w:color w:val="000000"/>
                <w:sz w:val="20"/>
                <w:szCs w:val="20"/>
                <w:lang w:eastAsia="en-AU"/>
              </w:rPr>
              <w:t>:  Type A - Surgical patient</w:t>
            </w:r>
            <w:r w:rsidRPr="00070049">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070049">
              <w:rPr>
                <w:rFonts w:ascii="Calibri" w:eastAsia="Times New Roman" w:hAnsi="Calibri" w:cs="Calibri"/>
                <w:color w:val="000000"/>
                <w:sz w:val="20"/>
                <w:szCs w:val="20"/>
                <w:lang w:eastAsia="en-AU"/>
              </w:rPr>
              <w:t>: Digestive system</w:t>
            </w:r>
          </w:p>
        </w:tc>
        <w:tc>
          <w:tcPr>
            <w:tcW w:w="4920" w:type="dxa"/>
            <w:tcBorders>
              <w:top w:val="nil"/>
              <w:left w:val="nil"/>
              <w:bottom w:val="single" w:sz="4" w:space="0" w:color="auto"/>
              <w:right w:val="single" w:sz="4" w:space="0" w:color="auto"/>
            </w:tcBorders>
            <w:shd w:val="clear" w:color="auto" w:fill="auto"/>
            <w:hideMark/>
          </w:tcPr>
          <w:p w14:paraId="273170C9" w14:textId="77373515" w:rsidR="003B0CB9" w:rsidRPr="00070049" w:rsidRDefault="0094532C" w:rsidP="00070049">
            <w:pPr>
              <w:spacing w:after="240" w:line="240" w:lineRule="auto"/>
              <w:rPr>
                <w:rFonts w:ascii="Calibri" w:eastAsia="Times New Roman" w:hAnsi="Calibri" w:cs="Calibri"/>
                <w:color w:val="000000"/>
                <w:sz w:val="20"/>
                <w:szCs w:val="20"/>
                <w:lang w:eastAsia="en-AU"/>
              </w:rPr>
            </w:pPr>
            <w:r w:rsidRPr="0094532C">
              <w:rPr>
                <w:rFonts w:ascii="Calibri" w:eastAsia="Times New Roman" w:hAnsi="Calibri" w:cs="Calibri"/>
                <w:color w:val="000000"/>
                <w:sz w:val="20"/>
                <w:szCs w:val="20"/>
                <w:lang w:eastAsia="en-AU"/>
              </w:rPr>
              <w:t xml:space="preserve">Gastroenterostomy (including gastroduodenostomy), </w:t>
            </w:r>
            <w:proofErr w:type="spellStart"/>
            <w:r w:rsidRPr="0094532C">
              <w:rPr>
                <w:rFonts w:ascii="Calibri" w:eastAsia="Times New Roman" w:hAnsi="Calibri" w:cs="Calibri"/>
                <w:color w:val="000000"/>
                <w:sz w:val="20"/>
                <w:szCs w:val="20"/>
                <w:lang w:eastAsia="en-AU"/>
              </w:rPr>
              <w:t>enterocolostomy</w:t>
            </w:r>
            <w:proofErr w:type="spellEnd"/>
            <w:r w:rsidRPr="0094532C">
              <w:rPr>
                <w:rFonts w:ascii="Calibri" w:eastAsia="Times New Roman" w:hAnsi="Calibri" w:cs="Calibri"/>
                <w:color w:val="000000"/>
                <w:sz w:val="20"/>
                <w:szCs w:val="20"/>
                <w:lang w:eastAsia="en-AU"/>
              </w:rPr>
              <w:t xml:space="preserve"> or </w:t>
            </w:r>
            <w:proofErr w:type="spellStart"/>
            <w:r w:rsidRPr="0094532C">
              <w:rPr>
                <w:rFonts w:ascii="Calibri" w:eastAsia="Times New Roman" w:hAnsi="Calibri" w:cs="Calibri"/>
                <w:color w:val="000000"/>
                <w:sz w:val="20"/>
                <w:szCs w:val="20"/>
                <w:lang w:eastAsia="en-AU"/>
              </w:rPr>
              <w:t>enteroenterostomy</w:t>
            </w:r>
            <w:proofErr w:type="spellEnd"/>
            <w:r w:rsidRPr="0094532C">
              <w:rPr>
                <w:rFonts w:ascii="Calibri" w:eastAsia="Times New Roman" w:hAnsi="Calibri" w:cs="Calibri"/>
                <w:color w:val="000000"/>
                <w:sz w:val="20"/>
                <w:szCs w:val="20"/>
                <w:lang w:eastAsia="en-AU"/>
              </w:rPr>
              <w:t>, as an independent procedure or in combination with another procedure, only if required for irresectable obstruction, other than a service to which any of items 31569 to 31581 apply (H) (</w:t>
            </w:r>
            <w:proofErr w:type="spellStart"/>
            <w:r w:rsidRPr="0094532C">
              <w:rPr>
                <w:rFonts w:ascii="Calibri" w:eastAsia="Times New Roman" w:hAnsi="Calibri" w:cs="Calibri"/>
                <w:color w:val="000000"/>
                <w:sz w:val="20"/>
                <w:szCs w:val="20"/>
                <w:lang w:eastAsia="en-AU"/>
              </w:rPr>
              <w:t>Anaes</w:t>
            </w:r>
            <w:proofErr w:type="spellEnd"/>
            <w:r w:rsidRPr="0094532C">
              <w:rPr>
                <w:rFonts w:ascii="Calibri" w:eastAsia="Times New Roman" w:hAnsi="Calibri" w:cs="Calibri"/>
                <w:color w:val="000000"/>
                <w:sz w:val="20"/>
                <w:szCs w:val="20"/>
                <w:lang w:eastAsia="en-AU"/>
              </w:rPr>
              <w:t>.) (Assist.)</w:t>
            </w:r>
            <w:r>
              <w:rPr>
                <w:rFonts w:ascii="Calibri" w:eastAsia="Times New Roman" w:hAnsi="Calibri" w:cs="Calibri"/>
                <w:color w:val="000000"/>
                <w:sz w:val="20"/>
                <w:szCs w:val="20"/>
                <w:lang w:eastAsia="en-AU"/>
              </w:rPr>
              <w:br/>
            </w:r>
            <w:r w:rsidR="003B0CB9" w:rsidRPr="00F53559">
              <w:rPr>
                <w:rFonts w:ascii="Calibri" w:eastAsia="Times New Roman" w:hAnsi="Calibri" w:cs="Calibri"/>
                <w:color w:val="000000"/>
                <w:sz w:val="20"/>
                <w:szCs w:val="20"/>
                <w:lang w:eastAsia="en-AU"/>
              </w:rPr>
              <w:br/>
              <w:t>Fee: $</w:t>
            </w:r>
            <w:r w:rsidRPr="0094532C">
              <w:rPr>
                <w:rFonts w:ascii="Calibri" w:eastAsia="Times New Roman" w:hAnsi="Calibri" w:cs="Calibri"/>
                <w:color w:val="000000"/>
                <w:sz w:val="20"/>
                <w:szCs w:val="20"/>
                <w:lang w:eastAsia="en-AU"/>
              </w:rPr>
              <w:t>732.90</w:t>
            </w:r>
            <w:r w:rsidR="003B0CB9" w:rsidRPr="00070049">
              <w:rPr>
                <w:rFonts w:ascii="Calibri" w:eastAsia="Times New Roman" w:hAnsi="Calibri" w:cs="Calibri"/>
                <w:color w:val="000000"/>
                <w:sz w:val="20"/>
                <w:szCs w:val="20"/>
                <w:lang w:eastAsia="en-AU"/>
              </w:rPr>
              <w:br/>
            </w:r>
            <w:r w:rsidR="003B0CB9" w:rsidRPr="00070049">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 xml:space="preserve"> PHI Classification</w:t>
            </w:r>
            <w:r w:rsidR="003B0CB9" w:rsidRPr="00070049">
              <w:rPr>
                <w:rFonts w:ascii="Calibri" w:eastAsia="Times New Roman" w:hAnsi="Calibri" w:cs="Calibri"/>
                <w:color w:val="000000"/>
                <w:sz w:val="20"/>
                <w:szCs w:val="20"/>
                <w:lang w:eastAsia="en-AU"/>
              </w:rPr>
              <w:t>:  Type A - Surgical patient</w:t>
            </w:r>
            <w:r w:rsidR="003B0CB9" w:rsidRPr="00070049">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 xml:space="preserve"> Clinical Category</w:t>
            </w:r>
            <w:r w:rsidR="003B0CB9" w:rsidRPr="00070049">
              <w:rPr>
                <w:rFonts w:ascii="Calibri" w:eastAsia="Times New Roman" w:hAnsi="Calibri" w:cs="Calibri"/>
                <w:color w:val="000000"/>
                <w:sz w:val="20"/>
                <w:szCs w:val="20"/>
                <w:lang w:eastAsia="en-AU"/>
              </w:rPr>
              <w:t>: Digestive system</w:t>
            </w:r>
          </w:p>
        </w:tc>
      </w:tr>
      <w:tr w:rsidR="003B0CB9" w:rsidRPr="00070049" w14:paraId="596F3157" w14:textId="73C908DD" w:rsidTr="003B0CB9">
        <w:trPr>
          <w:trHeight w:val="2542"/>
        </w:trPr>
        <w:tc>
          <w:tcPr>
            <w:tcW w:w="1240" w:type="dxa"/>
            <w:tcBorders>
              <w:top w:val="nil"/>
              <w:left w:val="single" w:sz="4" w:space="0" w:color="auto"/>
              <w:bottom w:val="single" w:sz="4" w:space="0" w:color="auto"/>
              <w:right w:val="single" w:sz="4" w:space="0" w:color="auto"/>
            </w:tcBorders>
            <w:shd w:val="clear" w:color="000000" w:fill="FFFFFF"/>
            <w:noWrap/>
            <w:hideMark/>
          </w:tcPr>
          <w:p w14:paraId="2E9F62AB"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44</w:t>
            </w:r>
          </w:p>
        </w:tc>
        <w:tc>
          <w:tcPr>
            <w:tcW w:w="1060" w:type="dxa"/>
            <w:tcBorders>
              <w:top w:val="nil"/>
              <w:left w:val="nil"/>
              <w:bottom w:val="single" w:sz="4" w:space="0" w:color="auto"/>
              <w:right w:val="single" w:sz="4" w:space="0" w:color="auto"/>
            </w:tcBorders>
            <w:shd w:val="clear" w:color="000000" w:fill="FFFFFF"/>
            <w:hideMark/>
          </w:tcPr>
          <w:p w14:paraId="3398F40B"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amend item</w:t>
            </w:r>
          </w:p>
        </w:tc>
        <w:tc>
          <w:tcPr>
            <w:tcW w:w="1360" w:type="dxa"/>
            <w:tcBorders>
              <w:top w:val="nil"/>
              <w:left w:val="nil"/>
              <w:bottom w:val="single" w:sz="4" w:space="0" w:color="auto"/>
              <w:right w:val="single" w:sz="4" w:space="0" w:color="auto"/>
            </w:tcBorders>
            <w:shd w:val="clear" w:color="auto" w:fill="auto"/>
            <w:noWrap/>
            <w:hideMark/>
          </w:tcPr>
          <w:p w14:paraId="0DD70D23" w14:textId="77777777" w:rsidR="003B0CB9" w:rsidRPr="00070049" w:rsidRDefault="003B0CB9" w:rsidP="00070049">
            <w:pPr>
              <w:spacing w:after="0" w:line="240" w:lineRule="auto"/>
              <w:rPr>
                <w:rFonts w:ascii="Calibri" w:eastAsia="Times New Roman" w:hAnsi="Calibri" w:cs="Calibri"/>
                <w:color w:val="000000"/>
                <w:sz w:val="20"/>
                <w:szCs w:val="20"/>
                <w:lang w:eastAsia="en-AU"/>
              </w:rPr>
            </w:pPr>
            <w:r w:rsidRPr="00070049">
              <w:rPr>
                <w:rFonts w:ascii="Calibri" w:eastAsia="Times New Roman" w:hAnsi="Calibri" w:cs="Calibri"/>
                <w:color w:val="000000"/>
                <w:sz w:val="20"/>
                <w:szCs w:val="20"/>
                <w:lang w:eastAsia="en-AU"/>
              </w:rPr>
              <w:t>30517</w:t>
            </w:r>
          </w:p>
        </w:tc>
        <w:tc>
          <w:tcPr>
            <w:tcW w:w="4095" w:type="dxa"/>
            <w:tcBorders>
              <w:top w:val="nil"/>
              <w:left w:val="nil"/>
              <w:bottom w:val="single" w:sz="4" w:space="0" w:color="auto"/>
              <w:right w:val="single" w:sz="4" w:space="0" w:color="auto"/>
            </w:tcBorders>
            <w:shd w:val="clear" w:color="auto" w:fill="auto"/>
            <w:hideMark/>
          </w:tcPr>
          <w:p w14:paraId="509C550A" w14:textId="77777777" w:rsidR="003B0CB9" w:rsidRPr="00F53559" w:rsidRDefault="003B0CB9" w:rsidP="00070049">
            <w:pPr>
              <w:spacing w:after="240" w:line="240" w:lineRule="auto"/>
              <w:rPr>
                <w:rFonts w:ascii="Calibri" w:hAnsi="Calibri" w:cs="Calibri"/>
                <w:sz w:val="20"/>
                <w:szCs w:val="20"/>
              </w:rPr>
            </w:pPr>
            <w:r w:rsidRPr="00F53559">
              <w:rPr>
                <w:rFonts w:ascii="Calibri" w:hAnsi="Calibri" w:cs="Calibri"/>
                <w:sz w:val="20"/>
                <w:szCs w:val="20"/>
              </w:rPr>
              <w:t>Gastroenterostomy, pyloroplasty or gastroduodenostomy, reconstruction of (H) (</w:t>
            </w:r>
            <w:proofErr w:type="spellStart"/>
            <w:r w:rsidRPr="00F53559">
              <w:rPr>
                <w:rFonts w:ascii="Calibri" w:hAnsi="Calibri" w:cs="Calibri"/>
                <w:sz w:val="20"/>
                <w:szCs w:val="20"/>
              </w:rPr>
              <w:t>Anaes</w:t>
            </w:r>
            <w:proofErr w:type="spellEnd"/>
            <w:r w:rsidRPr="00F53559">
              <w:rPr>
                <w:rFonts w:ascii="Calibri" w:hAnsi="Calibri" w:cs="Calibri"/>
                <w:sz w:val="20"/>
                <w:szCs w:val="20"/>
              </w:rPr>
              <w:t>.) (Assist.)</w:t>
            </w:r>
          </w:p>
          <w:p w14:paraId="0E1FA19A" w14:textId="4FB1AD4B" w:rsidR="003B0CB9" w:rsidRPr="00070049" w:rsidRDefault="003B0CB9" w:rsidP="00097AA2">
            <w:pPr>
              <w:spacing w:after="240" w:line="240" w:lineRule="auto"/>
              <w:rPr>
                <w:rFonts w:ascii="Calibri" w:eastAsia="Times New Roman" w:hAnsi="Calibri" w:cs="Calibri"/>
                <w:color w:val="000000"/>
                <w:sz w:val="20"/>
                <w:szCs w:val="20"/>
                <w:lang w:eastAsia="en-AU"/>
              </w:rPr>
            </w:pPr>
            <w:r w:rsidRPr="00F53559">
              <w:rPr>
                <w:rFonts w:ascii="Calibri" w:eastAsia="Times New Roman" w:hAnsi="Calibri" w:cs="Calibri"/>
                <w:color w:val="000000"/>
                <w:sz w:val="20"/>
                <w:szCs w:val="20"/>
                <w:lang w:eastAsia="en-AU"/>
              </w:rPr>
              <w:br/>
              <w:t>Fee: $</w:t>
            </w:r>
            <w:r w:rsidRPr="00F53559">
              <w:rPr>
                <w:rFonts w:ascii="Calibri" w:hAnsi="Calibri" w:cs="Calibri"/>
                <w:sz w:val="20"/>
                <w:szCs w:val="20"/>
              </w:rPr>
              <w:t>951.00</w:t>
            </w:r>
            <w:r w:rsidRPr="00070049">
              <w:rPr>
                <w:rFonts w:ascii="Calibri" w:eastAsia="Times New Roman" w:hAnsi="Calibri" w:cs="Calibri"/>
                <w:color w:val="000000"/>
                <w:sz w:val="20"/>
                <w:szCs w:val="20"/>
                <w:lang w:eastAsia="en-AU"/>
              </w:rPr>
              <w:t xml:space="preserve"> </w:t>
            </w:r>
            <w:r w:rsidRPr="00070049">
              <w:rPr>
                <w:rFonts w:ascii="Calibri" w:eastAsia="Times New Roman" w:hAnsi="Calibri" w:cs="Calibri"/>
                <w:color w:val="000000"/>
                <w:sz w:val="20"/>
                <w:szCs w:val="20"/>
                <w:lang w:eastAsia="en-AU"/>
              </w:rPr>
              <w:br/>
            </w:r>
            <w:r w:rsidRPr="00070049">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070049">
              <w:rPr>
                <w:rFonts w:ascii="Calibri" w:eastAsia="Times New Roman" w:hAnsi="Calibri" w:cs="Calibri"/>
                <w:color w:val="000000"/>
                <w:sz w:val="20"/>
                <w:szCs w:val="20"/>
                <w:lang w:eastAsia="en-AU"/>
              </w:rPr>
              <w:t>:  Type A - Advanced surgical patient</w:t>
            </w:r>
            <w:r w:rsidRPr="00070049">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070049">
              <w:rPr>
                <w:rFonts w:ascii="Calibri" w:eastAsia="Times New Roman" w:hAnsi="Calibri" w:cs="Calibri"/>
                <w:color w:val="000000"/>
                <w:sz w:val="20"/>
                <w:szCs w:val="20"/>
                <w:lang w:eastAsia="en-AU"/>
              </w:rPr>
              <w:t>: Digestive system</w:t>
            </w:r>
          </w:p>
        </w:tc>
        <w:tc>
          <w:tcPr>
            <w:tcW w:w="4920" w:type="dxa"/>
            <w:tcBorders>
              <w:top w:val="nil"/>
              <w:left w:val="nil"/>
              <w:bottom w:val="single" w:sz="4" w:space="0" w:color="auto"/>
              <w:right w:val="single" w:sz="4" w:space="0" w:color="auto"/>
            </w:tcBorders>
            <w:shd w:val="clear" w:color="auto" w:fill="auto"/>
            <w:hideMark/>
          </w:tcPr>
          <w:p w14:paraId="280447C7" w14:textId="77777777" w:rsidR="0094532C" w:rsidRPr="0094532C" w:rsidRDefault="0094532C" w:rsidP="00070049">
            <w:pPr>
              <w:spacing w:after="0" w:line="240" w:lineRule="auto"/>
              <w:rPr>
                <w:rFonts w:ascii="Calibri" w:eastAsia="Times New Roman" w:hAnsi="Calibri" w:cs="Calibri"/>
                <w:color w:val="000000"/>
                <w:sz w:val="20"/>
                <w:szCs w:val="20"/>
                <w:lang w:eastAsia="en-AU"/>
              </w:rPr>
            </w:pPr>
            <w:r w:rsidRPr="0094532C">
              <w:rPr>
                <w:rFonts w:ascii="Calibri" w:eastAsia="Times New Roman" w:hAnsi="Calibri" w:cs="Calibri"/>
                <w:color w:val="000000"/>
                <w:sz w:val="20"/>
                <w:szCs w:val="20"/>
                <w:lang w:eastAsia="en-AU"/>
              </w:rPr>
              <w:t>Revision of gastroenterostomy, pyloroplasty or gastroduodenostomy (H) (</w:t>
            </w:r>
            <w:proofErr w:type="spellStart"/>
            <w:r w:rsidRPr="0094532C">
              <w:rPr>
                <w:rFonts w:ascii="Calibri" w:eastAsia="Times New Roman" w:hAnsi="Calibri" w:cs="Calibri"/>
                <w:color w:val="000000"/>
                <w:sz w:val="20"/>
                <w:szCs w:val="20"/>
                <w:lang w:eastAsia="en-AU"/>
              </w:rPr>
              <w:t>Anaes</w:t>
            </w:r>
            <w:proofErr w:type="spellEnd"/>
            <w:r w:rsidRPr="0094532C">
              <w:rPr>
                <w:rFonts w:ascii="Calibri" w:eastAsia="Times New Roman" w:hAnsi="Calibri" w:cs="Calibri"/>
                <w:color w:val="000000"/>
                <w:sz w:val="20"/>
                <w:szCs w:val="20"/>
                <w:lang w:eastAsia="en-AU"/>
              </w:rPr>
              <w:t>.) (Assist.)</w:t>
            </w:r>
          </w:p>
          <w:p w14:paraId="6E875906" w14:textId="3A640956" w:rsidR="003B0CB9" w:rsidRPr="00070049" w:rsidRDefault="003B0CB9" w:rsidP="00070049">
            <w:pPr>
              <w:spacing w:after="0" w:line="240" w:lineRule="auto"/>
              <w:rPr>
                <w:rFonts w:ascii="Calibri" w:eastAsia="Times New Roman" w:hAnsi="Calibri" w:cs="Calibri"/>
                <w:color w:val="000000"/>
                <w:sz w:val="20"/>
                <w:szCs w:val="20"/>
                <w:lang w:eastAsia="en-AU"/>
              </w:rPr>
            </w:pPr>
            <w:r w:rsidRPr="00F53559">
              <w:rPr>
                <w:rFonts w:ascii="Calibri" w:eastAsia="Times New Roman" w:hAnsi="Calibri" w:cs="Calibri"/>
                <w:color w:val="000000"/>
                <w:sz w:val="20"/>
                <w:szCs w:val="20"/>
                <w:lang w:eastAsia="en-AU"/>
              </w:rPr>
              <w:br/>
              <w:t>Fee: $</w:t>
            </w:r>
            <w:r w:rsidR="0094532C" w:rsidRPr="0094532C">
              <w:rPr>
                <w:rFonts w:ascii="Calibri" w:eastAsia="Times New Roman" w:hAnsi="Calibri" w:cs="Calibri"/>
                <w:color w:val="000000"/>
                <w:sz w:val="20"/>
                <w:szCs w:val="20"/>
                <w:lang w:eastAsia="en-AU"/>
              </w:rPr>
              <w:t>959.55</w:t>
            </w:r>
            <w:r w:rsidRPr="00070049">
              <w:rPr>
                <w:rFonts w:ascii="Calibri" w:eastAsia="Times New Roman" w:hAnsi="Calibri" w:cs="Calibri"/>
                <w:color w:val="000000"/>
                <w:sz w:val="20"/>
                <w:szCs w:val="20"/>
                <w:lang w:eastAsia="en-AU"/>
              </w:rPr>
              <w:br/>
            </w:r>
            <w:r w:rsidRPr="00070049">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 xml:space="preserve"> PHI Classification</w:t>
            </w:r>
            <w:r w:rsidRPr="00070049">
              <w:rPr>
                <w:rFonts w:ascii="Calibri" w:eastAsia="Times New Roman" w:hAnsi="Calibri" w:cs="Calibri"/>
                <w:color w:val="000000"/>
                <w:sz w:val="20"/>
                <w:szCs w:val="20"/>
                <w:lang w:eastAsia="en-AU"/>
              </w:rPr>
              <w:t>:  Type A - Advanced surgical patient</w:t>
            </w:r>
            <w:r w:rsidRPr="00070049">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 xml:space="preserve"> Clinical Category</w:t>
            </w:r>
            <w:r w:rsidRPr="00070049">
              <w:rPr>
                <w:rFonts w:ascii="Calibri" w:eastAsia="Times New Roman" w:hAnsi="Calibri" w:cs="Calibri"/>
                <w:color w:val="000000"/>
                <w:sz w:val="20"/>
                <w:szCs w:val="20"/>
                <w:lang w:eastAsia="en-AU"/>
              </w:rPr>
              <w:t>: Digestive system</w:t>
            </w:r>
          </w:p>
        </w:tc>
      </w:tr>
    </w:tbl>
    <w:p w14:paraId="251B13FF" w14:textId="41B10851" w:rsidR="00070049" w:rsidRDefault="00070049" w:rsidP="00070049"/>
    <w:p w14:paraId="669DF8BC" w14:textId="3C04FBB2" w:rsidR="00A36BDD" w:rsidRDefault="005A10E1" w:rsidP="005A10E1">
      <w:pPr>
        <w:pStyle w:val="Heading1"/>
      </w:pPr>
      <w:bookmarkStart w:id="7" w:name="_Toc63251818"/>
      <w:r w:rsidRPr="00702D01">
        <w:t xml:space="preserve">Changes to </w:t>
      </w:r>
      <w:r>
        <w:t>liver procedure</w:t>
      </w:r>
      <w:r w:rsidRPr="00702D01">
        <w:t xml:space="preserve"> MBS services</w:t>
      </w:r>
      <w:bookmarkEnd w:id="7"/>
    </w:p>
    <w:p w14:paraId="5FF22DEF" w14:textId="6B1D6385" w:rsidR="005A10E1" w:rsidRDefault="005A10E1" w:rsidP="005A10E1"/>
    <w:tbl>
      <w:tblPr>
        <w:tblW w:w="12608" w:type="dxa"/>
        <w:tblLook w:val="04A0" w:firstRow="1" w:lastRow="0" w:firstColumn="1" w:lastColumn="0" w:noHBand="0" w:noVBand="1"/>
        <w:tblCaption w:val="Changes to liver procedure MBS items"/>
        <w:tblDescription w:val="For each new or amended liver item this table provides the existing item descriptor for the item in column 'current item descriptor' and the new item descriptor or amended item descriptor in column 'new item descriptor'. The text of the new and amended item descriptors for liver items are also provided within the 'Reference guide on changes to LIver items'."/>
      </w:tblPr>
      <w:tblGrid>
        <w:gridCol w:w="1156"/>
        <w:gridCol w:w="1140"/>
        <w:gridCol w:w="1360"/>
        <w:gridCol w:w="4352"/>
        <w:gridCol w:w="4600"/>
      </w:tblGrid>
      <w:tr w:rsidR="003B0CB9" w:rsidRPr="005A10E1" w14:paraId="50721B3F" w14:textId="72376F0C" w:rsidTr="006811F8">
        <w:trPr>
          <w:trHeight w:val="990"/>
          <w:tblHeader/>
        </w:trPr>
        <w:tc>
          <w:tcPr>
            <w:tcW w:w="1156" w:type="dxa"/>
            <w:vMerge w:val="restart"/>
            <w:tcBorders>
              <w:top w:val="single" w:sz="4" w:space="0" w:color="auto"/>
              <w:left w:val="single" w:sz="4" w:space="0" w:color="auto"/>
              <w:bottom w:val="single" w:sz="4" w:space="0" w:color="000000"/>
              <w:right w:val="single" w:sz="4" w:space="0" w:color="auto"/>
            </w:tcBorders>
            <w:shd w:val="clear" w:color="000000" w:fill="FFF2CC"/>
            <w:vAlign w:val="bottom"/>
            <w:hideMark/>
          </w:tcPr>
          <w:p w14:paraId="06E6F9DD" w14:textId="6CF52536" w:rsidR="003B0CB9" w:rsidRPr="007A3072" w:rsidRDefault="003B0CB9" w:rsidP="005A10E1">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MBS Taskforce Rec </w:t>
            </w:r>
          </w:p>
        </w:tc>
        <w:tc>
          <w:tcPr>
            <w:tcW w:w="1140" w:type="dxa"/>
            <w:tcBorders>
              <w:top w:val="single" w:sz="4" w:space="0" w:color="auto"/>
              <w:left w:val="nil"/>
              <w:bottom w:val="nil"/>
              <w:right w:val="single" w:sz="4" w:space="0" w:color="auto"/>
            </w:tcBorders>
            <w:shd w:val="clear" w:color="000000" w:fill="FFF2CC"/>
            <w:vAlign w:val="bottom"/>
            <w:hideMark/>
          </w:tcPr>
          <w:p w14:paraId="660C40C4"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 </w:t>
            </w:r>
          </w:p>
        </w:tc>
        <w:tc>
          <w:tcPr>
            <w:tcW w:w="1360" w:type="dxa"/>
            <w:vMerge w:val="restart"/>
            <w:tcBorders>
              <w:top w:val="single" w:sz="4" w:space="0" w:color="auto"/>
              <w:left w:val="single" w:sz="4" w:space="0" w:color="auto"/>
              <w:bottom w:val="single" w:sz="4" w:space="0" w:color="000000"/>
              <w:right w:val="single" w:sz="4" w:space="0" w:color="auto"/>
            </w:tcBorders>
            <w:shd w:val="clear" w:color="000000" w:fill="FFF2CC"/>
            <w:vAlign w:val="bottom"/>
            <w:hideMark/>
          </w:tcPr>
          <w:p w14:paraId="7F1D82DB" w14:textId="61C4E0A9" w:rsidR="003B0CB9" w:rsidRPr="007A3072" w:rsidRDefault="003B0CB9" w:rsidP="00E72F93">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 xml:space="preserve">item </w:t>
            </w:r>
          </w:p>
        </w:tc>
        <w:tc>
          <w:tcPr>
            <w:tcW w:w="4352" w:type="dxa"/>
            <w:vMerge w:val="restart"/>
            <w:tcBorders>
              <w:top w:val="single" w:sz="4" w:space="0" w:color="auto"/>
              <w:left w:val="single" w:sz="4" w:space="0" w:color="auto"/>
              <w:bottom w:val="single" w:sz="4" w:space="0" w:color="000000"/>
              <w:right w:val="single" w:sz="4" w:space="0" w:color="auto"/>
            </w:tcBorders>
            <w:shd w:val="clear" w:color="000000" w:fill="FFF2CC"/>
            <w:vAlign w:val="bottom"/>
            <w:hideMark/>
          </w:tcPr>
          <w:p w14:paraId="2A31FBBA" w14:textId="3CC574E4"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current item descriptor</w:t>
            </w:r>
          </w:p>
        </w:tc>
        <w:tc>
          <w:tcPr>
            <w:tcW w:w="4600" w:type="dxa"/>
            <w:tcBorders>
              <w:top w:val="single" w:sz="4" w:space="0" w:color="auto"/>
              <w:left w:val="nil"/>
              <w:bottom w:val="nil"/>
              <w:right w:val="single" w:sz="4" w:space="0" w:color="auto"/>
            </w:tcBorders>
            <w:shd w:val="clear" w:color="000000" w:fill="FFF2CC"/>
            <w:noWrap/>
            <w:vAlign w:val="bottom"/>
            <w:hideMark/>
          </w:tcPr>
          <w:p w14:paraId="5A92E543"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 </w:t>
            </w:r>
          </w:p>
        </w:tc>
      </w:tr>
      <w:tr w:rsidR="003B0CB9" w:rsidRPr="005A10E1" w14:paraId="52A3463F" w14:textId="0AC585C6" w:rsidTr="00BA0850">
        <w:trPr>
          <w:trHeight w:val="229"/>
        </w:trPr>
        <w:tc>
          <w:tcPr>
            <w:tcW w:w="1156" w:type="dxa"/>
            <w:vMerge/>
            <w:tcBorders>
              <w:top w:val="single" w:sz="4" w:space="0" w:color="auto"/>
              <w:left w:val="single" w:sz="4" w:space="0" w:color="auto"/>
              <w:bottom w:val="single" w:sz="4" w:space="0" w:color="000000"/>
              <w:right w:val="single" w:sz="4" w:space="0" w:color="auto"/>
            </w:tcBorders>
            <w:vAlign w:val="center"/>
            <w:hideMark/>
          </w:tcPr>
          <w:p w14:paraId="448C2CE8"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p>
        </w:tc>
        <w:tc>
          <w:tcPr>
            <w:tcW w:w="1140" w:type="dxa"/>
            <w:tcBorders>
              <w:top w:val="nil"/>
              <w:left w:val="nil"/>
              <w:bottom w:val="single" w:sz="4" w:space="0" w:color="auto"/>
              <w:right w:val="single" w:sz="4" w:space="0" w:color="auto"/>
            </w:tcBorders>
            <w:shd w:val="clear" w:color="000000" w:fill="FFF2CC"/>
            <w:vAlign w:val="bottom"/>
            <w:hideMark/>
          </w:tcPr>
          <w:p w14:paraId="50A3A522"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change</w:t>
            </w: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3102F5ED"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p>
        </w:tc>
        <w:tc>
          <w:tcPr>
            <w:tcW w:w="4352" w:type="dxa"/>
            <w:vMerge/>
            <w:tcBorders>
              <w:top w:val="single" w:sz="4" w:space="0" w:color="auto"/>
              <w:left w:val="single" w:sz="4" w:space="0" w:color="auto"/>
              <w:bottom w:val="single" w:sz="4" w:space="0" w:color="000000"/>
              <w:right w:val="single" w:sz="4" w:space="0" w:color="auto"/>
            </w:tcBorders>
            <w:vAlign w:val="center"/>
            <w:hideMark/>
          </w:tcPr>
          <w:p w14:paraId="59A14024"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p>
        </w:tc>
        <w:tc>
          <w:tcPr>
            <w:tcW w:w="4600" w:type="dxa"/>
            <w:tcBorders>
              <w:top w:val="nil"/>
              <w:left w:val="nil"/>
              <w:bottom w:val="single" w:sz="4" w:space="0" w:color="auto"/>
              <w:right w:val="single" w:sz="4" w:space="0" w:color="auto"/>
            </w:tcBorders>
            <w:shd w:val="clear" w:color="000000" w:fill="FFF2CC"/>
            <w:vAlign w:val="bottom"/>
            <w:hideMark/>
          </w:tcPr>
          <w:p w14:paraId="1A268404" w14:textId="19148645" w:rsidR="003B0CB9" w:rsidRPr="007A3072" w:rsidRDefault="00E82373" w:rsidP="00C9580E">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new item descriptor</w:t>
            </w:r>
          </w:p>
        </w:tc>
      </w:tr>
      <w:tr w:rsidR="003B0CB9" w:rsidRPr="005A10E1" w14:paraId="57337459" w14:textId="46FB364A" w:rsidTr="003B0CB9">
        <w:trPr>
          <w:trHeight w:val="2749"/>
        </w:trPr>
        <w:tc>
          <w:tcPr>
            <w:tcW w:w="1156" w:type="dxa"/>
            <w:tcBorders>
              <w:top w:val="nil"/>
              <w:left w:val="single" w:sz="4" w:space="0" w:color="auto"/>
              <w:bottom w:val="single" w:sz="4" w:space="0" w:color="auto"/>
              <w:right w:val="single" w:sz="4" w:space="0" w:color="auto"/>
            </w:tcBorders>
            <w:shd w:val="clear" w:color="auto" w:fill="auto"/>
            <w:noWrap/>
            <w:hideMark/>
          </w:tcPr>
          <w:p w14:paraId="5CCAD2F3"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46</w:t>
            </w:r>
          </w:p>
        </w:tc>
        <w:tc>
          <w:tcPr>
            <w:tcW w:w="1140" w:type="dxa"/>
            <w:tcBorders>
              <w:top w:val="nil"/>
              <w:left w:val="nil"/>
              <w:bottom w:val="single" w:sz="4" w:space="0" w:color="auto"/>
              <w:right w:val="single" w:sz="4" w:space="0" w:color="auto"/>
            </w:tcBorders>
            <w:shd w:val="clear" w:color="auto" w:fill="auto"/>
            <w:hideMark/>
          </w:tcPr>
          <w:p w14:paraId="6C0B9BFA"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new item</w:t>
            </w:r>
          </w:p>
        </w:tc>
        <w:tc>
          <w:tcPr>
            <w:tcW w:w="1360" w:type="dxa"/>
            <w:tcBorders>
              <w:top w:val="nil"/>
              <w:left w:val="nil"/>
              <w:bottom w:val="single" w:sz="4" w:space="0" w:color="auto"/>
              <w:right w:val="single" w:sz="4" w:space="0" w:color="auto"/>
            </w:tcBorders>
            <w:shd w:val="clear" w:color="auto" w:fill="auto"/>
            <w:hideMark/>
          </w:tcPr>
          <w:p w14:paraId="146BAEA6"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i/>
                <w:iCs/>
                <w:color w:val="000000"/>
                <w:sz w:val="20"/>
                <w:szCs w:val="20"/>
                <w:lang w:eastAsia="en-AU"/>
              </w:rPr>
              <w:t xml:space="preserve">30770 </w:t>
            </w:r>
            <w:r w:rsidRPr="007A3072">
              <w:rPr>
                <w:rFonts w:ascii="Calibri" w:eastAsia="Times New Roman" w:hAnsi="Calibri" w:cs="Calibri"/>
                <w:color w:val="000000"/>
                <w:sz w:val="20"/>
                <w:szCs w:val="20"/>
                <w:lang w:eastAsia="en-AU"/>
              </w:rPr>
              <w:t>(combines services in items 30434, 30436, 30437 and 30438)</w:t>
            </w:r>
          </w:p>
        </w:tc>
        <w:tc>
          <w:tcPr>
            <w:tcW w:w="4352" w:type="dxa"/>
            <w:tcBorders>
              <w:top w:val="nil"/>
              <w:left w:val="nil"/>
              <w:bottom w:val="single" w:sz="4" w:space="0" w:color="auto"/>
              <w:right w:val="single" w:sz="4" w:space="0" w:color="auto"/>
            </w:tcBorders>
            <w:shd w:val="clear" w:color="auto" w:fill="auto"/>
            <w:hideMark/>
          </w:tcPr>
          <w:p w14:paraId="0217CE48"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n/a</w:t>
            </w:r>
          </w:p>
        </w:tc>
        <w:tc>
          <w:tcPr>
            <w:tcW w:w="4600" w:type="dxa"/>
            <w:tcBorders>
              <w:top w:val="nil"/>
              <w:left w:val="nil"/>
              <w:bottom w:val="single" w:sz="4" w:space="0" w:color="auto"/>
              <w:right w:val="single" w:sz="4" w:space="0" w:color="auto"/>
            </w:tcBorders>
            <w:shd w:val="clear" w:color="auto" w:fill="auto"/>
            <w:hideMark/>
          </w:tcPr>
          <w:p w14:paraId="2BE44B2C" w14:textId="77777777" w:rsidR="00E63F6D" w:rsidRPr="00E63F6D" w:rsidRDefault="00E63F6D" w:rsidP="005A10E1">
            <w:pPr>
              <w:spacing w:after="240" w:line="240" w:lineRule="auto"/>
              <w:rPr>
                <w:rFonts w:ascii="Calibri" w:hAnsi="Calibri" w:cs="Calibri"/>
                <w:sz w:val="20"/>
                <w:szCs w:val="20"/>
              </w:rPr>
            </w:pPr>
            <w:r w:rsidRPr="00E63F6D">
              <w:rPr>
                <w:rFonts w:ascii="Calibri" w:hAnsi="Calibri" w:cs="Calibri"/>
                <w:sz w:val="20"/>
                <w:szCs w:val="20"/>
              </w:rPr>
              <w:t xml:space="preserve">Hydatid cyst of liver, peritoneum or viscus, complete removal of contents of, with or without suture of biliary radicles, with </w:t>
            </w:r>
            <w:proofErr w:type="spellStart"/>
            <w:r w:rsidRPr="00E63F6D">
              <w:rPr>
                <w:rFonts w:ascii="Calibri" w:hAnsi="Calibri" w:cs="Calibri"/>
                <w:sz w:val="20"/>
                <w:szCs w:val="20"/>
              </w:rPr>
              <w:t>omentoplasty</w:t>
            </w:r>
            <w:proofErr w:type="spellEnd"/>
            <w:r w:rsidRPr="00E63F6D">
              <w:rPr>
                <w:rFonts w:ascii="Calibri" w:hAnsi="Calibri" w:cs="Calibri"/>
                <w:sz w:val="20"/>
                <w:szCs w:val="20"/>
              </w:rPr>
              <w:t xml:space="preserve"> or </w:t>
            </w:r>
            <w:proofErr w:type="spellStart"/>
            <w:r w:rsidRPr="00E63F6D">
              <w:rPr>
                <w:rFonts w:ascii="Calibri" w:hAnsi="Calibri" w:cs="Calibri"/>
                <w:sz w:val="20"/>
                <w:szCs w:val="20"/>
              </w:rPr>
              <w:t>myeloplasty</w:t>
            </w:r>
            <w:proofErr w:type="spellEnd"/>
            <w:r w:rsidRPr="00E63F6D">
              <w:rPr>
                <w:rFonts w:ascii="Calibri" w:hAnsi="Calibri" w:cs="Calibri"/>
                <w:sz w:val="20"/>
                <w:szCs w:val="20"/>
              </w:rPr>
              <w:t xml:space="preserve"> (H) (</w:t>
            </w:r>
            <w:proofErr w:type="spellStart"/>
            <w:r w:rsidRPr="00E63F6D">
              <w:rPr>
                <w:rFonts w:ascii="Calibri" w:hAnsi="Calibri" w:cs="Calibri"/>
                <w:sz w:val="20"/>
                <w:szCs w:val="20"/>
              </w:rPr>
              <w:t>Anaes</w:t>
            </w:r>
            <w:proofErr w:type="spellEnd"/>
            <w:r w:rsidRPr="00E63F6D">
              <w:rPr>
                <w:rFonts w:ascii="Calibri" w:hAnsi="Calibri" w:cs="Calibri"/>
                <w:sz w:val="20"/>
                <w:szCs w:val="20"/>
              </w:rPr>
              <w:t>.) (Assist.)</w:t>
            </w:r>
          </w:p>
          <w:p w14:paraId="66514791" w14:textId="2C187A4C" w:rsidR="003B0CB9" w:rsidRPr="007A3072" w:rsidRDefault="003B0CB9" w:rsidP="005A10E1">
            <w:pPr>
              <w:spacing w:after="240" w:line="240" w:lineRule="auto"/>
              <w:rPr>
                <w:rFonts w:ascii="Calibri" w:eastAsia="Times New Roman" w:hAnsi="Calibri" w:cs="Calibri"/>
                <w:color w:val="000000"/>
                <w:sz w:val="20"/>
                <w:szCs w:val="20"/>
                <w:lang w:eastAsia="en-AU"/>
              </w:rPr>
            </w:pPr>
            <w:r w:rsidRPr="00E63F6D">
              <w:rPr>
                <w:rFonts w:ascii="Calibri" w:hAnsi="Calibri" w:cs="Calibri"/>
                <w:sz w:val="20"/>
                <w:szCs w:val="20"/>
              </w:rPr>
              <w:br/>
              <w:t>Fee: $</w:t>
            </w:r>
            <w:r w:rsidR="00E63F6D" w:rsidRPr="00E63F6D">
              <w:rPr>
                <w:rFonts w:ascii="Calibri" w:hAnsi="Calibri" w:cs="Calibri"/>
                <w:sz w:val="20"/>
                <w:szCs w:val="20"/>
              </w:rPr>
              <w:t>870.25</w:t>
            </w:r>
            <w:r w:rsidRPr="00E63F6D">
              <w:rPr>
                <w:rFonts w:ascii="Calibri" w:hAnsi="Calibri" w:cs="Calibri"/>
                <w:sz w:val="20"/>
                <w:szCs w:val="20"/>
              </w:rPr>
              <w:br/>
            </w:r>
            <w:r w:rsidRPr="007A3072">
              <w:rPr>
                <w:rFonts w:ascii="Calibri" w:eastAsia="Times New Roman" w:hAnsi="Calibri" w:cs="Calibri"/>
                <w:color w:val="FF0000"/>
                <w:sz w:val="20"/>
                <w:szCs w:val="20"/>
                <w:lang w:eastAsia="en-AU"/>
              </w:rPr>
              <w:br/>
            </w:r>
            <w:r w:rsidR="007A161F" w:rsidRPr="00E63F6D">
              <w:rPr>
                <w:rFonts w:ascii="Calibri" w:hAnsi="Calibri" w:cs="Calibri"/>
                <w:sz w:val="20"/>
                <w:szCs w:val="20"/>
              </w:rPr>
              <w:t xml:space="preserve"> PHI Classification</w:t>
            </w:r>
            <w:r w:rsidRPr="00E63F6D">
              <w:rPr>
                <w:rFonts w:ascii="Calibri" w:hAnsi="Calibri" w:cs="Calibri"/>
                <w:sz w:val="20"/>
                <w:szCs w:val="20"/>
              </w:rPr>
              <w:t>:  Type A - surgical patient</w:t>
            </w:r>
            <w:r w:rsidRPr="00E63F6D">
              <w:rPr>
                <w:rFonts w:ascii="Calibri" w:hAnsi="Calibri" w:cs="Calibri"/>
                <w:sz w:val="20"/>
                <w:szCs w:val="20"/>
              </w:rPr>
              <w:br/>
            </w:r>
            <w:r w:rsidR="0020695A" w:rsidRPr="00E63F6D">
              <w:rPr>
                <w:rFonts w:ascii="Calibri" w:hAnsi="Calibri" w:cs="Calibri"/>
                <w:sz w:val="20"/>
                <w:szCs w:val="20"/>
              </w:rPr>
              <w:t xml:space="preserve"> Clinical Category</w:t>
            </w:r>
            <w:r w:rsidRPr="00E63F6D">
              <w:rPr>
                <w:rFonts w:ascii="Calibri" w:hAnsi="Calibri" w:cs="Calibri"/>
                <w:sz w:val="20"/>
                <w:szCs w:val="20"/>
              </w:rPr>
              <w:t>: Digestive system</w:t>
            </w:r>
            <w:r w:rsidRPr="00E63F6D">
              <w:rPr>
                <w:rFonts w:ascii="Calibri" w:hAnsi="Calibri" w:cs="Calibri"/>
                <w:sz w:val="20"/>
                <w:szCs w:val="20"/>
              </w:rPr>
              <w:br/>
            </w:r>
          </w:p>
        </w:tc>
      </w:tr>
      <w:tr w:rsidR="003B0CB9" w:rsidRPr="005A10E1" w14:paraId="3ECA23C2" w14:textId="7CB5BF74" w:rsidTr="003B0CB9">
        <w:trPr>
          <w:trHeight w:val="3270"/>
        </w:trPr>
        <w:tc>
          <w:tcPr>
            <w:tcW w:w="1156" w:type="dxa"/>
            <w:tcBorders>
              <w:top w:val="nil"/>
              <w:left w:val="single" w:sz="4" w:space="0" w:color="auto"/>
              <w:bottom w:val="single" w:sz="4" w:space="0" w:color="auto"/>
              <w:right w:val="single" w:sz="4" w:space="0" w:color="auto"/>
            </w:tcBorders>
            <w:shd w:val="clear" w:color="auto" w:fill="auto"/>
            <w:noWrap/>
            <w:hideMark/>
          </w:tcPr>
          <w:p w14:paraId="6C034FAC"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 </w:t>
            </w:r>
          </w:p>
        </w:tc>
        <w:tc>
          <w:tcPr>
            <w:tcW w:w="1140" w:type="dxa"/>
            <w:tcBorders>
              <w:top w:val="nil"/>
              <w:left w:val="nil"/>
              <w:bottom w:val="single" w:sz="4" w:space="0" w:color="auto"/>
              <w:right w:val="single" w:sz="4" w:space="0" w:color="auto"/>
            </w:tcBorders>
            <w:shd w:val="clear" w:color="auto" w:fill="auto"/>
            <w:hideMark/>
          </w:tcPr>
          <w:p w14:paraId="5614756A"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 xml:space="preserve">delete </w:t>
            </w:r>
          </w:p>
        </w:tc>
        <w:tc>
          <w:tcPr>
            <w:tcW w:w="1360" w:type="dxa"/>
            <w:tcBorders>
              <w:top w:val="nil"/>
              <w:left w:val="nil"/>
              <w:bottom w:val="single" w:sz="4" w:space="0" w:color="auto"/>
              <w:right w:val="single" w:sz="4" w:space="0" w:color="auto"/>
            </w:tcBorders>
            <w:shd w:val="clear" w:color="auto" w:fill="auto"/>
            <w:noWrap/>
            <w:hideMark/>
          </w:tcPr>
          <w:p w14:paraId="69E94E21" w14:textId="706AB7A1"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30434</w:t>
            </w:r>
            <w:r w:rsidR="005D79E5">
              <w:rPr>
                <w:rFonts w:ascii="Calibri" w:eastAsia="Times New Roman" w:hAnsi="Calibri" w:cs="Calibri"/>
                <w:color w:val="000000"/>
                <w:sz w:val="20"/>
                <w:szCs w:val="20"/>
                <w:lang w:eastAsia="en-AU"/>
              </w:rPr>
              <w:t xml:space="preserve"> </w:t>
            </w:r>
            <w:r w:rsidR="005D79E5" w:rsidRPr="00A0751D">
              <w:rPr>
                <w:rFonts w:asciiTheme="minorHAnsi" w:eastAsia="Times New Roman" w:hAnsiTheme="minorHAnsi" w:cstheme="minorHAnsi"/>
                <w:color w:val="000000"/>
                <w:sz w:val="20"/>
                <w:szCs w:val="20"/>
                <w:lang w:eastAsia="en-AU"/>
              </w:rPr>
              <w:t xml:space="preserve">(item has been combined </w:t>
            </w:r>
            <w:r w:rsidR="005D79E5">
              <w:rPr>
                <w:rFonts w:asciiTheme="minorHAnsi" w:eastAsia="Times New Roman" w:hAnsiTheme="minorHAnsi" w:cstheme="minorHAnsi"/>
                <w:color w:val="000000"/>
                <w:sz w:val="20"/>
                <w:szCs w:val="20"/>
                <w:lang w:eastAsia="en-AU"/>
              </w:rPr>
              <w:t>into new item 30770</w:t>
            </w:r>
            <w:r w:rsidR="005D79E5" w:rsidRPr="00A0751D">
              <w:rPr>
                <w:rFonts w:asciiTheme="minorHAnsi" w:eastAsia="Times New Roman" w:hAnsiTheme="minorHAnsi" w:cstheme="minorHAnsi"/>
                <w:color w:val="000000"/>
                <w:sz w:val="20"/>
                <w:szCs w:val="20"/>
                <w:lang w:eastAsia="en-AU"/>
              </w:rPr>
              <w:t>)</w:t>
            </w:r>
          </w:p>
        </w:tc>
        <w:tc>
          <w:tcPr>
            <w:tcW w:w="4352" w:type="dxa"/>
            <w:tcBorders>
              <w:top w:val="nil"/>
              <w:left w:val="nil"/>
              <w:bottom w:val="single" w:sz="4" w:space="0" w:color="auto"/>
              <w:right w:val="single" w:sz="4" w:space="0" w:color="auto"/>
            </w:tcBorders>
            <w:shd w:val="clear" w:color="auto" w:fill="auto"/>
            <w:hideMark/>
          </w:tcPr>
          <w:p w14:paraId="1EFFEEF7" w14:textId="77777777" w:rsidR="003B0CB9" w:rsidRPr="007A3072" w:rsidRDefault="003B0CB9" w:rsidP="005A10E1">
            <w:pPr>
              <w:spacing w:after="240" w:line="240" w:lineRule="auto"/>
              <w:rPr>
                <w:rFonts w:ascii="Calibri" w:hAnsi="Calibri" w:cs="Calibri"/>
                <w:sz w:val="20"/>
                <w:szCs w:val="20"/>
              </w:rPr>
            </w:pPr>
            <w:r w:rsidRPr="007A3072">
              <w:rPr>
                <w:rFonts w:ascii="Calibri" w:hAnsi="Calibri" w:cs="Calibri"/>
                <w:sz w:val="20"/>
                <w:szCs w:val="20"/>
              </w:rPr>
              <w:t>Hydatid cyst of liver, peritoneum or viscus, complete removal of contents of, with or without suture of biliary radicles (H) (</w:t>
            </w:r>
            <w:proofErr w:type="spellStart"/>
            <w:r w:rsidRPr="007A3072">
              <w:rPr>
                <w:rFonts w:ascii="Calibri" w:hAnsi="Calibri" w:cs="Calibri"/>
                <w:sz w:val="20"/>
                <w:szCs w:val="20"/>
              </w:rPr>
              <w:t>Anaes</w:t>
            </w:r>
            <w:proofErr w:type="spellEnd"/>
            <w:r w:rsidRPr="007A3072">
              <w:rPr>
                <w:rFonts w:ascii="Calibri" w:hAnsi="Calibri" w:cs="Calibri"/>
                <w:sz w:val="20"/>
                <w:szCs w:val="20"/>
              </w:rPr>
              <w:t>.) (Assist.)</w:t>
            </w:r>
          </w:p>
          <w:p w14:paraId="36673409" w14:textId="3BE2A52E" w:rsidR="003B0CB9" w:rsidRPr="007A3072" w:rsidRDefault="003B0CB9" w:rsidP="00097AA2">
            <w:pPr>
              <w:spacing w:after="24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br/>
              <w:t>Fee: $</w:t>
            </w:r>
            <w:r w:rsidRPr="007A3072">
              <w:rPr>
                <w:rFonts w:ascii="Calibri" w:hAnsi="Calibri" w:cs="Calibri"/>
                <w:sz w:val="20"/>
                <w:szCs w:val="20"/>
              </w:rPr>
              <w:t>606.50</w:t>
            </w:r>
            <w:r w:rsidRPr="007A3072">
              <w:rPr>
                <w:rFonts w:ascii="Calibri" w:eastAsia="Times New Roman" w:hAnsi="Calibri" w:cs="Calibri"/>
                <w:color w:val="000000"/>
                <w:sz w:val="20"/>
                <w:szCs w:val="20"/>
                <w:lang w:eastAsia="en-AU"/>
              </w:rPr>
              <w:br/>
            </w:r>
            <w:r w:rsidRPr="007A3072">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7A3072">
              <w:rPr>
                <w:rFonts w:ascii="Calibri" w:eastAsia="Times New Roman" w:hAnsi="Calibri" w:cs="Calibri"/>
                <w:color w:val="000000"/>
                <w:sz w:val="20"/>
                <w:szCs w:val="20"/>
                <w:lang w:eastAsia="en-AU"/>
              </w:rPr>
              <w:t>: Type A - Surgical patient</w:t>
            </w:r>
            <w:r w:rsidRPr="007A3072">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7A3072">
              <w:rPr>
                <w:rFonts w:ascii="Calibri" w:eastAsia="Times New Roman" w:hAnsi="Calibri" w:cs="Calibri"/>
                <w:color w:val="000000"/>
                <w:sz w:val="20"/>
                <w:szCs w:val="20"/>
                <w:lang w:eastAsia="en-AU"/>
              </w:rPr>
              <w:t>: Digestive system</w:t>
            </w:r>
            <w:r w:rsidRPr="007A3072">
              <w:rPr>
                <w:rFonts w:ascii="Calibri" w:eastAsia="Times New Roman" w:hAnsi="Calibri" w:cs="Calibri"/>
                <w:color w:val="000000"/>
                <w:sz w:val="20"/>
                <w:szCs w:val="20"/>
                <w:lang w:eastAsia="en-AU"/>
              </w:rPr>
              <w:br/>
            </w:r>
          </w:p>
        </w:tc>
        <w:tc>
          <w:tcPr>
            <w:tcW w:w="4600" w:type="dxa"/>
            <w:tcBorders>
              <w:top w:val="nil"/>
              <w:left w:val="nil"/>
              <w:bottom w:val="single" w:sz="4" w:space="0" w:color="auto"/>
              <w:right w:val="single" w:sz="4" w:space="0" w:color="auto"/>
            </w:tcBorders>
            <w:shd w:val="clear" w:color="auto" w:fill="auto"/>
            <w:hideMark/>
          </w:tcPr>
          <w:p w14:paraId="30441443" w14:textId="77777777" w:rsidR="003B0CB9" w:rsidRPr="007A3072" w:rsidRDefault="003B0CB9" w:rsidP="005A10E1">
            <w:pPr>
              <w:spacing w:after="24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n/a</w:t>
            </w:r>
          </w:p>
        </w:tc>
      </w:tr>
      <w:tr w:rsidR="003B0CB9" w:rsidRPr="005A10E1" w14:paraId="3EECC309" w14:textId="1048FF72" w:rsidTr="003B0CB9">
        <w:trPr>
          <w:trHeight w:val="2542"/>
        </w:trPr>
        <w:tc>
          <w:tcPr>
            <w:tcW w:w="1156" w:type="dxa"/>
            <w:tcBorders>
              <w:top w:val="nil"/>
              <w:left w:val="single" w:sz="4" w:space="0" w:color="auto"/>
              <w:bottom w:val="single" w:sz="4" w:space="0" w:color="auto"/>
              <w:right w:val="single" w:sz="4" w:space="0" w:color="auto"/>
            </w:tcBorders>
            <w:shd w:val="clear" w:color="auto" w:fill="auto"/>
            <w:noWrap/>
            <w:hideMark/>
          </w:tcPr>
          <w:p w14:paraId="6BCAA603"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 </w:t>
            </w:r>
          </w:p>
        </w:tc>
        <w:tc>
          <w:tcPr>
            <w:tcW w:w="1140" w:type="dxa"/>
            <w:tcBorders>
              <w:top w:val="nil"/>
              <w:left w:val="nil"/>
              <w:bottom w:val="single" w:sz="4" w:space="0" w:color="auto"/>
              <w:right w:val="single" w:sz="4" w:space="0" w:color="auto"/>
            </w:tcBorders>
            <w:shd w:val="clear" w:color="auto" w:fill="auto"/>
            <w:noWrap/>
            <w:hideMark/>
          </w:tcPr>
          <w:p w14:paraId="584FA771"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delete</w:t>
            </w:r>
          </w:p>
        </w:tc>
        <w:tc>
          <w:tcPr>
            <w:tcW w:w="1360" w:type="dxa"/>
            <w:tcBorders>
              <w:top w:val="nil"/>
              <w:left w:val="nil"/>
              <w:bottom w:val="single" w:sz="4" w:space="0" w:color="auto"/>
              <w:right w:val="single" w:sz="4" w:space="0" w:color="auto"/>
            </w:tcBorders>
            <w:shd w:val="clear" w:color="auto" w:fill="auto"/>
            <w:noWrap/>
            <w:hideMark/>
          </w:tcPr>
          <w:p w14:paraId="02D778B0" w14:textId="3A3C99F0"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30436</w:t>
            </w:r>
            <w:r w:rsidR="005D79E5">
              <w:rPr>
                <w:rFonts w:ascii="Calibri" w:eastAsia="Times New Roman" w:hAnsi="Calibri" w:cs="Calibri"/>
                <w:color w:val="000000"/>
                <w:sz w:val="20"/>
                <w:szCs w:val="20"/>
                <w:lang w:eastAsia="en-AU"/>
              </w:rPr>
              <w:t xml:space="preserve"> </w:t>
            </w:r>
            <w:r w:rsidR="005D79E5" w:rsidRPr="00A0751D">
              <w:rPr>
                <w:rFonts w:asciiTheme="minorHAnsi" w:eastAsia="Times New Roman" w:hAnsiTheme="minorHAnsi" w:cstheme="minorHAnsi"/>
                <w:color w:val="000000"/>
                <w:sz w:val="20"/>
                <w:szCs w:val="20"/>
                <w:lang w:eastAsia="en-AU"/>
              </w:rPr>
              <w:t xml:space="preserve">(item has been combined </w:t>
            </w:r>
            <w:r w:rsidR="005D79E5">
              <w:rPr>
                <w:rFonts w:asciiTheme="minorHAnsi" w:eastAsia="Times New Roman" w:hAnsiTheme="minorHAnsi" w:cstheme="minorHAnsi"/>
                <w:color w:val="000000"/>
                <w:sz w:val="20"/>
                <w:szCs w:val="20"/>
                <w:lang w:eastAsia="en-AU"/>
              </w:rPr>
              <w:t>into new item 30770</w:t>
            </w:r>
            <w:r w:rsidR="005D79E5" w:rsidRPr="00A0751D">
              <w:rPr>
                <w:rFonts w:asciiTheme="minorHAnsi" w:eastAsia="Times New Roman" w:hAnsiTheme="minorHAnsi" w:cstheme="minorHAnsi"/>
                <w:color w:val="000000"/>
                <w:sz w:val="20"/>
                <w:szCs w:val="20"/>
                <w:lang w:eastAsia="en-AU"/>
              </w:rPr>
              <w:t>)</w:t>
            </w:r>
          </w:p>
        </w:tc>
        <w:tc>
          <w:tcPr>
            <w:tcW w:w="4352" w:type="dxa"/>
            <w:tcBorders>
              <w:top w:val="nil"/>
              <w:left w:val="nil"/>
              <w:bottom w:val="single" w:sz="4" w:space="0" w:color="auto"/>
              <w:right w:val="single" w:sz="4" w:space="0" w:color="auto"/>
            </w:tcBorders>
            <w:shd w:val="clear" w:color="auto" w:fill="auto"/>
            <w:hideMark/>
          </w:tcPr>
          <w:p w14:paraId="7EF0FED6" w14:textId="77777777" w:rsidR="003B0CB9" w:rsidRPr="007A3072" w:rsidRDefault="003B0CB9" w:rsidP="005A10E1">
            <w:pPr>
              <w:spacing w:after="0" w:line="240" w:lineRule="auto"/>
              <w:rPr>
                <w:rFonts w:ascii="Calibri" w:hAnsi="Calibri" w:cs="Calibri"/>
                <w:sz w:val="20"/>
                <w:szCs w:val="20"/>
              </w:rPr>
            </w:pPr>
            <w:r w:rsidRPr="007A3072">
              <w:rPr>
                <w:rFonts w:ascii="Calibri" w:hAnsi="Calibri" w:cs="Calibri"/>
                <w:sz w:val="20"/>
                <w:szCs w:val="20"/>
              </w:rPr>
              <w:t xml:space="preserve">Hydatid cyst of liver, peritoneum or viscus, complete removal of contents of, with or without suture of biliary radicles, with </w:t>
            </w:r>
            <w:proofErr w:type="spellStart"/>
            <w:r w:rsidRPr="007A3072">
              <w:rPr>
                <w:rFonts w:ascii="Calibri" w:hAnsi="Calibri" w:cs="Calibri"/>
                <w:sz w:val="20"/>
                <w:szCs w:val="20"/>
              </w:rPr>
              <w:t>omentoplasty</w:t>
            </w:r>
            <w:proofErr w:type="spellEnd"/>
            <w:r w:rsidRPr="007A3072">
              <w:rPr>
                <w:rFonts w:ascii="Calibri" w:hAnsi="Calibri" w:cs="Calibri"/>
                <w:sz w:val="20"/>
                <w:szCs w:val="20"/>
              </w:rPr>
              <w:t xml:space="preserve"> or </w:t>
            </w:r>
            <w:proofErr w:type="spellStart"/>
            <w:r w:rsidRPr="007A3072">
              <w:rPr>
                <w:rFonts w:ascii="Calibri" w:hAnsi="Calibri" w:cs="Calibri"/>
                <w:sz w:val="20"/>
                <w:szCs w:val="20"/>
              </w:rPr>
              <w:t>myeloplasty</w:t>
            </w:r>
            <w:proofErr w:type="spellEnd"/>
            <w:r w:rsidRPr="007A3072">
              <w:rPr>
                <w:rFonts w:ascii="Calibri" w:hAnsi="Calibri" w:cs="Calibri"/>
                <w:sz w:val="20"/>
                <w:szCs w:val="20"/>
              </w:rPr>
              <w:t xml:space="preserve"> (H) (</w:t>
            </w:r>
            <w:proofErr w:type="spellStart"/>
            <w:r w:rsidRPr="007A3072">
              <w:rPr>
                <w:rFonts w:ascii="Calibri" w:hAnsi="Calibri" w:cs="Calibri"/>
                <w:sz w:val="20"/>
                <w:szCs w:val="20"/>
              </w:rPr>
              <w:t>Anaes</w:t>
            </w:r>
            <w:proofErr w:type="spellEnd"/>
            <w:r w:rsidRPr="007A3072">
              <w:rPr>
                <w:rFonts w:ascii="Calibri" w:hAnsi="Calibri" w:cs="Calibri"/>
                <w:sz w:val="20"/>
                <w:szCs w:val="20"/>
              </w:rPr>
              <w:t>.) (Assist.)</w:t>
            </w:r>
          </w:p>
          <w:p w14:paraId="3EBEE811" w14:textId="73A5348F"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br/>
              <w:t>Fee: $</w:t>
            </w:r>
            <w:r w:rsidRPr="007A3072">
              <w:rPr>
                <w:rFonts w:ascii="Calibri" w:hAnsi="Calibri" w:cs="Calibri"/>
                <w:sz w:val="20"/>
                <w:szCs w:val="20"/>
              </w:rPr>
              <w:t>673.85</w:t>
            </w:r>
            <w:r w:rsidRPr="007A3072">
              <w:rPr>
                <w:rFonts w:ascii="Calibri" w:eastAsia="Times New Roman" w:hAnsi="Calibri" w:cs="Calibri"/>
                <w:color w:val="000000"/>
                <w:sz w:val="20"/>
                <w:szCs w:val="20"/>
                <w:lang w:eastAsia="en-AU"/>
              </w:rPr>
              <w:br/>
            </w:r>
            <w:r w:rsidRPr="007A3072">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7A3072">
              <w:rPr>
                <w:rFonts w:ascii="Calibri" w:eastAsia="Times New Roman" w:hAnsi="Calibri" w:cs="Calibri"/>
                <w:color w:val="000000"/>
                <w:sz w:val="20"/>
                <w:szCs w:val="20"/>
                <w:lang w:eastAsia="en-AU"/>
              </w:rPr>
              <w:t>: Type A - Surgical patient</w:t>
            </w:r>
            <w:r w:rsidRPr="007A3072">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7A3072">
              <w:rPr>
                <w:rFonts w:ascii="Calibri" w:eastAsia="Times New Roman" w:hAnsi="Calibri" w:cs="Calibri"/>
                <w:color w:val="000000"/>
                <w:sz w:val="20"/>
                <w:szCs w:val="20"/>
                <w:lang w:eastAsia="en-AU"/>
              </w:rPr>
              <w:t>: Digestive system</w:t>
            </w:r>
          </w:p>
          <w:p w14:paraId="1F3DBB3A" w14:textId="2658FBC1" w:rsidR="003B0CB9" w:rsidRPr="007A3072" w:rsidRDefault="003B0CB9" w:rsidP="005A10E1">
            <w:pPr>
              <w:spacing w:after="0" w:line="240" w:lineRule="auto"/>
              <w:rPr>
                <w:rFonts w:ascii="Calibri" w:eastAsia="Times New Roman" w:hAnsi="Calibri" w:cs="Calibri"/>
                <w:color w:val="000000"/>
                <w:sz w:val="20"/>
                <w:szCs w:val="20"/>
                <w:lang w:eastAsia="en-AU"/>
              </w:rPr>
            </w:pPr>
          </w:p>
        </w:tc>
        <w:tc>
          <w:tcPr>
            <w:tcW w:w="4600" w:type="dxa"/>
            <w:tcBorders>
              <w:top w:val="nil"/>
              <w:left w:val="nil"/>
              <w:bottom w:val="single" w:sz="4" w:space="0" w:color="auto"/>
              <w:right w:val="single" w:sz="4" w:space="0" w:color="auto"/>
            </w:tcBorders>
            <w:shd w:val="clear" w:color="auto" w:fill="auto"/>
            <w:hideMark/>
          </w:tcPr>
          <w:p w14:paraId="1E4457E6"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n/a</w:t>
            </w:r>
          </w:p>
        </w:tc>
      </w:tr>
      <w:tr w:rsidR="003B0CB9" w:rsidRPr="005A10E1" w14:paraId="38C2D8D9" w14:textId="52D8D23F" w:rsidTr="003B0CB9">
        <w:trPr>
          <w:trHeight w:val="2279"/>
        </w:trPr>
        <w:tc>
          <w:tcPr>
            <w:tcW w:w="1156" w:type="dxa"/>
            <w:tcBorders>
              <w:top w:val="nil"/>
              <w:left w:val="single" w:sz="4" w:space="0" w:color="auto"/>
              <w:bottom w:val="single" w:sz="4" w:space="0" w:color="auto"/>
              <w:right w:val="single" w:sz="4" w:space="0" w:color="auto"/>
            </w:tcBorders>
            <w:shd w:val="clear" w:color="auto" w:fill="auto"/>
            <w:noWrap/>
            <w:hideMark/>
          </w:tcPr>
          <w:p w14:paraId="1C02F7C1"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 </w:t>
            </w:r>
          </w:p>
        </w:tc>
        <w:tc>
          <w:tcPr>
            <w:tcW w:w="1140" w:type="dxa"/>
            <w:tcBorders>
              <w:top w:val="nil"/>
              <w:left w:val="nil"/>
              <w:bottom w:val="single" w:sz="4" w:space="0" w:color="auto"/>
              <w:right w:val="single" w:sz="4" w:space="0" w:color="auto"/>
            </w:tcBorders>
            <w:shd w:val="clear" w:color="auto" w:fill="auto"/>
            <w:noWrap/>
            <w:hideMark/>
          </w:tcPr>
          <w:p w14:paraId="38E76588"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delete</w:t>
            </w:r>
          </w:p>
        </w:tc>
        <w:tc>
          <w:tcPr>
            <w:tcW w:w="1360" w:type="dxa"/>
            <w:tcBorders>
              <w:top w:val="nil"/>
              <w:left w:val="nil"/>
              <w:bottom w:val="single" w:sz="4" w:space="0" w:color="auto"/>
              <w:right w:val="single" w:sz="4" w:space="0" w:color="auto"/>
            </w:tcBorders>
            <w:shd w:val="clear" w:color="auto" w:fill="auto"/>
            <w:noWrap/>
            <w:hideMark/>
          </w:tcPr>
          <w:p w14:paraId="202ED1A6" w14:textId="59A93D15"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30437</w:t>
            </w:r>
            <w:r w:rsidR="005D79E5">
              <w:rPr>
                <w:rFonts w:ascii="Calibri" w:eastAsia="Times New Roman" w:hAnsi="Calibri" w:cs="Calibri"/>
                <w:color w:val="000000"/>
                <w:sz w:val="20"/>
                <w:szCs w:val="20"/>
                <w:lang w:eastAsia="en-AU"/>
              </w:rPr>
              <w:t xml:space="preserve"> </w:t>
            </w:r>
            <w:r w:rsidR="005D79E5" w:rsidRPr="00A0751D">
              <w:rPr>
                <w:rFonts w:asciiTheme="minorHAnsi" w:eastAsia="Times New Roman" w:hAnsiTheme="minorHAnsi" w:cstheme="minorHAnsi"/>
                <w:color w:val="000000"/>
                <w:sz w:val="20"/>
                <w:szCs w:val="20"/>
                <w:lang w:eastAsia="en-AU"/>
              </w:rPr>
              <w:t xml:space="preserve">(item has been combined </w:t>
            </w:r>
            <w:r w:rsidR="005D79E5">
              <w:rPr>
                <w:rFonts w:asciiTheme="minorHAnsi" w:eastAsia="Times New Roman" w:hAnsiTheme="minorHAnsi" w:cstheme="minorHAnsi"/>
                <w:color w:val="000000"/>
                <w:sz w:val="20"/>
                <w:szCs w:val="20"/>
                <w:lang w:eastAsia="en-AU"/>
              </w:rPr>
              <w:t>into new item 30770</w:t>
            </w:r>
            <w:r w:rsidR="005D79E5" w:rsidRPr="00A0751D">
              <w:rPr>
                <w:rFonts w:asciiTheme="minorHAnsi" w:eastAsia="Times New Roman" w:hAnsiTheme="minorHAnsi" w:cstheme="minorHAnsi"/>
                <w:color w:val="000000"/>
                <w:sz w:val="20"/>
                <w:szCs w:val="20"/>
                <w:lang w:eastAsia="en-AU"/>
              </w:rPr>
              <w:t>)</w:t>
            </w:r>
          </w:p>
        </w:tc>
        <w:tc>
          <w:tcPr>
            <w:tcW w:w="4352" w:type="dxa"/>
            <w:tcBorders>
              <w:top w:val="nil"/>
              <w:left w:val="nil"/>
              <w:bottom w:val="single" w:sz="4" w:space="0" w:color="auto"/>
              <w:right w:val="single" w:sz="4" w:space="0" w:color="auto"/>
            </w:tcBorders>
            <w:shd w:val="clear" w:color="auto" w:fill="auto"/>
            <w:hideMark/>
          </w:tcPr>
          <w:p w14:paraId="20EA0ED1" w14:textId="1AD31A7F" w:rsidR="003B0CB9" w:rsidRPr="007A3072" w:rsidRDefault="003B0CB9" w:rsidP="005A10E1">
            <w:pPr>
              <w:spacing w:after="0" w:line="240" w:lineRule="auto"/>
              <w:rPr>
                <w:rFonts w:ascii="Calibri" w:hAnsi="Calibri" w:cs="Calibri"/>
                <w:sz w:val="20"/>
                <w:szCs w:val="20"/>
              </w:rPr>
            </w:pPr>
            <w:r w:rsidRPr="007A3072">
              <w:rPr>
                <w:rFonts w:ascii="Calibri" w:hAnsi="Calibri" w:cs="Calibri"/>
                <w:sz w:val="20"/>
                <w:szCs w:val="20"/>
              </w:rPr>
              <w:t>Hydatid cyst of liver, total excision of, by cysto</w:t>
            </w:r>
            <w:r w:rsidRPr="007A3072">
              <w:rPr>
                <w:rFonts w:ascii="Calibri" w:hAnsi="Calibri" w:cs="Calibri"/>
                <w:sz w:val="20"/>
                <w:szCs w:val="20"/>
              </w:rPr>
              <w:noBreakHyphen/>
            </w:r>
            <w:proofErr w:type="spellStart"/>
            <w:r w:rsidRPr="007A3072">
              <w:rPr>
                <w:rFonts w:ascii="Calibri" w:hAnsi="Calibri" w:cs="Calibri"/>
                <w:sz w:val="20"/>
                <w:szCs w:val="20"/>
              </w:rPr>
              <w:t>pericystectomy</w:t>
            </w:r>
            <w:proofErr w:type="spellEnd"/>
            <w:r w:rsidRPr="007A3072">
              <w:rPr>
                <w:rFonts w:ascii="Calibri" w:hAnsi="Calibri" w:cs="Calibri"/>
                <w:sz w:val="20"/>
                <w:szCs w:val="20"/>
              </w:rPr>
              <w:t xml:space="preserve"> (membrane plus fibrous wall) (H) (</w:t>
            </w:r>
            <w:proofErr w:type="spellStart"/>
            <w:r w:rsidRPr="007A3072">
              <w:rPr>
                <w:rFonts w:ascii="Calibri" w:hAnsi="Calibri" w:cs="Calibri"/>
                <w:sz w:val="20"/>
                <w:szCs w:val="20"/>
              </w:rPr>
              <w:t>Anaes</w:t>
            </w:r>
            <w:proofErr w:type="spellEnd"/>
            <w:r w:rsidRPr="007A3072">
              <w:rPr>
                <w:rFonts w:ascii="Calibri" w:hAnsi="Calibri" w:cs="Calibri"/>
                <w:sz w:val="20"/>
                <w:szCs w:val="20"/>
              </w:rPr>
              <w:t>.) (Assist.)</w:t>
            </w:r>
          </w:p>
          <w:p w14:paraId="2FAC2F7D"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p>
          <w:p w14:paraId="3FB49D69" w14:textId="6718ED5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Fee: $</w:t>
            </w:r>
            <w:r w:rsidRPr="007A3072">
              <w:rPr>
                <w:rFonts w:ascii="Calibri" w:hAnsi="Calibri" w:cs="Calibri"/>
                <w:sz w:val="20"/>
                <w:szCs w:val="20"/>
              </w:rPr>
              <w:t>838.70</w:t>
            </w:r>
          </w:p>
          <w:p w14:paraId="321A7ED7"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p>
          <w:p w14:paraId="12E370D9" w14:textId="50218CD7" w:rsidR="003B0CB9" w:rsidRPr="007A3072" w:rsidRDefault="007A161F" w:rsidP="005A10E1">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w:t>
            </w:r>
            <w:r w:rsidR="003B0CB9" w:rsidRPr="007A3072">
              <w:rPr>
                <w:rFonts w:ascii="Calibri" w:eastAsia="Times New Roman" w:hAnsi="Calibri" w:cs="Calibri"/>
                <w:color w:val="000000"/>
                <w:sz w:val="20"/>
                <w:szCs w:val="20"/>
                <w:lang w:eastAsia="en-AU"/>
              </w:rPr>
              <w:t>: Type A - Surgical patient</w:t>
            </w:r>
          </w:p>
          <w:p w14:paraId="3F2D8C78" w14:textId="47016365" w:rsidR="003B0CB9" w:rsidRPr="007A3072" w:rsidRDefault="003B0CB9" w:rsidP="00097AA2">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br w:type="page"/>
            </w:r>
            <w:r w:rsidR="0020695A">
              <w:rPr>
                <w:rFonts w:ascii="Calibri" w:eastAsia="Times New Roman" w:hAnsi="Calibri" w:cs="Calibri"/>
                <w:color w:val="000000"/>
                <w:sz w:val="20"/>
                <w:szCs w:val="20"/>
                <w:lang w:eastAsia="en-AU"/>
              </w:rPr>
              <w:t>Clinical Category</w:t>
            </w:r>
            <w:r w:rsidRPr="007A3072">
              <w:rPr>
                <w:rFonts w:ascii="Calibri" w:eastAsia="Times New Roman" w:hAnsi="Calibri" w:cs="Calibri"/>
                <w:color w:val="000000"/>
                <w:sz w:val="20"/>
                <w:szCs w:val="20"/>
                <w:lang w:eastAsia="en-AU"/>
              </w:rPr>
              <w:t>: Digestive system</w:t>
            </w:r>
          </w:p>
        </w:tc>
        <w:tc>
          <w:tcPr>
            <w:tcW w:w="4600" w:type="dxa"/>
            <w:tcBorders>
              <w:top w:val="nil"/>
              <w:left w:val="nil"/>
              <w:bottom w:val="single" w:sz="4" w:space="0" w:color="auto"/>
              <w:right w:val="single" w:sz="4" w:space="0" w:color="auto"/>
            </w:tcBorders>
            <w:shd w:val="clear" w:color="auto" w:fill="auto"/>
            <w:noWrap/>
            <w:hideMark/>
          </w:tcPr>
          <w:p w14:paraId="5172B627"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n/a</w:t>
            </w:r>
          </w:p>
        </w:tc>
      </w:tr>
      <w:tr w:rsidR="003B0CB9" w:rsidRPr="005A10E1" w14:paraId="64758AAA" w14:textId="0CE967BD" w:rsidTr="003B0CB9">
        <w:trPr>
          <w:trHeight w:val="2331"/>
        </w:trPr>
        <w:tc>
          <w:tcPr>
            <w:tcW w:w="1156" w:type="dxa"/>
            <w:tcBorders>
              <w:top w:val="nil"/>
              <w:left w:val="single" w:sz="4" w:space="0" w:color="auto"/>
              <w:bottom w:val="single" w:sz="4" w:space="0" w:color="auto"/>
              <w:right w:val="single" w:sz="4" w:space="0" w:color="auto"/>
            </w:tcBorders>
            <w:shd w:val="clear" w:color="auto" w:fill="auto"/>
            <w:noWrap/>
            <w:hideMark/>
          </w:tcPr>
          <w:p w14:paraId="2605DF24"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 </w:t>
            </w:r>
          </w:p>
        </w:tc>
        <w:tc>
          <w:tcPr>
            <w:tcW w:w="1140" w:type="dxa"/>
            <w:tcBorders>
              <w:top w:val="nil"/>
              <w:left w:val="nil"/>
              <w:bottom w:val="single" w:sz="4" w:space="0" w:color="auto"/>
              <w:right w:val="single" w:sz="4" w:space="0" w:color="auto"/>
            </w:tcBorders>
            <w:shd w:val="clear" w:color="auto" w:fill="auto"/>
            <w:hideMark/>
          </w:tcPr>
          <w:p w14:paraId="4A4E278B"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delete</w:t>
            </w:r>
          </w:p>
        </w:tc>
        <w:tc>
          <w:tcPr>
            <w:tcW w:w="1360" w:type="dxa"/>
            <w:tcBorders>
              <w:top w:val="nil"/>
              <w:left w:val="nil"/>
              <w:bottom w:val="single" w:sz="4" w:space="0" w:color="auto"/>
              <w:right w:val="single" w:sz="4" w:space="0" w:color="auto"/>
            </w:tcBorders>
            <w:shd w:val="clear" w:color="auto" w:fill="auto"/>
            <w:noWrap/>
            <w:hideMark/>
          </w:tcPr>
          <w:p w14:paraId="334FD391" w14:textId="2D1C5976"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30438</w:t>
            </w:r>
            <w:r w:rsidR="005D79E5">
              <w:rPr>
                <w:rFonts w:ascii="Calibri" w:eastAsia="Times New Roman" w:hAnsi="Calibri" w:cs="Calibri"/>
                <w:color w:val="000000"/>
                <w:sz w:val="20"/>
                <w:szCs w:val="20"/>
                <w:lang w:eastAsia="en-AU"/>
              </w:rPr>
              <w:t xml:space="preserve"> </w:t>
            </w:r>
            <w:r w:rsidR="005D79E5" w:rsidRPr="00A0751D">
              <w:rPr>
                <w:rFonts w:asciiTheme="minorHAnsi" w:eastAsia="Times New Roman" w:hAnsiTheme="minorHAnsi" w:cstheme="minorHAnsi"/>
                <w:color w:val="000000"/>
                <w:sz w:val="20"/>
                <w:szCs w:val="20"/>
                <w:lang w:eastAsia="en-AU"/>
              </w:rPr>
              <w:t xml:space="preserve">(item has been combined </w:t>
            </w:r>
            <w:r w:rsidR="005D79E5">
              <w:rPr>
                <w:rFonts w:asciiTheme="minorHAnsi" w:eastAsia="Times New Roman" w:hAnsiTheme="minorHAnsi" w:cstheme="minorHAnsi"/>
                <w:color w:val="000000"/>
                <w:sz w:val="20"/>
                <w:szCs w:val="20"/>
                <w:lang w:eastAsia="en-AU"/>
              </w:rPr>
              <w:t>into new item 30770</w:t>
            </w:r>
            <w:r w:rsidR="005D79E5" w:rsidRPr="00A0751D">
              <w:rPr>
                <w:rFonts w:asciiTheme="minorHAnsi" w:eastAsia="Times New Roman" w:hAnsiTheme="minorHAnsi" w:cstheme="minorHAnsi"/>
                <w:color w:val="000000"/>
                <w:sz w:val="20"/>
                <w:szCs w:val="20"/>
                <w:lang w:eastAsia="en-AU"/>
              </w:rPr>
              <w:t>)</w:t>
            </w:r>
          </w:p>
        </w:tc>
        <w:tc>
          <w:tcPr>
            <w:tcW w:w="4352" w:type="dxa"/>
            <w:tcBorders>
              <w:top w:val="nil"/>
              <w:left w:val="nil"/>
              <w:bottom w:val="single" w:sz="4" w:space="0" w:color="auto"/>
              <w:right w:val="single" w:sz="4" w:space="0" w:color="auto"/>
            </w:tcBorders>
            <w:shd w:val="clear" w:color="auto" w:fill="auto"/>
            <w:hideMark/>
          </w:tcPr>
          <w:p w14:paraId="589C7D65" w14:textId="76A2B5E9"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hAnsi="Calibri" w:cs="Calibri"/>
                <w:sz w:val="20"/>
                <w:szCs w:val="20"/>
              </w:rPr>
              <w:t>Hydatid cyst of liver, excision of, with drainage and excision of liver tissue (</w:t>
            </w:r>
            <w:proofErr w:type="spellStart"/>
            <w:r w:rsidRPr="007A3072">
              <w:rPr>
                <w:rFonts w:ascii="Calibri" w:hAnsi="Calibri" w:cs="Calibri"/>
                <w:sz w:val="20"/>
                <w:szCs w:val="20"/>
              </w:rPr>
              <w:t>Anaes</w:t>
            </w:r>
            <w:proofErr w:type="spellEnd"/>
            <w:r w:rsidRPr="007A3072">
              <w:rPr>
                <w:rFonts w:ascii="Calibri" w:hAnsi="Calibri" w:cs="Calibri"/>
                <w:sz w:val="20"/>
                <w:szCs w:val="20"/>
              </w:rPr>
              <w:t>.) (Assist.)</w:t>
            </w:r>
          </w:p>
          <w:p w14:paraId="7C30C92D"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p>
          <w:p w14:paraId="187433E0" w14:textId="4051D65F" w:rsidR="003B0CB9" w:rsidRPr="007A3072" w:rsidRDefault="003B0CB9" w:rsidP="00097AA2">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Fee: $</w:t>
            </w:r>
            <w:r w:rsidRPr="007A3072">
              <w:rPr>
                <w:rFonts w:ascii="Calibri" w:hAnsi="Calibri" w:cs="Calibri"/>
                <w:sz w:val="20"/>
                <w:szCs w:val="20"/>
              </w:rPr>
              <w:t>1,186.80</w:t>
            </w:r>
            <w:r w:rsidRPr="007A3072">
              <w:rPr>
                <w:rFonts w:ascii="Calibri" w:eastAsia="Times New Roman" w:hAnsi="Calibri" w:cs="Calibri"/>
                <w:color w:val="000000"/>
                <w:sz w:val="20"/>
                <w:szCs w:val="20"/>
                <w:lang w:eastAsia="en-AU"/>
              </w:rPr>
              <w:br/>
            </w:r>
            <w:r w:rsidRPr="007A3072">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7A3072">
              <w:rPr>
                <w:rFonts w:ascii="Calibri" w:eastAsia="Times New Roman" w:hAnsi="Calibri" w:cs="Calibri"/>
                <w:color w:val="000000"/>
                <w:sz w:val="20"/>
                <w:szCs w:val="20"/>
                <w:lang w:eastAsia="en-AU"/>
              </w:rPr>
              <w:t>: Type A - Advanced surgical patient</w:t>
            </w:r>
            <w:r w:rsidRPr="007A3072">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7A3072">
              <w:rPr>
                <w:rFonts w:ascii="Calibri" w:eastAsia="Times New Roman" w:hAnsi="Calibri" w:cs="Calibri"/>
                <w:color w:val="000000"/>
                <w:sz w:val="20"/>
                <w:szCs w:val="20"/>
                <w:lang w:eastAsia="en-AU"/>
              </w:rPr>
              <w:t>: Digestive system</w:t>
            </w:r>
          </w:p>
        </w:tc>
        <w:tc>
          <w:tcPr>
            <w:tcW w:w="4600" w:type="dxa"/>
            <w:tcBorders>
              <w:top w:val="nil"/>
              <w:left w:val="nil"/>
              <w:bottom w:val="single" w:sz="4" w:space="0" w:color="auto"/>
              <w:right w:val="single" w:sz="4" w:space="0" w:color="auto"/>
            </w:tcBorders>
            <w:shd w:val="clear" w:color="auto" w:fill="auto"/>
            <w:hideMark/>
          </w:tcPr>
          <w:p w14:paraId="3CF6D5D1"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n/a</w:t>
            </w:r>
          </w:p>
        </w:tc>
      </w:tr>
      <w:tr w:rsidR="003B0CB9" w:rsidRPr="005A10E1" w14:paraId="593EE2EE" w14:textId="5F2CA63C" w:rsidTr="003B0CB9">
        <w:trPr>
          <w:trHeight w:val="2459"/>
        </w:trPr>
        <w:tc>
          <w:tcPr>
            <w:tcW w:w="1156" w:type="dxa"/>
            <w:tcBorders>
              <w:top w:val="nil"/>
              <w:left w:val="single" w:sz="4" w:space="0" w:color="auto"/>
              <w:bottom w:val="single" w:sz="4" w:space="0" w:color="auto"/>
              <w:right w:val="single" w:sz="4" w:space="0" w:color="auto"/>
            </w:tcBorders>
            <w:shd w:val="clear" w:color="auto" w:fill="auto"/>
            <w:noWrap/>
            <w:hideMark/>
          </w:tcPr>
          <w:p w14:paraId="0C559080"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47</w:t>
            </w:r>
          </w:p>
        </w:tc>
        <w:tc>
          <w:tcPr>
            <w:tcW w:w="1140" w:type="dxa"/>
            <w:tcBorders>
              <w:top w:val="nil"/>
              <w:left w:val="nil"/>
              <w:bottom w:val="single" w:sz="4" w:space="0" w:color="auto"/>
              <w:right w:val="single" w:sz="4" w:space="0" w:color="auto"/>
            </w:tcBorders>
            <w:shd w:val="clear" w:color="auto" w:fill="auto"/>
            <w:hideMark/>
          </w:tcPr>
          <w:p w14:paraId="499531D3"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new item</w:t>
            </w:r>
          </w:p>
        </w:tc>
        <w:tc>
          <w:tcPr>
            <w:tcW w:w="1360" w:type="dxa"/>
            <w:tcBorders>
              <w:top w:val="nil"/>
              <w:left w:val="nil"/>
              <w:bottom w:val="single" w:sz="4" w:space="0" w:color="auto"/>
              <w:right w:val="single" w:sz="4" w:space="0" w:color="auto"/>
            </w:tcBorders>
            <w:shd w:val="clear" w:color="auto" w:fill="auto"/>
            <w:hideMark/>
          </w:tcPr>
          <w:p w14:paraId="7BA555BF"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i/>
                <w:iCs/>
                <w:color w:val="000000"/>
                <w:sz w:val="20"/>
                <w:szCs w:val="20"/>
                <w:lang w:eastAsia="en-AU"/>
              </w:rPr>
              <w:t>30771</w:t>
            </w:r>
            <w:r w:rsidRPr="007A3072">
              <w:rPr>
                <w:rFonts w:ascii="Calibri" w:eastAsia="Times New Roman" w:hAnsi="Calibri" w:cs="Calibri"/>
                <w:color w:val="000000"/>
                <w:sz w:val="20"/>
                <w:szCs w:val="20"/>
                <w:lang w:eastAsia="en-AU"/>
              </w:rPr>
              <w:br/>
              <w:t xml:space="preserve">(combines services in items 30602, 30603,   and 30605) </w:t>
            </w:r>
          </w:p>
        </w:tc>
        <w:tc>
          <w:tcPr>
            <w:tcW w:w="4352" w:type="dxa"/>
            <w:tcBorders>
              <w:top w:val="nil"/>
              <w:left w:val="nil"/>
              <w:bottom w:val="single" w:sz="4" w:space="0" w:color="auto"/>
              <w:right w:val="single" w:sz="4" w:space="0" w:color="auto"/>
            </w:tcBorders>
            <w:shd w:val="clear" w:color="auto" w:fill="auto"/>
            <w:hideMark/>
          </w:tcPr>
          <w:p w14:paraId="10D78863"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n/a</w:t>
            </w:r>
          </w:p>
        </w:tc>
        <w:tc>
          <w:tcPr>
            <w:tcW w:w="4600" w:type="dxa"/>
            <w:tcBorders>
              <w:top w:val="nil"/>
              <w:left w:val="nil"/>
              <w:bottom w:val="single" w:sz="4" w:space="0" w:color="auto"/>
              <w:right w:val="single" w:sz="4" w:space="0" w:color="auto"/>
            </w:tcBorders>
            <w:shd w:val="clear" w:color="auto" w:fill="auto"/>
            <w:hideMark/>
          </w:tcPr>
          <w:p w14:paraId="3797E527" w14:textId="43805DBC" w:rsidR="003B0CB9" w:rsidRPr="00E63F6D" w:rsidRDefault="00E63F6D" w:rsidP="005A10E1">
            <w:pPr>
              <w:spacing w:after="240" w:line="240" w:lineRule="auto"/>
              <w:rPr>
                <w:rFonts w:ascii="Calibri" w:hAnsi="Calibri" w:cs="Calibri"/>
                <w:sz w:val="20"/>
                <w:szCs w:val="20"/>
              </w:rPr>
            </w:pPr>
            <w:r w:rsidRPr="00E63F6D">
              <w:rPr>
                <w:rFonts w:ascii="Calibri" w:hAnsi="Calibri" w:cs="Calibri"/>
                <w:sz w:val="20"/>
                <w:szCs w:val="20"/>
              </w:rPr>
              <w:t xml:space="preserve">Portal hypertension, </w:t>
            </w:r>
            <w:proofErr w:type="spellStart"/>
            <w:r w:rsidRPr="00E63F6D">
              <w:rPr>
                <w:rFonts w:ascii="Calibri" w:hAnsi="Calibri" w:cs="Calibri"/>
                <w:sz w:val="20"/>
                <w:szCs w:val="20"/>
              </w:rPr>
              <w:t>porto</w:t>
            </w:r>
            <w:r w:rsidRPr="00E63F6D">
              <w:rPr>
                <w:rFonts w:ascii="Calibri" w:hAnsi="Calibri" w:cs="Calibri"/>
                <w:sz w:val="20"/>
                <w:szCs w:val="20"/>
              </w:rPr>
              <w:noBreakHyphen/>
              <w:t>caval</w:t>
            </w:r>
            <w:proofErr w:type="spellEnd"/>
            <w:r w:rsidRPr="00E63F6D">
              <w:rPr>
                <w:rFonts w:ascii="Calibri" w:hAnsi="Calibri" w:cs="Calibri"/>
                <w:sz w:val="20"/>
                <w:szCs w:val="20"/>
              </w:rPr>
              <w:t>, meso</w:t>
            </w:r>
            <w:r w:rsidRPr="00E63F6D">
              <w:rPr>
                <w:rFonts w:ascii="Calibri" w:hAnsi="Calibri" w:cs="Calibri"/>
                <w:sz w:val="20"/>
                <w:szCs w:val="20"/>
              </w:rPr>
              <w:noBreakHyphen/>
            </w:r>
            <w:proofErr w:type="spellStart"/>
            <w:r w:rsidRPr="00E63F6D">
              <w:rPr>
                <w:rFonts w:ascii="Calibri" w:hAnsi="Calibri" w:cs="Calibri"/>
                <w:sz w:val="20"/>
                <w:szCs w:val="20"/>
              </w:rPr>
              <w:t>caval</w:t>
            </w:r>
            <w:proofErr w:type="spellEnd"/>
            <w:r w:rsidRPr="00E63F6D">
              <w:rPr>
                <w:rFonts w:ascii="Calibri" w:hAnsi="Calibri" w:cs="Calibri"/>
                <w:sz w:val="20"/>
                <w:szCs w:val="20"/>
              </w:rPr>
              <w:t xml:space="preserve"> or selective </w:t>
            </w:r>
            <w:proofErr w:type="spellStart"/>
            <w:r w:rsidRPr="00E63F6D">
              <w:rPr>
                <w:rFonts w:ascii="Calibri" w:hAnsi="Calibri" w:cs="Calibri"/>
                <w:sz w:val="20"/>
                <w:szCs w:val="20"/>
              </w:rPr>
              <w:t>spleno</w:t>
            </w:r>
            <w:proofErr w:type="spellEnd"/>
            <w:r w:rsidRPr="00E63F6D">
              <w:rPr>
                <w:rFonts w:ascii="Calibri" w:hAnsi="Calibri" w:cs="Calibri"/>
                <w:sz w:val="20"/>
                <w:szCs w:val="20"/>
              </w:rPr>
              <w:noBreakHyphen/>
              <w:t>renal shunt for (H) (</w:t>
            </w:r>
            <w:proofErr w:type="spellStart"/>
            <w:r w:rsidRPr="00E63F6D">
              <w:rPr>
                <w:rFonts w:ascii="Calibri" w:hAnsi="Calibri" w:cs="Calibri"/>
                <w:sz w:val="20"/>
                <w:szCs w:val="20"/>
              </w:rPr>
              <w:t>Anaes</w:t>
            </w:r>
            <w:proofErr w:type="spellEnd"/>
            <w:r w:rsidRPr="00E63F6D">
              <w:rPr>
                <w:rFonts w:ascii="Calibri" w:hAnsi="Calibri" w:cs="Calibri"/>
                <w:sz w:val="20"/>
                <w:szCs w:val="20"/>
              </w:rPr>
              <w:t>.) (Assist.)</w:t>
            </w:r>
            <w:r>
              <w:rPr>
                <w:rFonts w:ascii="Calibri" w:hAnsi="Calibri" w:cs="Calibri"/>
                <w:sz w:val="20"/>
                <w:szCs w:val="20"/>
              </w:rPr>
              <w:br/>
            </w:r>
            <w:r w:rsidR="003B0CB9" w:rsidRPr="00E63F6D">
              <w:rPr>
                <w:rFonts w:ascii="Calibri" w:hAnsi="Calibri" w:cs="Calibri"/>
                <w:sz w:val="20"/>
                <w:szCs w:val="20"/>
              </w:rPr>
              <w:br/>
              <w:t>Fee: $</w:t>
            </w:r>
            <w:r w:rsidRPr="00E63F6D">
              <w:rPr>
                <w:rFonts w:ascii="Calibri" w:hAnsi="Calibri" w:cs="Calibri"/>
                <w:sz w:val="20"/>
                <w:szCs w:val="20"/>
              </w:rPr>
              <w:t>1,755.20</w:t>
            </w:r>
            <w:r w:rsidR="003B0CB9" w:rsidRPr="00E63F6D">
              <w:rPr>
                <w:rFonts w:ascii="Calibri" w:hAnsi="Calibri" w:cs="Calibri"/>
                <w:sz w:val="20"/>
                <w:szCs w:val="20"/>
              </w:rPr>
              <w:br/>
            </w:r>
            <w:r w:rsidR="003B0CB9" w:rsidRPr="00E63F6D">
              <w:rPr>
                <w:rFonts w:ascii="Calibri" w:hAnsi="Calibri" w:cs="Calibri"/>
                <w:sz w:val="20"/>
                <w:szCs w:val="20"/>
              </w:rPr>
              <w:br/>
            </w:r>
            <w:r w:rsidR="007A161F" w:rsidRPr="00E63F6D">
              <w:rPr>
                <w:rFonts w:ascii="Calibri" w:hAnsi="Calibri" w:cs="Calibri"/>
                <w:sz w:val="20"/>
                <w:szCs w:val="20"/>
              </w:rPr>
              <w:t xml:space="preserve"> PHI Classification</w:t>
            </w:r>
            <w:r w:rsidR="003B0CB9" w:rsidRPr="00E63F6D">
              <w:rPr>
                <w:rFonts w:ascii="Calibri" w:hAnsi="Calibri" w:cs="Calibri"/>
                <w:sz w:val="20"/>
                <w:szCs w:val="20"/>
              </w:rPr>
              <w:t>:  Type A - Advanced surgical patient</w:t>
            </w:r>
            <w:r w:rsidR="003B0CB9" w:rsidRPr="00E63F6D">
              <w:rPr>
                <w:rFonts w:ascii="Calibri" w:hAnsi="Calibri" w:cs="Calibri"/>
                <w:sz w:val="20"/>
                <w:szCs w:val="20"/>
              </w:rPr>
              <w:br/>
            </w:r>
            <w:r w:rsidR="0020695A" w:rsidRPr="00E63F6D">
              <w:rPr>
                <w:rFonts w:ascii="Calibri" w:hAnsi="Calibri" w:cs="Calibri"/>
                <w:sz w:val="20"/>
                <w:szCs w:val="20"/>
              </w:rPr>
              <w:t xml:space="preserve"> Clinical Category</w:t>
            </w:r>
            <w:r w:rsidR="003B0CB9" w:rsidRPr="00E63F6D">
              <w:rPr>
                <w:rFonts w:ascii="Calibri" w:hAnsi="Calibri" w:cs="Calibri"/>
                <w:sz w:val="20"/>
                <w:szCs w:val="20"/>
              </w:rPr>
              <w:t>: Digestive system</w:t>
            </w:r>
          </w:p>
        </w:tc>
      </w:tr>
      <w:tr w:rsidR="003B0CB9" w:rsidRPr="005A10E1" w14:paraId="085E134A" w14:textId="3EFBBD73" w:rsidTr="006907D5">
        <w:trPr>
          <w:trHeight w:val="2180"/>
        </w:trPr>
        <w:tc>
          <w:tcPr>
            <w:tcW w:w="1156" w:type="dxa"/>
            <w:tcBorders>
              <w:top w:val="nil"/>
              <w:left w:val="single" w:sz="4" w:space="0" w:color="auto"/>
              <w:bottom w:val="single" w:sz="4" w:space="0" w:color="auto"/>
              <w:right w:val="single" w:sz="4" w:space="0" w:color="auto"/>
            </w:tcBorders>
            <w:shd w:val="clear" w:color="auto" w:fill="auto"/>
            <w:noWrap/>
            <w:hideMark/>
          </w:tcPr>
          <w:p w14:paraId="5C94B587"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 </w:t>
            </w:r>
          </w:p>
        </w:tc>
        <w:tc>
          <w:tcPr>
            <w:tcW w:w="1140" w:type="dxa"/>
            <w:tcBorders>
              <w:top w:val="nil"/>
              <w:left w:val="nil"/>
              <w:bottom w:val="single" w:sz="4" w:space="0" w:color="auto"/>
              <w:right w:val="single" w:sz="4" w:space="0" w:color="auto"/>
            </w:tcBorders>
            <w:shd w:val="clear" w:color="auto" w:fill="auto"/>
            <w:hideMark/>
          </w:tcPr>
          <w:p w14:paraId="5004D98E"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 xml:space="preserve">delete </w:t>
            </w:r>
          </w:p>
        </w:tc>
        <w:tc>
          <w:tcPr>
            <w:tcW w:w="1360" w:type="dxa"/>
            <w:tcBorders>
              <w:top w:val="nil"/>
              <w:left w:val="nil"/>
              <w:bottom w:val="single" w:sz="4" w:space="0" w:color="auto"/>
              <w:right w:val="single" w:sz="4" w:space="0" w:color="auto"/>
            </w:tcBorders>
            <w:shd w:val="clear" w:color="auto" w:fill="auto"/>
            <w:noWrap/>
            <w:hideMark/>
          </w:tcPr>
          <w:p w14:paraId="651AEA6F" w14:textId="5680E9BC"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30602</w:t>
            </w:r>
            <w:r w:rsidR="00BA0850">
              <w:rPr>
                <w:rFonts w:ascii="Calibri" w:eastAsia="Times New Roman" w:hAnsi="Calibri" w:cs="Calibri"/>
                <w:color w:val="000000"/>
                <w:sz w:val="20"/>
                <w:szCs w:val="20"/>
                <w:lang w:eastAsia="en-AU"/>
              </w:rPr>
              <w:t xml:space="preserve"> </w:t>
            </w:r>
            <w:r w:rsidR="00BA0850" w:rsidRPr="00A0751D">
              <w:rPr>
                <w:rFonts w:asciiTheme="minorHAnsi" w:eastAsia="Times New Roman" w:hAnsiTheme="minorHAnsi" w:cstheme="minorHAnsi"/>
                <w:color w:val="000000"/>
                <w:sz w:val="20"/>
                <w:szCs w:val="20"/>
                <w:lang w:eastAsia="en-AU"/>
              </w:rPr>
              <w:t xml:space="preserve">(item has been combined </w:t>
            </w:r>
            <w:r w:rsidR="00BA0850">
              <w:rPr>
                <w:rFonts w:asciiTheme="minorHAnsi" w:eastAsia="Times New Roman" w:hAnsiTheme="minorHAnsi" w:cstheme="minorHAnsi"/>
                <w:color w:val="000000"/>
                <w:sz w:val="20"/>
                <w:szCs w:val="20"/>
                <w:lang w:eastAsia="en-AU"/>
              </w:rPr>
              <w:t>into new item 30771</w:t>
            </w:r>
            <w:r w:rsidR="00BA0850" w:rsidRPr="00A0751D">
              <w:rPr>
                <w:rFonts w:asciiTheme="minorHAnsi" w:eastAsia="Times New Roman" w:hAnsiTheme="minorHAnsi" w:cstheme="minorHAnsi"/>
                <w:color w:val="000000"/>
                <w:sz w:val="20"/>
                <w:szCs w:val="20"/>
                <w:lang w:eastAsia="en-AU"/>
              </w:rPr>
              <w:t>)</w:t>
            </w:r>
          </w:p>
        </w:tc>
        <w:tc>
          <w:tcPr>
            <w:tcW w:w="4352" w:type="dxa"/>
            <w:tcBorders>
              <w:top w:val="nil"/>
              <w:left w:val="nil"/>
              <w:bottom w:val="single" w:sz="4" w:space="0" w:color="auto"/>
              <w:right w:val="single" w:sz="4" w:space="0" w:color="auto"/>
            </w:tcBorders>
            <w:shd w:val="clear" w:color="auto" w:fill="auto"/>
            <w:hideMark/>
          </w:tcPr>
          <w:p w14:paraId="618B026E" w14:textId="2CE91CD7" w:rsidR="003B0CB9" w:rsidRPr="007A3072" w:rsidRDefault="003B0CB9" w:rsidP="005A10E1">
            <w:pPr>
              <w:spacing w:after="240" w:line="240" w:lineRule="auto"/>
              <w:rPr>
                <w:rFonts w:ascii="Calibri" w:eastAsia="Times New Roman" w:hAnsi="Calibri" w:cs="Calibri"/>
                <w:color w:val="000000"/>
                <w:sz w:val="20"/>
                <w:szCs w:val="20"/>
                <w:lang w:eastAsia="en-AU"/>
              </w:rPr>
            </w:pPr>
            <w:r w:rsidRPr="007A3072">
              <w:rPr>
                <w:rFonts w:ascii="Calibri" w:hAnsi="Calibri" w:cs="Calibri"/>
                <w:sz w:val="20"/>
                <w:szCs w:val="20"/>
              </w:rPr>
              <w:t xml:space="preserve">Portal hypertension, </w:t>
            </w:r>
            <w:proofErr w:type="spellStart"/>
            <w:r w:rsidRPr="007A3072">
              <w:rPr>
                <w:rFonts w:ascii="Calibri" w:hAnsi="Calibri" w:cs="Calibri"/>
                <w:sz w:val="20"/>
                <w:szCs w:val="20"/>
              </w:rPr>
              <w:t>porto</w:t>
            </w:r>
            <w:r w:rsidRPr="007A3072">
              <w:rPr>
                <w:rFonts w:ascii="Calibri" w:hAnsi="Calibri" w:cs="Calibri"/>
                <w:sz w:val="20"/>
                <w:szCs w:val="20"/>
              </w:rPr>
              <w:noBreakHyphen/>
              <w:t>caval</w:t>
            </w:r>
            <w:proofErr w:type="spellEnd"/>
            <w:r w:rsidRPr="007A3072">
              <w:rPr>
                <w:rFonts w:ascii="Calibri" w:hAnsi="Calibri" w:cs="Calibri"/>
                <w:sz w:val="20"/>
                <w:szCs w:val="20"/>
              </w:rPr>
              <w:t xml:space="preserve"> shunt for (H) (</w:t>
            </w:r>
            <w:proofErr w:type="spellStart"/>
            <w:r w:rsidRPr="007A3072">
              <w:rPr>
                <w:rFonts w:ascii="Calibri" w:hAnsi="Calibri" w:cs="Calibri"/>
                <w:sz w:val="20"/>
                <w:szCs w:val="20"/>
              </w:rPr>
              <w:t>Anaes</w:t>
            </w:r>
            <w:proofErr w:type="spellEnd"/>
            <w:r w:rsidRPr="007A3072">
              <w:rPr>
                <w:rFonts w:ascii="Calibri" w:hAnsi="Calibri" w:cs="Calibri"/>
                <w:sz w:val="20"/>
                <w:szCs w:val="20"/>
              </w:rPr>
              <w:t>.) (Assist.)</w:t>
            </w:r>
          </w:p>
          <w:p w14:paraId="54A099F6" w14:textId="6A3F1B3E" w:rsidR="003B0CB9" w:rsidRPr="007A3072" w:rsidRDefault="003B0CB9" w:rsidP="00097AA2">
            <w:pPr>
              <w:spacing w:after="24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Fee: $</w:t>
            </w:r>
            <w:r w:rsidRPr="007A3072">
              <w:rPr>
                <w:rFonts w:ascii="Calibri" w:hAnsi="Calibri" w:cs="Calibri"/>
                <w:sz w:val="20"/>
                <w:szCs w:val="20"/>
              </w:rPr>
              <w:t>1,602.25</w:t>
            </w:r>
            <w:r w:rsidRPr="007A3072">
              <w:rPr>
                <w:rFonts w:ascii="Calibri" w:eastAsia="Times New Roman" w:hAnsi="Calibri" w:cs="Calibri"/>
                <w:color w:val="000000"/>
                <w:sz w:val="20"/>
                <w:szCs w:val="20"/>
                <w:lang w:eastAsia="en-AU"/>
              </w:rPr>
              <w:br/>
            </w:r>
            <w:r w:rsidRPr="007A3072">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7A3072">
              <w:rPr>
                <w:rFonts w:ascii="Calibri" w:eastAsia="Times New Roman" w:hAnsi="Calibri" w:cs="Calibri"/>
                <w:color w:val="000000"/>
                <w:sz w:val="20"/>
                <w:szCs w:val="20"/>
                <w:lang w:eastAsia="en-AU"/>
              </w:rPr>
              <w:t>: Type A - Advanced surgical patient</w:t>
            </w:r>
            <w:r w:rsidRPr="007A3072">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7A3072">
              <w:rPr>
                <w:rFonts w:ascii="Calibri" w:eastAsia="Times New Roman" w:hAnsi="Calibri" w:cs="Calibri"/>
                <w:color w:val="000000"/>
                <w:sz w:val="20"/>
                <w:szCs w:val="20"/>
                <w:lang w:eastAsia="en-AU"/>
              </w:rPr>
              <w:t>: Digestive system</w:t>
            </w:r>
          </w:p>
        </w:tc>
        <w:tc>
          <w:tcPr>
            <w:tcW w:w="4600" w:type="dxa"/>
            <w:tcBorders>
              <w:top w:val="nil"/>
              <w:left w:val="nil"/>
              <w:bottom w:val="single" w:sz="4" w:space="0" w:color="auto"/>
              <w:right w:val="single" w:sz="4" w:space="0" w:color="auto"/>
            </w:tcBorders>
            <w:shd w:val="clear" w:color="auto" w:fill="auto"/>
            <w:hideMark/>
          </w:tcPr>
          <w:p w14:paraId="303F52F3" w14:textId="77777777" w:rsidR="003B0CB9" w:rsidRPr="007A3072" w:rsidRDefault="003B0CB9" w:rsidP="005A10E1">
            <w:pPr>
              <w:spacing w:after="24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n/a</w:t>
            </w:r>
          </w:p>
        </w:tc>
      </w:tr>
      <w:tr w:rsidR="003B0CB9" w:rsidRPr="005A10E1" w14:paraId="52A893D5" w14:textId="3DEA7EDD" w:rsidTr="003B0CB9">
        <w:trPr>
          <w:trHeight w:val="2542"/>
        </w:trPr>
        <w:tc>
          <w:tcPr>
            <w:tcW w:w="1156" w:type="dxa"/>
            <w:tcBorders>
              <w:top w:val="nil"/>
              <w:left w:val="single" w:sz="4" w:space="0" w:color="auto"/>
              <w:bottom w:val="single" w:sz="4" w:space="0" w:color="auto"/>
              <w:right w:val="single" w:sz="4" w:space="0" w:color="auto"/>
            </w:tcBorders>
            <w:shd w:val="clear" w:color="auto" w:fill="auto"/>
            <w:noWrap/>
            <w:hideMark/>
          </w:tcPr>
          <w:p w14:paraId="1C16BDA6"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 </w:t>
            </w:r>
          </w:p>
        </w:tc>
        <w:tc>
          <w:tcPr>
            <w:tcW w:w="1140" w:type="dxa"/>
            <w:tcBorders>
              <w:top w:val="nil"/>
              <w:left w:val="nil"/>
              <w:bottom w:val="single" w:sz="4" w:space="0" w:color="auto"/>
              <w:right w:val="single" w:sz="4" w:space="0" w:color="auto"/>
            </w:tcBorders>
            <w:shd w:val="clear" w:color="auto" w:fill="auto"/>
            <w:noWrap/>
            <w:hideMark/>
          </w:tcPr>
          <w:p w14:paraId="2F7652E3"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delete</w:t>
            </w:r>
          </w:p>
        </w:tc>
        <w:tc>
          <w:tcPr>
            <w:tcW w:w="1360" w:type="dxa"/>
            <w:tcBorders>
              <w:top w:val="nil"/>
              <w:left w:val="nil"/>
              <w:bottom w:val="single" w:sz="4" w:space="0" w:color="auto"/>
              <w:right w:val="single" w:sz="4" w:space="0" w:color="auto"/>
            </w:tcBorders>
            <w:shd w:val="clear" w:color="auto" w:fill="auto"/>
            <w:noWrap/>
            <w:hideMark/>
          </w:tcPr>
          <w:p w14:paraId="6956902D" w14:textId="2FC05172"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30603</w:t>
            </w:r>
            <w:r w:rsidR="00BA0850">
              <w:rPr>
                <w:rFonts w:ascii="Calibri" w:eastAsia="Times New Roman" w:hAnsi="Calibri" w:cs="Calibri"/>
                <w:color w:val="000000"/>
                <w:sz w:val="20"/>
                <w:szCs w:val="20"/>
                <w:lang w:eastAsia="en-AU"/>
              </w:rPr>
              <w:t xml:space="preserve"> </w:t>
            </w:r>
            <w:r w:rsidR="00BA0850" w:rsidRPr="00A0751D">
              <w:rPr>
                <w:rFonts w:asciiTheme="minorHAnsi" w:eastAsia="Times New Roman" w:hAnsiTheme="minorHAnsi" w:cstheme="minorHAnsi"/>
                <w:color w:val="000000"/>
                <w:sz w:val="20"/>
                <w:szCs w:val="20"/>
                <w:lang w:eastAsia="en-AU"/>
              </w:rPr>
              <w:t xml:space="preserve">(item has been combined </w:t>
            </w:r>
            <w:r w:rsidR="00BA0850">
              <w:rPr>
                <w:rFonts w:asciiTheme="minorHAnsi" w:eastAsia="Times New Roman" w:hAnsiTheme="minorHAnsi" w:cstheme="minorHAnsi"/>
                <w:color w:val="000000"/>
                <w:sz w:val="20"/>
                <w:szCs w:val="20"/>
                <w:lang w:eastAsia="en-AU"/>
              </w:rPr>
              <w:t>into new item 30771</w:t>
            </w:r>
            <w:r w:rsidR="00BA0850" w:rsidRPr="00A0751D">
              <w:rPr>
                <w:rFonts w:asciiTheme="minorHAnsi" w:eastAsia="Times New Roman" w:hAnsiTheme="minorHAnsi" w:cstheme="minorHAnsi"/>
                <w:color w:val="000000"/>
                <w:sz w:val="20"/>
                <w:szCs w:val="20"/>
                <w:lang w:eastAsia="en-AU"/>
              </w:rPr>
              <w:t>)</w:t>
            </w:r>
          </w:p>
        </w:tc>
        <w:tc>
          <w:tcPr>
            <w:tcW w:w="4352" w:type="dxa"/>
            <w:tcBorders>
              <w:top w:val="nil"/>
              <w:left w:val="nil"/>
              <w:bottom w:val="single" w:sz="4" w:space="0" w:color="auto"/>
              <w:right w:val="single" w:sz="4" w:space="0" w:color="auto"/>
            </w:tcBorders>
            <w:shd w:val="clear" w:color="auto" w:fill="auto"/>
            <w:hideMark/>
          </w:tcPr>
          <w:p w14:paraId="5D131625" w14:textId="41117B35"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hAnsi="Calibri" w:cs="Calibri"/>
                <w:sz w:val="20"/>
                <w:szCs w:val="20"/>
              </w:rPr>
              <w:t>Portal hypertension, meso</w:t>
            </w:r>
            <w:r w:rsidRPr="007A3072">
              <w:rPr>
                <w:rFonts w:ascii="Calibri" w:hAnsi="Calibri" w:cs="Calibri"/>
                <w:sz w:val="20"/>
                <w:szCs w:val="20"/>
              </w:rPr>
              <w:noBreakHyphen/>
            </w:r>
            <w:proofErr w:type="spellStart"/>
            <w:r w:rsidRPr="007A3072">
              <w:rPr>
                <w:rFonts w:ascii="Calibri" w:hAnsi="Calibri" w:cs="Calibri"/>
                <w:sz w:val="20"/>
                <w:szCs w:val="20"/>
              </w:rPr>
              <w:t>caval</w:t>
            </w:r>
            <w:proofErr w:type="spellEnd"/>
            <w:r w:rsidRPr="007A3072">
              <w:rPr>
                <w:rFonts w:ascii="Calibri" w:hAnsi="Calibri" w:cs="Calibri"/>
                <w:sz w:val="20"/>
                <w:szCs w:val="20"/>
              </w:rPr>
              <w:t xml:space="preserve"> shunt for (</w:t>
            </w:r>
            <w:proofErr w:type="spellStart"/>
            <w:r w:rsidRPr="007A3072">
              <w:rPr>
                <w:rFonts w:ascii="Calibri" w:hAnsi="Calibri" w:cs="Calibri"/>
                <w:sz w:val="20"/>
                <w:szCs w:val="20"/>
              </w:rPr>
              <w:t>Anaes</w:t>
            </w:r>
            <w:proofErr w:type="spellEnd"/>
            <w:r w:rsidRPr="007A3072">
              <w:rPr>
                <w:rFonts w:ascii="Calibri" w:hAnsi="Calibri" w:cs="Calibri"/>
                <w:sz w:val="20"/>
                <w:szCs w:val="20"/>
              </w:rPr>
              <w:t>.) (Assist.)</w:t>
            </w:r>
          </w:p>
          <w:p w14:paraId="45F7F989"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p>
          <w:p w14:paraId="367F35D5" w14:textId="12C886A1"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Fee: $</w:t>
            </w:r>
            <w:r w:rsidRPr="007A3072">
              <w:rPr>
                <w:rFonts w:ascii="Calibri" w:hAnsi="Calibri" w:cs="Calibri"/>
                <w:sz w:val="20"/>
                <w:szCs w:val="20"/>
              </w:rPr>
              <w:t>1,692.15</w:t>
            </w:r>
          </w:p>
          <w:p w14:paraId="5E678636"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p>
          <w:p w14:paraId="1964C740" w14:textId="0D46B53F"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br w:type="page"/>
            </w:r>
            <w:r w:rsidRPr="007A3072">
              <w:rPr>
                <w:rFonts w:ascii="Calibri" w:eastAsia="Times New Roman" w:hAnsi="Calibri" w:cs="Calibri"/>
                <w:color w:val="000000"/>
                <w:sz w:val="20"/>
                <w:szCs w:val="20"/>
                <w:lang w:eastAsia="en-AU"/>
              </w:rPr>
              <w:br w:type="page"/>
            </w:r>
            <w:r w:rsidR="007A161F">
              <w:rPr>
                <w:rFonts w:ascii="Calibri" w:eastAsia="Times New Roman" w:hAnsi="Calibri" w:cs="Calibri"/>
                <w:color w:val="000000"/>
                <w:sz w:val="20"/>
                <w:szCs w:val="20"/>
                <w:lang w:eastAsia="en-AU"/>
              </w:rPr>
              <w:t>PHI Classification</w:t>
            </w:r>
            <w:r w:rsidRPr="007A3072">
              <w:rPr>
                <w:rFonts w:ascii="Calibri" w:eastAsia="Times New Roman" w:hAnsi="Calibri" w:cs="Calibri"/>
                <w:color w:val="000000"/>
                <w:sz w:val="20"/>
                <w:szCs w:val="20"/>
                <w:lang w:eastAsia="en-AU"/>
              </w:rPr>
              <w:t>: Type A - Advanced surgical patient</w:t>
            </w:r>
          </w:p>
          <w:p w14:paraId="12656571"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p>
          <w:p w14:paraId="38E5F3A7" w14:textId="15FC9503" w:rsidR="003B0CB9" w:rsidRPr="007A3072" w:rsidRDefault="003B0CB9" w:rsidP="00097AA2">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br w:type="page"/>
            </w:r>
            <w:r w:rsidR="0020695A">
              <w:rPr>
                <w:rFonts w:ascii="Calibri" w:eastAsia="Times New Roman" w:hAnsi="Calibri" w:cs="Calibri"/>
                <w:color w:val="000000"/>
                <w:sz w:val="20"/>
                <w:szCs w:val="20"/>
                <w:lang w:eastAsia="en-AU"/>
              </w:rPr>
              <w:t>Clinical Category</w:t>
            </w:r>
            <w:r w:rsidRPr="007A3072">
              <w:rPr>
                <w:rFonts w:ascii="Calibri" w:eastAsia="Times New Roman" w:hAnsi="Calibri" w:cs="Calibri"/>
                <w:color w:val="000000"/>
                <w:sz w:val="20"/>
                <w:szCs w:val="20"/>
                <w:lang w:eastAsia="en-AU"/>
              </w:rPr>
              <w:t>: Digestive system</w:t>
            </w:r>
            <w:r w:rsidRPr="007A3072">
              <w:rPr>
                <w:rFonts w:ascii="Calibri" w:eastAsia="Times New Roman" w:hAnsi="Calibri" w:cs="Calibri"/>
                <w:color w:val="000000"/>
                <w:sz w:val="20"/>
                <w:szCs w:val="20"/>
                <w:lang w:eastAsia="en-AU"/>
              </w:rPr>
              <w:br w:type="page"/>
            </w:r>
          </w:p>
        </w:tc>
        <w:tc>
          <w:tcPr>
            <w:tcW w:w="4600" w:type="dxa"/>
            <w:tcBorders>
              <w:top w:val="nil"/>
              <w:left w:val="nil"/>
              <w:bottom w:val="single" w:sz="4" w:space="0" w:color="auto"/>
              <w:right w:val="single" w:sz="4" w:space="0" w:color="auto"/>
            </w:tcBorders>
            <w:shd w:val="clear" w:color="auto" w:fill="auto"/>
            <w:hideMark/>
          </w:tcPr>
          <w:p w14:paraId="68C11752"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n/a</w:t>
            </w:r>
          </w:p>
        </w:tc>
      </w:tr>
      <w:tr w:rsidR="003B0CB9" w:rsidRPr="005A10E1" w14:paraId="4ABFA1C1" w14:textId="0AC06E6C" w:rsidTr="006907D5">
        <w:trPr>
          <w:trHeight w:val="2457"/>
        </w:trPr>
        <w:tc>
          <w:tcPr>
            <w:tcW w:w="1156" w:type="dxa"/>
            <w:tcBorders>
              <w:top w:val="nil"/>
              <w:left w:val="single" w:sz="4" w:space="0" w:color="auto"/>
              <w:bottom w:val="single" w:sz="4" w:space="0" w:color="auto"/>
              <w:right w:val="single" w:sz="4" w:space="0" w:color="auto"/>
            </w:tcBorders>
            <w:shd w:val="clear" w:color="auto" w:fill="auto"/>
            <w:noWrap/>
            <w:hideMark/>
          </w:tcPr>
          <w:p w14:paraId="283C3390"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 </w:t>
            </w:r>
          </w:p>
        </w:tc>
        <w:tc>
          <w:tcPr>
            <w:tcW w:w="1140" w:type="dxa"/>
            <w:tcBorders>
              <w:top w:val="nil"/>
              <w:left w:val="nil"/>
              <w:bottom w:val="single" w:sz="4" w:space="0" w:color="auto"/>
              <w:right w:val="single" w:sz="4" w:space="0" w:color="auto"/>
            </w:tcBorders>
            <w:shd w:val="clear" w:color="auto" w:fill="auto"/>
            <w:noWrap/>
            <w:hideMark/>
          </w:tcPr>
          <w:p w14:paraId="2892E558"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delete</w:t>
            </w:r>
          </w:p>
        </w:tc>
        <w:tc>
          <w:tcPr>
            <w:tcW w:w="1360" w:type="dxa"/>
            <w:tcBorders>
              <w:top w:val="nil"/>
              <w:left w:val="nil"/>
              <w:bottom w:val="single" w:sz="4" w:space="0" w:color="auto"/>
              <w:right w:val="single" w:sz="4" w:space="0" w:color="auto"/>
            </w:tcBorders>
            <w:shd w:val="clear" w:color="auto" w:fill="auto"/>
            <w:noWrap/>
            <w:hideMark/>
          </w:tcPr>
          <w:p w14:paraId="26752621" w14:textId="4C31FE55"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30605</w:t>
            </w:r>
            <w:r w:rsidR="00BA0850">
              <w:rPr>
                <w:rFonts w:ascii="Calibri" w:eastAsia="Times New Roman" w:hAnsi="Calibri" w:cs="Calibri"/>
                <w:color w:val="000000"/>
                <w:sz w:val="20"/>
                <w:szCs w:val="20"/>
                <w:lang w:eastAsia="en-AU"/>
              </w:rPr>
              <w:t xml:space="preserve"> </w:t>
            </w:r>
            <w:r w:rsidR="00BA0850" w:rsidRPr="00A0751D">
              <w:rPr>
                <w:rFonts w:asciiTheme="minorHAnsi" w:eastAsia="Times New Roman" w:hAnsiTheme="minorHAnsi" w:cstheme="minorHAnsi"/>
                <w:color w:val="000000"/>
                <w:sz w:val="20"/>
                <w:szCs w:val="20"/>
                <w:lang w:eastAsia="en-AU"/>
              </w:rPr>
              <w:t xml:space="preserve">(item has been combined </w:t>
            </w:r>
            <w:r w:rsidR="00BA0850">
              <w:rPr>
                <w:rFonts w:asciiTheme="minorHAnsi" w:eastAsia="Times New Roman" w:hAnsiTheme="minorHAnsi" w:cstheme="minorHAnsi"/>
                <w:color w:val="000000"/>
                <w:sz w:val="20"/>
                <w:szCs w:val="20"/>
                <w:lang w:eastAsia="en-AU"/>
              </w:rPr>
              <w:t>into new item 30771</w:t>
            </w:r>
            <w:r w:rsidR="00BA0850" w:rsidRPr="00A0751D">
              <w:rPr>
                <w:rFonts w:asciiTheme="minorHAnsi" w:eastAsia="Times New Roman" w:hAnsiTheme="minorHAnsi" w:cstheme="minorHAnsi"/>
                <w:color w:val="000000"/>
                <w:sz w:val="20"/>
                <w:szCs w:val="20"/>
                <w:lang w:eastAsia="en-AU"/>
              </w:rPr>
              <w:t>)</w:t>
            </w:r>
          </w:p>
        </w:tc>
        <w:tc>
          <w:tcPr>
            <w:tcW w:w="4352" w:type="dxa"/>
            <w:tcBorders>
              <w:top w:val="nil"/>
              <w:left w:val="nil"/>
              <w:bottom w:val="single" w:sz="4" w:space="0" w:color="auto"/>
              <w:right w:val="single" w:sz="4" w:space="0" w:color="auto"/>
            </w:tcBorders>
            <w:shd w:val="clear" w:color="auto" w:fill="auto"/>
            <w:hideMark/>
          </w:tcPr>
          <w:p w14:paraId="38BD34B0" w14:textId="77777777" w:rsidR="003B0CB9" w:rsidRPr="007A3072" w:rsidRDefault="003B0CB9" w:rsidP="005A10E1">
            <w:pPr>
              <w:spacing w:after="0" w:line="240" w:lineRule="auto"/>
              <w:rPr>
                <w:rFonts w:ascii="Calibri" w:hAnsi="Calibri" w:cs="Calibri"/>
                <w:sz w:val="20"/>
                <w:szCs w:val="20"/>
              </w:rPr>
            </w:pPr>
            <w:r w:rsidRPr="007A3072">
              <w:rPr>
                <w:rFonts w:ascii="Calibri" w:hAnsi="Calibri" w:cs="Calibri"/>
                <w:sz w:val="20"/>
                <w:szCs w:val="20"/>
              </w:rPr>
              <w:t xml:space="preserve">Portal hypertension, selective </w:t>
            </w:r>
            <w:proofErr w:type="spellStart"/>
            <w:r w:rsidRPr="007A3072">
              <w:rPr>
                <w:rFonts w:ascii="Calibri" w:hAnsi="Calibri" w:cs="Calibri"/>
                <w:sz w:val="20"/>
                <w:szCs w:val="20"/>
              </w:rPr>
              <w:t>spleno</w:t>
            </w:r>
            <w:proofErr w:type="spellEnd"/>
            <w:r w:rsidRPr="007A3072">
              <w:rPr>
                <w:rFonts w:ascii="Calibri" w:hAnsi="Calibri" w:cs="Calibri"/>
                <w:sz w:val="20"/>
                <w:szCs w:val="20"/>
              </w:rPr>
              <w:noBreakHyphen/>
              <w:t>renal shunt for (H) (</w:t>
            </w:r>
            <w:proofErr w:type="spellStart"/>
            <w:r w:rsidRPr="007A3072">
              <w:rPr>
                <w:rFonts w:ascii="Calibri" w:hAnsi="Calibri" w:cs="Calibri"/>
                <w:sz w:val="20"/>
                <w:szCs w:val="20"/>
              </w:rPr>
              <w:t>Anaes</w:t>
            </w:r>
            <w:proofErr w:type="spellEnd"/>
            <w:r w:rsidRPr="007A3072">
              <w:rPr>
                <w:rFonts w:ascii="Calibri" w:hAnsi="Calibri" w:cs="Calibri"/>
                <w:sz w:val="20"/>
                <w:szCs w:val="20"/>
              </w:rPr>
              <w:t>.) (Assist.)</w:t>
            </w:r>
          </w:p>
          <w:p w14:paraId="0081244B" w14:textId="77777777" w:rsidR="003B0CB9" w:rsidRPr="007A3072" w:rsidRDefault="003B0CB9" w:rsidP="005A10E1">
            <w:pPr>
              <w:spacing w:after="0" w:line="240" w:lineRule="auto"/>
              <w:rPr>
                <w:rFonts w:ascii="Calibri" w:hAnsi="Calibri" w:cs="Calibri"/>
                <w:sz w:val="20"/>
                <w:szCs w:val="20"/>
              </w:rPr>
            </w:pPr>
            <w:r w:rsidRPr="007A3072">
              <w:rPr>
                <w:rFonts w:ascii="Calibri" w:eastAsia="Times New Roman" w:hAnsi="Calibri" w:cs="Calibri"/>
                <w:color w:val="000000"/>
                <w:sz w:val="20"/>
                <w:szCs w:val="20"/>
                <w:lang w:eastAsia="en-AU"/>
              </w:rPr>
              <w:br/>
              <w:t>Fee:  $</w:t>
            </w:r>
            <w:r w:rsidRPr="007A3072">
              <w:rPr>
                <w:rFonts w:ascii="Calibri" w:hAnsi="Calibri" w:cs="Calibri"/>
                <w:sz w:val="20"/>
                <w:szCs w:val="20"/>
              </w:rPr>
              <w:t>1,924.25</w:t>
            </w:r>
          </w:p>
          <w:p w14:paraId="77448C90" w14:textId="6C27B28F" w:rsidR="003B0CB9" w:rsidRPr="007A3072" w:rsidRDefault="003B0CB9" w:rsidP="00097AA2">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7A3072">
              <w:rPr>
                <w:rFonts w:ascii="Calibri" w:eastAsia="Times New Roman" w:hAnsi="Calibri" w:cs="Calibri"/>
                <w:color w:val="000000"/>
                <w:sz w:val="20"/>
                <w:szCs w:val="20"/>
                <w:lang w:eastAsia="en-AU"/>
              </w:rPr>
              <w:t>: Type A - Advanced surgical patient</w:t>
            </w:r>
            <w:r w:rsidRPr="007A3072">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7A3072">
              <w:rPr>
                <w:rFonts w:ascii="Calibri" w:eastAsia="Times New Roman" w:hAnsi="Calibri" w:cs="Calibri"/>
                <w:color w:val="000000"/>
                <w:sz w:val="20"/>
                <w:szCs w:val="20"/>
                <w:lang w:eastAsia="en-AU"/>
              </w:rPr>
              <w:t>: Digestive system</w:t>
            </w:r>
          </w:p>
        </w:tc>
        <w:tc>
          <w:tcPr>
            <w:tcW w:w="4600" w:type="dxa"/>
            <w:tcBorders>
              <w:top w:val="nil"/>
              <w:left w:val="nil"/>
              <w:bottom w:val="single" w:sz="4" w:space="0" w:color="auto"/>
              <w:right w:val="single" w:sz="4" w:space="0" w:color="auto"/>
            </w:tcBorders>
            <w:shd w:val="clear" w:color="auto" w:fill="auto"/>
            <w:noWrap/>
            <w:hideMark/>
          </w:tcPr>
          <w:p w14:paraId="1BD16295"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n/a</w:t>
            </w:r>
          </w:p>
        </w:tc>
      </w:tr>
      <w:tr w:rsidR="003B0CB9" w:rsidRPr="005A10E1" w14:paraId="7817F457" w14:textId="53CC00C9" w:rsidTr="003B0CB9">
        <w:trPr>
          <w:trHeight w:val="2447"/>
        </w:trPr>
        <w:tc>
          <w:tcPr>
            <w:tcW w:w="1156" w:type="dxa"/>
            <w:tcBorders>
              <w:top w:val="nil"/>
              <w:left w:val="single" w:sz="4" w:space="0" w:color="auto"/>
              <w:bottom w:val="single" w:sz="4" w:space="0" w:color="auto"/>
              <w:right w:val="single" w:sz="4" w:space="0" w:color="auto"/>
            </w:tcBorders>
            <w:shd w:val="clear" w:color="auto" w:fill="auto"/>
            <w:noWrap/>
            <w:hideMark/>
          </w:tcPr>
          <w:p w14:paraId="34AD48B9"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48</w:t>
            </w:r>
          </w:p>
        </w:tc>
        <w:tc>
          <w:tcPr>
            <w:tcW w:w="1140" w:type="dxa"/>
            <w:tcBorders>
              <w:top w:val="nil"/>
              <w:left w:val="nil"/>
              <w:bottom w:val="single" w:sz="4" w:space="0" w:color="auto"/>
              <w:right w:val="single" w:sz="4" w:space="0" w:color="auto"/>
            </w:tcBorders>
            <w:shd w:val="clear" w:color="auto" w:fill="auto"/>
            <w:hideMark/>
          </w:tcPr>
          <w:p w14:paraId="76CBB25A"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amended item</w:t>
            </w:r>
          </w:p>
        </w:tc>
        <w:tc>
          <w:tcPr>
            <w:tcW w:w="1360" w:type="dxa"/>
            <w:tcBorders>
              <w:top w:val="nil"/>
              <w:left w:val="nil"/>
              <w:bottom w:val="single" w:sz="4" w:space="0" w:color="auto"/>
              <w:right w:val="single" w:sz="4" w:space="0" w:color="auto"/>
            </w:tcBorders>
            <w:shd w:val="clear" w:color="auto" w:fill="auto"/>
            <w:noWrap/>
            <w:hideMark/>
          </w:tcPr>
          <w:p w14:paraId="7F861C08"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30421</w:t>
            </w:r>
          </w:p>
        </w:tc>
        <w:tc>
          <w:tcPr>
            <w:tcW w:w="4352" w:type="dxa"/>
            <w:tcBorders>
              <w:top w:val="nil"/>
              <w:left w:val="nil"/>
              <w:bottom w:val="single" w:sz="4" w:space="0" w:color="auto"/>
              <w:right w:val="single" w:sz="4" w:space="0" w:color="auto"/>
            </w:tcBorders>
            <w:shd w:val="clear" w:color="auto" w:fill="auto"/>
            <w:hideMark/>
          </w:tcPr>
          <w:p w14:paraId="4A1357DB" w14:textId="77777777" w:rsidR="003B0CB9" w:rsidRPr="007A3072" w:rsidRDefault="003B0CB9" w:rsidP="005A10E1">
            <w:pPr>
              <w:spacing w:after="0" w:line="240" w:lineRule="auto"/>
              <w:rPr>
                <w:rFonts w:ascii="Calibri" w:hAnsi="Calibri" w:cs="Calibri"/>
                <w:sz w:val="20"/>
                <w:szCs w:val="20"/>
              </w:rPr>
            </w:pPr>
            <w:r w:rsidRPr="007A3072">
              <w:rPr>
                <w:rFonts w:ascii="Calibri" w:hAnsi="Calibri" w:cs="Calibri"/>
                <w:sz w:val="20"/>
                <w:szCs w:val="20"/>
              </w:rPr>
              <w:t>Liver, tri</w:t>
            </w:r>
            <w:r w:rsidRPr="007A3072">
              <w:rPr>
                <w:rFonts w:ascii="Calibri" w:hAnsi="Calibri" w:cs="Calibri"/>
                <w:sz w:val="20"/>
                <w:szCs w:val="20"/>
              </w:rPr>
              <w:noBreakHyphen/>
              <w:t>segmental resection (extended lobectomy) of, other than for trauma (H) (</w:t>
            </w:r>
            <w:proofErr w:type="spellStart"/>
            <w:r w:rsidRPr="007A3072">
              <w:rPr>
                <w:rFonts w:ascii="Calibri" w:hAnsi="Calibri" w:cs="Calibri"/>
                <w:sz w:val="20"/>
                <w:szCs w:val="20"/>
              </w:rPr>
              <w:t>Anaes</w:t>
            </w:r>
            <w:proofErr w:type="spellEnd"/>
            <w:r w:rsidRPr="007A3072">
              <w:rPr>
                <w:rFonts w:ascii="Calibri" w:hAnsi="Calibri" w:cs="Calibri"/>
                <w:sz w:val="20"/>
                <w:szCs w:val="20"/>
              </w:rPr>
              <w:t>.) (Assist.)</w:t>
            </w:r>
          </w:p>
          <w:p w14:paraId="56EE4A21" w14:textId="7EF76EB9" w:rsidR="003B0CB9" w:rsidRPr="007A3072" w:rsidRDefault="003B0CB9" w:rsidP="00097AA2">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br/>
              <w:t>Fee: $</w:t>
            </w:r>
            <w:r w:rsidRPr="007A3072">
              <w:rPr>
                <w:rFonts w:ascii="Calibri" w:hAnsi="Calibri" w:cs="Calibri"/>
                <w:sz w:val="20"/>
                <w:szCs w:val="20"/>
              </w:rPr>
              <w:t>2,058.95</w:t>
            </w:r>
            <w:r w:rsidRPr="007A3072">
              <w:rPr>
                <w:rFonts w:ascii="Calibri" w:eastAsia="Times New Roman" w:hAnsi="Calibri" w:cs="Calibri"/>
                <w:color w:val="000000"/>
                <w:sz w:val="20"/>
                <w:szCs w:val="20"/>
                <w:lang w:eastAsia="en-AU"/>
              </w:rPr>
              <w:br/>
            </w:r>
            <w:r w:rsidRPr="007A3072">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7A3072">
              <w:rPr>
                <w:rFonts w:ascii="Calibri" w:eastAsia="Times New Roman" w:hAnsi="Calibri" w:cs="Calibri"/>
                <w:color w:val="000000"/>
                <w:sz w:val="20"/>
                <w:szCs w:val="20"/>
                <w:lang w:eastAsia="en-AU"/>
              </w:rPr>
              <w:t>: Type A - Advanced surgical patient</w:t>
            </w:r>
            <w:r w:rsidRPr="007A3072">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7A3072">
              <w:rPr>
                <w:rFonts w:ascii="Calibri" w:eastAsia="Times New Roman" w:hAnsi="Calibri" w:cs="Calibri"/>
                <w:color w:val="000000"/>
                <w:sz w:val="20"/>
                <w:szCs w:val="20"/>
                <w:lang w:eastAsia="en-AU"/>
              </w:rPr>
              <w:t>: Digestive system</w:t>
            </w:r>
          </w:p>
        </w:tc>
        <w:tc>
          <w:tcPr>
            <w:tcW w:w="4600" w:type="dxa"/>
            <w:tcBorders>
              <w:top w:val="nil"/>
              <w:left w:val="nil"/>
              <w:bottom w:val="single" w:sz="4" w:space="0" w:color="auto"/>
              <w:right w:val="single" w:sz="4" w:space="0" w:color="auto"/>
            </w:tcBorders>
            <w:shd w:val="clear" w:color="auto" w:fill="auto"/>
            <w:hideMark/>
          </w:tcPr>
          <w:p w14:paraId="58B7D739" w14:textId="77777777" w:rsidR="00E63F6D" w:rsidRPr="00E63F6D" w:rsidRDefault="00E63F6D" w:rsidP="005A10E1">
            <w:pPr>
              <w:spacing w:after="240" w:line="240" w:lineRule="auto"/>
              <w:rPr>
                <w:rFonts w:ascii="Calibri" w:hAnsi="Calibri" w:cs="Calibri"/>
                <w:sz w:val="20"/>
                <w:szCs w:val="20"/>
              </w:rPr>
            </w:pPr>
            <w:r w:rsidRPr="00E63F6D">
              <w:rPr>
                <w:rFonts w:ascii="Calibri" w:hAnsi="Calibri" w:cs="Calibri"/>
                <w:sz w:val="20"/>
                <w:szCs w:val="20"/>
              </w:rPr>
              <w:t>Liver, extended lobectomy of, or central resections of segments 4, 5 and 8, other than for trauma (H) (</w:t>
            </w:r>
            <w:proofErr w:type="spellStart"/>
            <w:r w:rsidRPr="00E63F6D">
              <w:rPr>
                <w:rFonts w:ascii="Calibri" w:hAnsi="Calibri" w:cs="Calibri"/>
                <w:sz w:val="20"/>
                <w:szCs w:val="20"/>
              </w:rPr>
              <w:t>Anaes</w:t>
            </w:r>
            <w:proofErr w:type="spellEnd"/>
            <w:r w:rsidRPr="00E63F6D">
              <w:rPr>
                <w:rFonts w:ascii="Calibri" w:hAnsi="Calibri" w:cs="Calibri"/>
                <w:sz w:val="20"/>
                <w:szCs w:val="20"/>
              </w:rPr>
              <w:t>.) (Assist.)</w:t>
            </w:r>
          </w:p>
          <w:p w14:paraId="0E9EAB22" w14:textId="35C5751B" w:rsidR="003B0CB9" w:rsidRPr="007A3072" w:rsidRDefault="00E63F6D" w:rsidP="005A10E1">
            <w:pPr>
              <w:spacing w:after="240" w:line="240" w:lineRule="auto"/>
              <w:rPr>
                <w:rFonts w:ascii="Calibri" w:eastAsia="Times New Roman" w:hAnsi="Calibri" w:cs="Calibri"/>
                <w:color w:val="000000"/>
                <w:sz w:val="20"/>
                <w:szCs w:val="20"/>
                <w:lang w:eastAsia="en-AU"/>
              </w:rPr>
            </w:pPr>
            <w:r w:rsidRPr="00E63F6D">
              <w:rPr>
                <w:rFonts w:ascii="Calibri" w:hAnsi="Calibri" w:cs="Calibri"/>
                <w:sz w:val="20"/>
                <w:szCs w:val="20"/>
              </w:rPr>
              <w:br/>
              <w:t>Fee: $2,077.50</w:t>
            </w:r>
            <w:r w:rsidR="003B0CB9" w:rsidRPr="007A3072">
              <w:rPr>
                <w:rFonts w:ascii="Calibri" w:eastAsia="Times New Roman" w:hAnsi="Calibri" w:cs="Calibri"/>
                <w:color w:val="000000"/>
                <w:sz w:val="20"/>
                <w:szCs w:val="20"/>
                <w:lang w:eastAsia="en-AU"/>
              </w:rPr>
              <w:br/>
            </w:r>
            <w:r w:rsidR="003B0CB9" w:rsidRPr="007A3072">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 xml:space="preserve"> PHI Classification</w:t>
            </w:r>
            <w:r w:rsidR="003B0CB9" w:rsidRPr="007A3072">
              <w:rPr>
                <w:rFonts w:ascii="Calibri" w:eastAsia="Times New Roman" w:hAnsi="Calibri" w:cs="Calibri"/>
                <w:color w:val="000000"/>
                <w:sz w:val="20"/>
                <w:szCs w:val="20"/>
                <w:lang w:eastAsia="en-AU"/>
              </w:rPr>
              <w:t>:  Type A - Advanced surgical patient</w:t>
            </w:r>
            <w:r w:rsidR="003B0CB9" w:rsidRPr="007A3072">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 xml:space="preserve"> Clinical Category</w:t>
            </w:r>
            <w:r w:rsidR="003B0CB9" w:rsidRPr="007A3072">
              <w:rPr>
                <w:rFonts w:ascii="Calibri" w:eastAsia="Times New Roman" w:hAnsi="Calibri" w:cs="Calibri"/>
                <w:color w:val="000000"/>
                <w:sz w:val="20"/>
                <w:szCs w:val="20"/>
                <w:lang w:eastAsia="en-AU"/>
              </w:rPr>
              <w:t>: Digestive system</w:t>
            </w:r>
          </w:p>
        </w:tc>
      </w:tr>
      <w:tr w:rsidR="003B0CB9" w:rsidRPr="005A10E1" w14:paraId="5B0841CE" w14:textId="44CDFEAD" w:rsidTr="003B0CB9">
        <w:trPr>
          <w:trHeight w:val="3015"/>
        </w:trPr>
        <w:tc>
          <w:tcPr>
            <w:tcW w:w="1156" w:type="dxa"/>
            <w:tcBorders>
              <w:top w:val="nil"/>
              <w:left w:val="single" w:sz="4" w:space="0" w:color="auto"/>
              <w:bottom w:val="single" w:sz="4" w:space="0" w:color="auto"/>
              <w:right w:val="single" w:sz="4" w:space="0" w:color="auto"/>
            </w:tcBorders>
            <w:shd w:val="clear" w:color="auto" w:fill="auto"/>
            <w:noWrap/>
            <w:hideMark/>
          </w:tcPr>
          <w:p w14:paraId="4A05A843"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49</w:t>
            </w:r>
          </w:p>
        </w:tc>
        <w:tc>
          <w:tcPr>
            <w:tcW w:w="1140" w:type="dxa"/>
            <w:tcBorders>
              <w:top w:val="nil"/>
              <w:left w:val="nil"/>
              <w:bottom w:val="single" w:sz="4" w:space="0" w:color="auto"/>
              <w:right w:val="single" w:sz="4" w:space="0" w:color="auto"/>
            </w:tcBorders>
            <w:shd w:val="clear" w:color="auto" w:fill="auto"/>
            <w:hideMark/>
          </w:tcPr>
          <w:p w14:paraId="5614F984"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amended item</w:t>
            </w:r>
          </w:p>
        </w:tc>
        <w:tc>
          <w:tcPr>
            <w:tcW w:w="1360" w:type="dxa"/>
            <w:tcBorders>
              <w:top w:val="nil"/>
              <w:left w:val="nil"/>
              <w:bottom w:val="single" w:sz="4" w:space="0" w:color="auto"/>
              <w:right w:val="single" w:sz="4" w:space="0" w:color="auto"/>
            </w:tcBorders>
            <w:shd w:val="clear" w:color="auto" w:fill="auto"/>
            <w:noWrap/>
            <w:hideMark/>
          </w:tcPr>
          <w:p w14:paraId="7DB51B5C"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30430</w:t>
            </w:r>
          </w:p>
        </w:tc>
        <w:tc>
          <w:tcPr>
            <w:tcW w:w="4352" w:type="dxa"/>
            <w:tcBorders>
              <w:top w:val="nil"/>
              <w:left w:val="nil"/>
              <w:bottom w:val="single" w:sz="4" w:space="0" w:color="auto"/>
              <w:right w:val="single" w:sz="4" w:space="0" w:color="auto"/>
            </w:tcBorders>
            <w:shd w:val="clear" w:color="auto" w:fill="auto"/>
            <w:hideMark/>
          </w:tcPr>
          <w:p w14:paraId="27E79388" w14:textId="4A45EA04" w:rsidR="003B0CB9" w:rsidRPr="007A3072" w:rsidRDefault="003B0CB9" w:rsidP="00097AA2">
            <w:pPr>
              <w:spacing w:after="0" w:line="240" w:lineRule="auto"/>
              <w:rPr>
                <w:rFonts w:ascii="Calibri" w:eastAsia="Times New Roman" w:hAnsi="Calibri" w:cs="Calibri"/>
                <w:color w:val="000000"/>
                <w:sz w:val="20"/>
                <w:szCs w:val="20"/>
                <w:lang w:eastAsia="en-AU"/>
              </w:rPr>
            </w:pPr>
            <w:r w:rsidRPr="007A3072">
              <w:rPr>
                <w:rFonts w:ascii="Calibri" w:hAnsi="Calibri" w:cs="Calibri"/>
                <w:sz w:val="20"/>
                <w:szCs w:val="20"/>
              </w:rPr>
              <w:t>Liver, extended lobectomy (tri</w:t>
            </w:r>
            <w:r w:rsidRPr="007A3072">
              <w:rPr>
                <w:rFonts w:ascii="Calibri" w:hAnsi="Calibri" w:cs="Calibri"/>
                <w:sz w:val="20"/>
                <w:szCs w:val="20"/>
              </w:rPr>
              <w:noBreakHyphen/>
              <w:t>segmental resection) of, for trauma (</w:t>
            </w:r>
            <w:proofErr w:type="spellStart"/>
            <w:r w:rsidRPr="007A3072">
              <w:rPr>
                <w:rFonts w:ascii="Calibri" w:hAnsi="Calibri" w:cs="Calibri"/>
                <w:sz w:val="20"/>
                <w:szCs w:val="20"/>
              </w:rPr>
              <w:t>Anaes</w:t>
            </w:r>
            <w:proofErr w:type="spellEnd"/>
            <w:r w:rsidRPr="007A3072">
              <w:rPr>
                <w:rFonts w:ascii="Calibri" w:hAnsi="Calibri" w:cs="Calibri"/>
                <w:sz w:val="20"/>
                <w:szCs w:val="20"/>
              </w:rPr>
              <w:t>.) (Assist.)</w:t>
            </w:r>
            <w:r w:rsidRPr="007A3072">
              <w:rPr>
                <w:rFonts w:ascii="Calibri" w:eastAsia="Times New Roman" w:hAnsi="Calibri" w:cs="Calibri"/>
                <w:color w:val="000000"/>
                <w:sz w:val="20"/>
                <w:szCs w:val="20"/>
                <w:lang w:eastAsia="en-AU"/>
              </w:rPr>
              <w:br/>
            </w:r>
            <w:r w:rsidRPr="007A3072">
              <w:rPr>
                <w:rFonts w:ascii="Calibri" w:eastAsia="Times New Roman" w:hAnsi="Calibri" w:cs="Calibri"/>
                <w:color w:val="000000"/>
                <w:sz w:val="20"/>
                <w:szCs w:val="20"/>
                <w:lang w:eastAsia="en-AU"/>
              </w:rPr>
              <w:br/>
              <w:t>Fee: $</w:t>
            </w:r>
            <w:r w:rsidRPr="007A3072">
              <w:rPr>
                <w:rFonts w:ascii="Calibri" w:hAnsi="Calibri" w:cs="Calibri"/>
                <w:sz w:val="20"/>
                <w:szCs w:val="20"/>
              </w:rPr>
              <w:t>2,395.85</w:t>
            </w:r>
            <w:r w:rsidRPr="007A3072">
              <w:rPr>
                <w:rFonts w:ascii="Calibri" w:eastAsia="Times New Roman" w:hAnsi="Calibri" w:cs="Calibri"/>
                <w:color w:val="000000"/>
                <w:sz w:val="20"/>
                <w:szCs w:val="20"/>
                <w:lang w:eastAsia="en-AU"/>
              </w:rPr>
              <w:br/>
            </w:r>
            <w:r w:rsidRPr="007A3072">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7A3072">
              <w:rPr>
                <w:rFonts w:ascii="Calibri" w:eastAsia="Times New Roman" w:hAnsi="Calibri" w:cs="Calibri"/>
                <w:color w:val="000000"/>
                <w:sz w:val="20"/>
                <w:szCs w:val="20"/>
                <w:lang w:eastAsia="en-AU"/>
              </w:rPr>
              <w:t>: Type A - Advanced surgical patient</w:t>
            </w:r>
            <w:r w:rsidRPr="007A3072">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7A3072">
              <w:rPr>
                <w:rFonts w:ascii="Calibri" w:eastAsia="Times New Roman" w:hAnsi="Calibri" w:cs="Calibri"/>
                <w:color w:val="000000"/>
                <w:sz w:val="20"/>
                <w:szCs w:val="20"/>
                <w:lang w:eastAsia="en-AU"/>
              </w:rPr>
              <w:t>: Digestive system</w:t>
            </w:r>
          </w:p>
        </w:tc>
        <w:tc>
          <w:tcPr>
            <w:tcW w:w="4600" w:type="dxa"/>
            <w:tcBorders>
              <w:top w:val="nil"/>
              <w:left w:val="nil"/>
              <w:bottom w:val="single" w:sz="4" w:space="0" w:color="auto"/>
              <w:right w:val="single" w:sz="4" w:space="0" w:color="auto"/>
            </w:tcBorders>
            <w:shd w:val="clear" w:color="auto" w:fill="auto"/>
            <w:hideMark/>
          </w:tcPr>
          <w:p w14:paraId="3FB1501A" w14:textId="77777777" w:rsidR="00E63F6D" w:rsidRPr="00E63F6D" w:rsidRDefault="00E63F6D" w:rsidP="005A10E1">
            <w:pPr>
              <w:spacing w:after="0" w:line="240" w:lineRule="auto"/>
              <w:rPr>
                <w:rFonts w:ascii="Calibri" w:hAnsi="Calibri" w:cs="Calibri"/>
                <w:sz w:val="20"/>
                <w:szCs w:val="20"/>
              </w:rPr>
            </w:pPr>
            <w:r w:rsidRPr="00E63F6D">
              <w:rPr>
                <w:rFonts w:ascii="Calibri" w:hAnsi="Calibri" w:cs="Calibri"/>
                <w:sz w:val="20"/>
                <w:szCs w:val="20"/>
              </w:rPr>
              <w:t>Liver, extended lobectomy of, or central resections of segments 4, 5 and 8, for trauma (</w:t>
            </w:r>
            <w:proofErr w:type="spellStart"/>
            <w:r w:rsidRPr="00E63F6D">
              <w:rPr>
                <w:rFonts w:ascii="Calibri" w:hAnsi="Calibri" w:cs="Calibri"/>
                <w:sz w:val="20"/>
                <w:szCs w:val="20"/>
              </w:rPr>
              <w:t>Anaes</w:t>
            </w:r>
            <w:proofErr w:type="spellEnd"/>
            <w:r w:rsidRPr="00E63F6D">
              <w:rPr>
                <w:rFonts w:ascii="Calibri" w:hAnsi="Calibri" w:cs="Calibri"/>
                <w:sz w:val="20"/>
                <w:szCs w:val="20"/>
              </w:rPr>
              <w:t>.) (Assist.)</w:t>
            </w:r>
          </w:p>
          <w:p w14:paraId="7A138CAA" w14:textId="3AFEB381" w:rsidR="003B0CB9" w:rsidRPr="007A3072" w:rsidRDefault="003B0CB9" w:rsidP="005A10E1">
            <w:pPr>
              <w:spacing w:after="0" w:line="240" w:lineRule="auto"/>
              <w:rPr>
                <w:rFonts w:ascii="Calibri" w:eastAsia="Times New Roman" w:hAnsi="Calibri" w:cs="Calibri"/>
                <w:color w:val="000000"/>
                <w:sz w:val="20"/>
                <w:szCs w:val="20"/>
                <w:lang w:eastAsia="en-AU"/>
              </w:rPr>
            </w:pPr>
            <w:r w:rsidRPr="00E63F6D">
              <w:rPr>
                <w:rFonts w:ascii="Calibri" w:hAnsi="Calibri" w:cs="Calibri"/>
                <w:sz w:val="20"/>
                <w:szCs w:val="20"/>
              </w:rPr>
              <w:br/>
              <w:t>Fee: $</w:t>
            </w:r>
            <w:r w:rsidR="00E63F6D" w:rsidRPr="00E63F6D">
              <w:rPr>
                <w:rFonts w:ascii="Calibri" w:hAnsi="Calibri" w:cs="Calibri"/>
                <w:sz w:val="20"/>
                <w:szCs w:val="20"/>
              </w:rPr>
              <w:t>2,417.40</w:t>
            </w:r>
            <w:r w:rsidRPr="00E63F6D">
              <w:rPr>
                <w:rFonts w:ascii="Calibri" w:hAnsi="Calibri" w:cs="Calibri"/>
                <w:sz w:val="20"/>
                <w:szCs w:val="20"/>
              </w:rPr>
              <w:br/>
            </w:r>
            <w:r w:rsidRPr="007A3072">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 xml:space="preserve"> PHI Classification</w:t>
            </w:r>
            <w:r w:rsidRPr="007A3072">
              <w:rPr>
                <w:rFonts w:ascii="Calibri" w:eastAsia="Times New Roman" w:hAnsi="Calibri" w:cs="Calibri"/>
                <w:color w:val="000000"/>
                <w:sz w:val="20"/>
                <w:szCs w:val="20"/>
                <w:lang w:eastAsia="en-AU"/>
              </w:rPr>
              <w:t>:  Type A - Advanced surgical patient</w:t>
            </w:r>
            <w:r w:rsidRPr="007A3072">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 xml:space="preserve"> Clinical Category</w:t>
            </w:r>
            <w:r w:rsidRPr="007A3072">
              <w:rPr>
                <w:rFonts w:ascii="Calibri" w:eastAsia="Times New Roman" w:hAnsi="Calibri" w:cs="Calibri"/>
                <w:color w:val="000000"/>
                <w:sz w:val="20"/>
                <w:szCs w:val="20"/>
                <w:lang w:eastAsia="en-AU"/>
              </w:rPr>
              <w:t>: Digestive system</w:t>
            </w:r>
          </w:p>
        </w:tc>
      </w:tr>
      <w:tr w:rsidR="003B0CB9" w:rsidRPr="005A10E1" w14:paraId="4247E988" w14:textId="55CC8EA5" w:rsidTr="003B0CB9">
        <w:trPr>
          <w:trHeight w:val="2400"/>
        </w:trPr>
        <w:tc>
          <w:tcPr>
            <w:tcW w:w="1156" w:type="dxa"/>
            <w:tcBorders>
              <w:top w:val="nil"/>
              <w:left w:val="single" w:sz="4" w:space="0" w:color="auto"/>
              <w:bottom w:val="single" w:sz="4" w:space="0" w:color="auto"/>
              <w:right w:val="single" w:sz="4" w:space="0" w:color="auto"/>
            </w:tcBorders>
            <w:shd w:val="clear" w:color="auto" w:fill="auto"/>
            <w:noWrap/>
            <w:hideMark/>
          </w:tcPr>
          <w:p w14:paraId="66D152FA"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50</w:t>
            </w:r>
          </w:p>
        </w:tc>
        <w:tc>
          <w:tcPr>
            <w:tcW w:w="1140" w:type="dxa"/>
            <w:tcBorders>
              <w:top w:val="nil"/>
              <w:left w:val="nil"/>
              <w:bottom w:val="single" w:sz="4" w:space="0" w:color="auto"/>
              <w:right w:val="single" w:sz="4" w:space="0" w:color="auto"/>
            </w:tcBorders>
            <w:shd w:val="clear" w:color="auto" w:fill="auto"/>
            <w:hideMark/>
          </w:tcPr>
          <w:p w14:paraId="0769242E"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amended item</w:t>
            </w:r>
          </w:p>
        </w:tc>
        <w:tc>
          <w:tcPr>
            <w:tcW w:w="1360" w:type="dxa"/>
            <w:tcBorders>
              <w:top w:val="nil"/>
              <w:left w:val="nil"/>
              <w:bottom w:val="single" w:sz="4" w:space="0" w:color="auto"/>
              <w:right w:val="single" w:sz="4" w:space="0" w:color="auto"/>
            </w:tcBorders>
            <w:shd w:val="clear" w:color="auto" w:fill="auto"/>
            <w:noWrap/>
            <w:hideMark/>
          </w:tcPr>
          <w:p w14:paraId="679DA6A4"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30431</w:t>
            </w:r>
          </w:p>
        </w:tc>
        <w:tc>
          <w:tcPr>
            <w:tcW w:w="4352" w:type="dxa"/>
            <w:tcBorders>
              <w:top w:val="nil"/>
              <w:left w:val="nil"/>
              <w:bottom w:val="single" w:sz="4" w:space="0" w:color="auto"/>
              <w:right w:val="single" w:sz="4" w:space="0" w:color="auto"/>
            </w:tcBorders>
            <w:shd w:val="clear" w:color="auto" w:fill="auto"/>
            <w:hideMark/>
          </w:tcPr>
          <w:p w14:paraId="6C6E4149" w14:textId="210244FC"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hAnsi="Calibri" w:cs="Calibri"/>
                <w:sz w:val="20"/>
                <w:szCs w:val="20"/>
              </w:rPr>
              <w:t>Liver abscess, open abdominal drainage of (</w:t>
            </w:r>
            <w:proofErr w:type="spellStart"/>
            <w:r w:rsidRPr="007A3072">
              <w:rPr>
                <w:rFonts w:ascii="Calibri" w:hAnsi="Calibri" w:cs="Calibri"/>
                <w:sz w:val="20"/>
                <w:szCs w:val="20"/>
              </w:rPr>
              <w:t>Anaes</w:t>
            </w:r>
            <w:proofErr w:type="spellEnd"/>
            <w:r w:rsidRPr="007A3072">
              <w:rPr>
                <w:rFonts w:ascii="Calibri" w:hAnsi="Calibri" w:cs="Calibri"/>
                <w:sz w:val="20"/>
                <w:szCs w:val="20"/>
              </w:rPr>
              <w:t>.) (Assist.)</w:t>
            </w:r>
          </w:p>
          <w:p w14:paraId="08A3FCF9"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p>
          <w:p w14:paraId="3075CDD3" w14:textId="53CB1512"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Fee: $</w:t>
            </w:r>
            <w:r w:rsidRPr="007A3072">
              <w:rPr>
                <w:rFonts w:ascii="Calibri" w:hAnsi="Calibri" w:cs="Calibri"/>
                <w:sz w:val="20"/>
                <w:szCs w:val="20"/>
              </w:rPr>
              <w:t>537.55</w:t>
            </w:r>
          </w:p>
          <w:p w14:paraId="0AE00C9B"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p>
          <w:p w14:paraId="33A9F001" w14:textId="235CB529" w:rsidR="003B0CB9" w:rsidRPr="007A3072" w:rsidRDefault="007A161F" w:rsidP="005A10E1">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w:t>
            </w:r>
            <w:r w:rsidR="003B0CB9" w:rsidRPr="007A3072">
              <w:rPr>
                <w:rFonts w:ascii="Calibri" w:eastAsia="Times New Roman" w:hAnsi="Calibri" w:cs="Calibri"/>
                <w:color w:val="000000"/>
                <w:sz w:val="20"/>
                <w:szCs w:val="20"/>
                <w:lang w:eastAsia="en-AU"/>
              </w:rPr>
              <w:t>: Type A - Surgical patient</w:t>
            </w:r>
            <w:r w:rsidR="003B0CB9" w:rsidRPr="007A3072">
              <w:rPr>
                <w:rFonts w:ascii="Calibri" w:eastAsia="Times New Roman" w:hAnsi="Calibri" w:cs="Calibri"/>
                <w:color w:val="000000"/>
                <w:sz w:val="20"/>
                <w:szCs w:val="20"/>
                <w:lang w:eastAsia="en-AU"/>
              </w:rPr>
              <w:br w:type="page"/>
            </w:r>
          </w:p>
          <w:p w14:paraId="260EC8AE" w14:textId="79307E73" w:rsidR="003B0CB9" w:rsidRPr="007A3072" w:rsidRDefault="0020695A" w:rsidP="005A10E1">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w:t>
            </w:r>
            <w:r w:rsidR="003B0CB9" w:rsidRPr="007A3072">
              <w:rPr>
                <w:rFonts w:ascii="Calibri" w:eastAsia="Times New Roman" w:hAnsi="Calibri" w:cs="Calibri"/>
                <w:color w:val="000000"/>
                <w:sz w:val="20"/>
                <w:szCs w:val="20"/>
                <w:lang w:eastAsia="en-AU"/>
              </w:rPr>
              <w:t>: Digestive system</w:t>
            </w:r>
          </w:p>
        </w:tc>
        <w:tc>
          <w:tcPr>
            <w:tcW w:w="4600" w:type="dxa"/>
            <w:tcBorders>
              <w:top w:val="nil"/>
              <w:left w:val="nil"/>
              <w:bottom w:val="single" w:sz="4" w:space="0" w:color="auto"/>
              <w:right w:val="single" w:sz="4" w:space="0" w:color="auto"/>
            </w:tcBorders>
            <w:shd w:val="clear" w:color="auto" w:fill="auto"/>
            <w:hideMark/>
          </w:tcPr>
          <w:p w14:paraId="47E9E203" w14:textId="35896AA4" w:rsidR="00E63F6D" w:rsidRPr="00E63F6D" w:rsidRDefault="00E63F6D" w:rsidP="005A10E1">
            <w:pPr>
              <w:spacing w:after="0" w:line="240" w:lineRule="auto"/>
              <w:rPr>
                <w:rFonts w:ascii="Calibri" w:eastAsia="Times New Roman" w:hAnsi="Calibri" w:cs="Calibri"/>
                <w:color w:val="000000"/>
                <w:sz w:val="20"/>
                <w:szCs w:val="20"/>
                <w:lang w:eastAsia="en-AU"/>
              </w:rPr>
            </w:pPr>
            <w:r w:rsidRPr="00E63F6D">
              <w:rPr>
                <w:rFonts w:ascii="Calibri" w:eastAsia="Times New Roman" w:hAnsi="Calibri" w:cs="Calibri"/>
                <w:color w:val="000000"/>
                <w:sz w:val="20"/>
                <w:szCs w:val="20"/>
                <w:lang w:eastAsia="en-AU"/>
              </w:rPr>
              <w:t>Liver abscess, single, open or minimally invasive abdominal drainage of, excluding aftercare (</w:t>
            </w:r>
            <w:proofErr w:type="spellStart"/>
            <w:r w:rsidRPr="00E63F6D">
              <w:rPr>
                <w:rFonts w:ascii="Calibri" w:eastAsia="Times New Roman" w:hAnsi="Calibri" w:cs="Calibri"/>
                <w:color w:val="000000"/>
                <w:sz w:val="20"/>
                <w:szCs w:val="20"/>
                <w:lang w:eastAsia="en-AU"/>
              </w:rPr>
              <w:t>Anaes</w:t>
            </w:r>
            <w:proofErr w:type="spellEnd"/>
            <w:r w:rsidRPr="00E63F6D">
              <w:rPr>
                <w:rFonts w:ascii="Calibri" w:eastAsia="Times New Roman" w:hAnsi="Calibri" w:cs="Calibri"/>
                <w:color w:val="000000"/>
                <w:sz w:val="20"/>
                <w:szCs w:val="20"/>
                <w:lang w:eastAsia="en-AU"/>
              </w:rPr>
              <w:t>.) (Assist.)</w:t>
            </w:r>
          </w:p>
          <w:p w14:paraId="73CCD63D" w14:textId="77777777" w:rsidR="00E63F6D" w:rsidRPr="00E63F6D" w:rsidRDefault="00E63F6D" w:rsidP="005A10E1">
            <w:pPr>
              <w:spacing w:after="0" w:line="240" w:lineRule="auto"/>
              <w:rPr>
                <w:rFonts w:ascii="Calibri" w:eastAsia="Times New Roman" w:hAnsi="Calibri" w:cs="Calibri"/>
                <w:color w:val="000000"/>
                <w:sz w:val="20"/>
                <w:szCs w:val="20"/>
                <w:lang w:eastAsia="en-AU"/>
              </w:rPr>
            </w:pPr>
          </w:p>
          <w:p w14:paraId="21C36467" w14:textId="368204B9" w:rsidR="003B0CB9" w:rsidRPr="007A3072" w:rsidRDefault="00E63F6D" w:rsidP="005A10E1">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Fee: $</w:t>
            </w:r>
            <w:r w:rsidRPr="00E63F6D">
              <w:rPr>
                <w:rFonts w:ascii="Calibri" w:eastAsia="Times New Roman" w:hAnsi="Calibri" w:cs="Calibri"/>
                <w:color w:val="000000"/>
                <w:sz w:val="20"/>
                <w:szCs w:val="20"/>
                <w:lang w:eastAsia="en-AU"/>
              </w:rPr>
              <w:t>542.40</w:t>
            </w:r>
          </w:p>
          <w:p w14:paraId="04ECB01C"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p>
          <w:p w14:paraId="60DE9284" w14:textId="58393DCB" w:rsidR="003B0CB9" w:rsidRPr="007A3072" w:rsidRDefault="007A161F" w:rsidP="005A10E1">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PHI Classification</w:t>
            </w:r>
            <w:r w:rsidR="003B0CB9" w:rsidRPr="007A3072">
              <w:rPr>
                <w:rFonts w:ascii="Calibri" w:eastAsia="Times New Roman" w:hAnsi="Calibri" w:cs="Calibri"/>
                <w:color w:val="000000"/>
                <w:sz w:val="20"/>
                <w:szCs w:val="20"/>
                <w:lang w:eastAsia="en-AU"/>
              </w:rPr>
              <w:t>:  Type A - Surgical patient</w:t>
            </w:r>
            <w:r w:rsidR="003B0CB9" w:rsidRPr="007A3072">
              <w:rPr>
                <w:rFonts w:ascii="Calibri" w:eastAsia="Times New Roman" w:hAnsi="Calibri" w:cs="Calibri"/>
                <w:color w:val="000000"/>
                <w:sz w:val="20"/>
                <w:szCs w:val="20"/>
                <w:lang w:eastAsia="en-AU"/>
              </w:rPr>
              <w:br w:type="page"/>
            </w:r>
          </w:p>
          <w:p w14:paraId="203592A8" w14:textId="27047E19" w:rsidR="003B0CB9" w:rsidRPr="007A3072" w:rsidRDefault="0020695A" w:rsidP="005A10E1">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Clinical Category</w:t>
            </w:r>
            <w:r w:rsidR="003B0CB9" w:rsidRPr="007A3072">
              <w:rPr>
                <w:rFonts w:ascii="Calibri" w:eastAsia="Times New Roman" w:hAnsi="Calibri" w:cs="Calibri"/>
                <w:color w:val="000000"/>
                <w:sz w:val="20"/>
                <w:szCs w:val="20"/>
                <w:lang w:eastAsia="en-AU"/>
              </w:rPr>
              <w:t>: Digestive system</w:t>
            </w:r>
          </w:p>
        </w:tc>
      </w:tr>
      <w:tr w:rsidR="003B0CB9" w:rsidRPr="005A10E1" w14:paraId="40DECCEF" w14:textId="5F34796A" w:rsidTr="003B0CB9">
        <w:trPr>
          <w:trHeight w:val="2715"/>
        </w:trPr>
        <w:tc>
          <w:tcPr>
            <w:tcW w:w="1156" w:type="dxa"/>
            <w:tcBorders>
              <w:top w:val="nil"/>
              <w:left w:val="single" w:sz="4" w:space="0" w:color="auto"/>
              <w:bottom w:val="single" w:sz="4" w:space="0" w:color="auto"/>
              <w:right w:val="single" w:sz="4" w:space="0" w:color="auto"/>
            </w:tcBorders>
            <w:shd w:val="clear" w:color="auto" w:fill="auto"/>
            <w:noWrap/>
            <w:hideMark/>
          </w:tcPr>
          <w:p w14:paraId="5BD6F094"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51</w:t>
            </w:r>
          </w:p>
        </w:tc>
        <w:tc>
          <w:tcPr>
            <w:tcW w:w="1140" w:type="dxa"/>
            <w:tcBorders>
              <w:top w:val="nil"/>
              <w:left w:val="nil"/>
              <w:bottom w:val="single" w:sz="4" w:space="0" w:color="auto"/>
              <w:right w:val="single" w:sz="4" w:space="0" w:color="auto"/>
            </w:tcBorders>
            <w:shd w:val="clear" w:color="auto" w:fill="auto"/>
            <w:hideMark/>
          </w:tcPr>
          <w:p w14:paraId="5FD8465D"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amended item</w:t>
            </w:r>
          </w:p>
        </w:tc>
        <w:tc>
          <w:tcPr>
            <w:tcW w:w="1360" w:type="dxa"/>
            <w:tcBorders>
              <w:top w:val="nil"/>
              <w:left w:val="nil"/>
              <w:bottom w:val="single" w:sz="4" w:space="0" w:color="auto"/>
              <w:right w:val="single" w:sz="4" w:space="0" w:color="auto"/>
            </w:tcBorders>
            <w:shd w:val="clear" w:color="auto" w:fill="auto"/>
            <w:noWrap/>
            <w:hideMark/>
          </w:tcPr>
          <w:p w14:paraId="07104D82"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30433</w:t>
            </w:r>
          </w:p>
        </w:tc>
        <w:tc>
          <w:tcPr>
            <w:tcW w:w="4352" w:type="dxa"/>
            <w:tcBorders>
              <w:top w:val="nil"/>
              <w:left w:val="nil"/>
              <w:bottom w:val="single" w:sz="4" w:space="0" w:color="auto"/>
              <w:right w:val="single" w:sz="4" w:space="0" w:color="auto"/>
            </w:tcBorders>
            <w:shd w:val="clear" w:color="auto" w:fill="auto"/>
            <w:hideMark/>
          </w:tcPr>
          <w:p w14:paraId="23973D57" w14:textId="77777777" w:rsidR="003B0CB9" w:rsidRPr="007A3072" w:rsidRDefault="003B0CB9" w:rsidP="005A10E1">
            <w:pPr>
              <w:spacing w:after="0" w:line="240" w:lineRule="auto"/>
              <w:rPr>
                <w:rFonts w:ascii="Calibri" w:hAnsi="Calibri" w:cs="Calibri"/>
                <w:sz w:val="20"/>
                <w:szCs w:val="20"/>
              </w:rPr>
            </w:pPr>
            <w:r w:rsidRPr="007A3072">
              <w:rPr>
                <w:rFonts w:ascii="Calibri" w:hAnsi="Calibri" w:cs="Calibri"/>
                <w:sz w:val="20"/>
                <w:szCs w:val="20"/>
              </w:rPr>
              <w:t>Liver abscess (multiple), open abdominal drainage of (H) (</w:t>
            </w:r>
            <w:proofErr w:type="spellStart"/>
            <w:r w:rsidRPr="007A3072">
              <w:rPr>
                <w:rFonts w:ascii="Calibri" w:hAnsi="Calibri" w:cs="Calibri"/>
                <w:sz w:val="20"/>
                <w:szCs w:val="20"/>
              </w:rPr>
              <w:t>Anaes</w:t>
            </w:r>
            <w:proofErr w:type="spellEnd"/>
            <w:r w:rsidRPr="007A3072">
              <w:rPr>
                <w:rFonts w:ascii="Calibri" w:hAnsi="Calibri" w:cs="Calibri"/>
                <w:sz w:val="20"/>
                <w:szCs w:val="20"/>
              </w:rPr>
              <w:t>.) (Assist.)</w:t>
            </w:r>
          </w:p>
          <w:p w14:paraId="177A2109" w14:textId="3D29EDC3" w:rsidR="003B0CB9" w:rsidRPr="007A3072" w:rsidRDefault="003B0CB9" w:rsidP="00097AA2">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br/>
              <w:t>Fee: $</w:t>
            </w:r>
            <w:r w:rsidRPr="007A3072">
              <w:rPr>
                <w:rFonts w:ascii="Calibri" w:hAnsi="Calibri" w:cs="Calibri"/>
                <w:sz w:val="20"/>
                <w:szCs w:val="20"/>
              </w:rPr>
              <w:t>748.70</w:t>
            </w:r>
            <w:r w:rsidRPr="007A3072">
              <w:rPr>
                <w:rFonts w:ascii="Calibri" w:eastAsia="Times New Roman" w:hAnsi="Calibri" w:cs="Calibri"/>
                <w:color w:val="000000"/>
                <w:sz w:val="20"/>
                <w:szCs w:val="20"/>
                <w:lang w:eastAsia="en-AU"/>
              </w:rPr>
              <w:br/>
            </w:r>
            <w:r w:rsidRPr="007A3072">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7A3072">
              <w:rPr>
                <w:rFonts w:ascii="Calibri" w:eastAsia="Times New Roman" w:hAnsi="Calibri" w:cs="Calibri"/>
                <w:color w:val="000000"/>
                <w:sz w:val="20"/>
                <w:szCs w:val="20"/>
                <w:lang w:eastAsia="en-AU"/>
              </w:rPr>
              <w:t>: Type A - Surgical patient</w:t>
            </w:r>
            <w:r w:rsidRPr="007A3072">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7A3072">
              <w:rPr>
                <w:rFonts w:ascii="Calibri" w:eastAsia="Times New Roman" w:hAnsi="Calibri" w:cs="Calibri"/>
                <w:color w:val="000000"/>
                <w:sz w:val="20"/>
                <w:szCs w:val="20"/>
                <w:lang w:eastAsia="en-AU"/>
              </w:rPr>
              <w:t>: Digestive system</w:t>
            </w:r>
          </w:p>
        </w:tc>
        <w:tc>
          <w:tcPr>
            <w:tcW w:w="4600" w:type="dxa"/>
            <w:tcBorders>
              <w:top w:val="nil"/>
              <w:left w:val="nil"/>
              <w:bottom w:val="single" w:sz="4" w:space="0" w:color="auto"/>
              <w:right w:val="single" w:sz="4" w:space="0" w:color="auto"/>
            </w:tcBorders>
            <w:shd w:val="clear" w:color="auto" w:fill="auto"/>
            <w:hideMark/>
          </w:tcPr>
          <w:p w14:paraId="371F7FBE" w14:textId="77777777" w:rsidR="00E63F6D" w:rsidRPr="00E63F6D" w:rsidRDefault="00E63F6D" w:rsidP="005A10E1">
            <w:pPr>
              <w:spacing w:after="0" w:line="240" w:lineRule="auto"/>
              <w:rPr>
                <w:rFonts w:ascii="Calibri" w:eastAsia="Times New Roman" w:hAnsi="Calibri" w:cs="Calibri"/>
                <w:color w:val="000000"/>
                <w:sz w:val="20"/>
                <w:szCs w:val="20"/>
                <w:lang w:eastAsia="en-AU"/>
              </w:rPr>
            </w:pPr>
            <w:r w:rsidRPr="00E63F6D">
              <w:rPr>
                <w:rFonts w:ascii="Calibri" w:eastAsia="Times New Roman" w:hAnsi="Calibri" w:cs="Calibri"/>
                <w:color w:val="000000"/>
                <w:sz w:val="20"/>
                <w:szCs w:val="20"/>
                <w:lang w:eastAsia="en-AU"/>
              </w:rPr>
              <w:t>Liver abscess, multiple, open or minimally invasive abdominal drainage of, excluding aftercare (H) (</w:t>
            </w:r>
            <w:proofErr w:type="spellStart"/>
            <w:r w:rsidRPr="00E63F6D">
              <w:rPr>
                <w:rFonts w:ascii="Calibri" w:eastAsia="Times New Roman" w:hAnsi="Calibri" w:cs="Calibri"/>
                <w:color w:val="000000"/>
                <w:sz w:val="20"/>
                <w:szCs w:val="20"/>
                <w:lang w:eastAsia="en-AU"/>
              </w:rPr>
              <w:t>Anaes</w:t>
            </w:r>
            <w:proofErr w:type="spellEnd"/>
            <w:r w:rsidRPr="00E63F6D">
              <w:rPr>
                <w:rFonts w:ascii="Calibri" w:eastAsia="Times New Roman" w:hAnsi="Calibri" w:cs="Calibri"/>
                <w:color w:val="000000"/>
                <w:sz w:val="20"/>
                <w:szCs w:val="20"/>
                <w:lang w:eastAsia="en-AU"/>
              </w:rPr>
              <w:t>.) (Assist.)</w:t>
            </w:r>
          </w:p>
          <w:p w14:paraId="43522193" w14:textId="58CDBE03"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br/>
              <w:t>Fee:  $</w:t>
            </w:r>
            <w:r w:rsidR="00E63F6D" w:rsidRPr="00E63F6D">
              <w:rPr>
                <w:rFonts w:ascii="Calibri" w:eastAsia="Times New Roman" w:hAnsi="Calibri" w:cs="Calibri"/>
                <w:color w:val="000000"/>
                <w:sz w:val="20"/>
                <w:szCs w:val="20"/>
                <w:lang w:eastAsia="en-AU"/>
              </w:rPr>
              <w:t>755.45</w:t>
            </w:r>
            <w:r w:rsidRPr="007A3072">
              <w:rPr>
                <w:rFonts w:ascii="Calibri" w:eastAsia="Times New Roman" w:hAnsi="Calibri" w:cs="Calibri"/>
                <w:color w:val="000000"/>
                <w:sz w:val="20"/>
                <w:szCs w:val="20"/>
                <w:lang w:eastAsia="en-AU"/>
              </w:rPr>
              <w:br/>
            </w:r>
            <w:r w:rsidRPr="007A3072">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 xml:space="preserve"> PHI Classification</w:t>
            </w:r>
            <w:r w:rsidRPr="007A3072">
              <w:rPr>
                <w:rFonts w:ascii="Calibri" w:eastAsia="Times New Roman" w:hAnsi="Calibri" w:cs="Calibri"/>
                <w:color w:val="000000"/>
                <w:sz w:val="20"/>
                <w:szCs w:val="20"/>
                <w:lang w:eastAsia="en-AU"/>
              </w:rPr>
              <w:t>:  Type A - Surgical patient</w:t>
            </w:r>
            <w:r w:rsidRPr="007A3072">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 xml:space="preserve"> Clinical Category</w:t>
            </w:r>
            <w:r w:rsidRPr="007A3072">
              <w:rPr>
                <w:rFonts w:ascii="Calibri" w:eastAsia="Times New Roman" w:hAnsi="Calibri" w:cs="Calibri"/>
                <w:color w:val="000000"/>
                <w:sz w:val="20"/>
                <w:szCs w:val="20"/>
                <w:lang w:eastAsia="en-AU"/>
              </w:rPr>
              <w:t>: Digestive system</w:t>
            </w:r>
          </w:p>
        </w:tc>
      </w:tr>
      <w:tr w:rsidR="003B0CB9" w:rsidRPr="005A10E1" w14:paraId="64A5B8B2" w14:textId="7F16DCB0" w:rsidTr="003B0CB9">
        <w:trPr>
          <w:trHeight w:val="8190"/>
        </w:trPr>
        <w:tc>
          <w:tcPr>
            <w:tcW w:w="1156" w:type="dxa"/>
            <w:tcBorders>
              <w:top w:val="nil"/>
              <w:left w:val="single" w:sz="4" w:space="0" w:color="auto"/>
              <w:bottom w:val="single" w:sz="4" w:space="0" w:color="auto"/>
              <w:right w:val="single" w:sz="4" w:space="0" w:color="auto"/>
            </w:tcBorders>
            <w:shd w:val="clear" w:color="auto" w:fill="auto"/>
            <w:noWrap/>
            <w:hideMark/>
          </w:tcPr>
          <w:p w14:paraId="3E68C012"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52</w:t>
            </w:r>
          </w:p>
        </w:tc>
        <w:tc>
          <w:tcPr>
            <w:tcW w:w="1140" w:type="dxa"/>
            <w:tcBorders>
              <w:top w:val="nil"/>
              <w:left w:val="nil"/>
              <w:bottom w:val="single" w:sz="4" w:space="0" w:color="auto"/>
              <w:right w:val="single" w:sz="4" w:space="0" w:color="auto"/>
            </w:tcBorders>
            <w:shd w:val="clear" w:color="auto" w:fill="auto"/>
            <w:hideMark/>
          </w:tcPr>
          <w:p w14:paraId="539D44CF"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amended item</w:t>
            </w:r>
          </w:p>
        </w:tc>
        <w:tc>
          <w:tcPr>
            <w:tcW w:w="1360" w:type="dxa"/>
            <w:tcBorders>
              <w:top w:val="nil"/>
              <w:left w:val="nil"/>
              <w:bottom w:val="single" w:sz="4" w:space="0" w:color="auto"/>
              <w:right w:val="single" w:sz="4" w:space="0" w:color="auto"/>
            </w:tcBorders>
            <w:shd w:val="clear" w:color="auto" w:fill="auto"/>
            <w:noWrap/>
            <w:hideMark/>
          </w:tcPr>
          <w:p w14:paraId="5365A3F9"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50950</w:t>
            </w:r>
          </w:p>
        </w:tc>
        <w:tc>
          <w:tcPr>
            <w:tcW w:w="4352" w:type="dxa"/>
            <w:tcBorders>
              <w:top w:val="nil"/>
              <w:left w:val="nil"/>
              <w:bottom w:val="single" w:sz="4" w:space="0" w:color="auto"/>
              <w:right w:val="single" w:sz="4" w:space="0" w:color="auto"/>
            </w:tcBorders>
            <w:shd w:val="clear" w:color="auto" w:fill="auto"/>
            <w:hideMark/>
          </w:tcPr>
          <w:p w14:paraId="42B0B269" w14:textId="3C9A4A8D" w:rsidR="003B0CB9" w:rsidRPr="007A3072" w:rsidRDefault="003B0CB9" w:rsidP="005A10E1">
            <w:pPr>
              <w:spacing w:after="0" w:line="240" w:lineRule="auto"/>
              <w:rPr>
                <w:rFonts w:ascii="Calibri" w:hAnsi="Calibri" w:cs="Calibri"/>
                <w:sz w:val="20"/>
                <w:szCs w:val="20"/>
              </w:rPr>
            </w:pPr>
            <w:r w:rsidRPr="007A3072">
              <w:rPr>
                <w:rFonts w:ascii="Calibri" w:hAnsi="Calibri" w:cs="Calibri"/>
                <w:sz w:val="20"/>
                <w:szCs w:val="20"/>
              </w:rPr>
              <w:t>Unresectable primary malignant tumour of the liver, destruction of, by percutaneous radiofrequency ablation or percutaneous microwave tissue ablation (including any associated imaging services), other than a service associated with a service to which item 30419 or 50952 applies (</w:t>
            </w:r>
            <w:proofErr w:type="spellStart"/>
            <w:r w:rsidRPr="007A3072">
              <w:rPr>
                <w:rFonts w:ascii="Calibri" w:hAnsi="Calibri" w:cs="Calibri"/>
                <w:sz w:val="20"/>
                <w:szCs w:val="20"/>
              </w:rPr>
              <w:t>Anaes</w:t>
            </w:r>
            <w:proofErr w:type="spellEnd"/>
            <w:r w:rsidRPr="007A3072">
              <w:rPr>
                <w:rFonts w:ascii="Calibri" w:hAnsi="Calibri" w:cs="Calibri"/>
                <w:sz w:val="20"/>
                <w:szCs w:val="20"/>
              </w:rPr>
              <w:t>.)</w:t>
            </w:r>
          </w:p>
          <w:p w14:paraId="062AE1F0" w14:textId="77777777" w:rsidR="003B0CB9" w:rsidRPr="007A3072" w:rsidRDefault="003B0CB9" w:rsidP="005A10E1">
            <w:pPr>
              <w:spacing w:after="0" w:line="240" w:lineRule="auto"/>
              <w:rPr>
                <w:rFonts w:ascii="Calibri" w:eastAsia="Times New Roman" w:hAnsi="Calibri" w:cs="Calibri"/>
                <w:sz w:val="20"/>
                <w:szCs w:val="20"/>
                <w:lang w:eastAsia="en-AU"/>
              </w:rPr>
            </w:pPr>
          </w:p>
          <w:p w14:paraId="4F266BBF" w14:textId="5F1B5276" w:rsidR="003B0CB9" w:rsidRPr="007A3072" w:rsidRDefault="003B0CB9" w:rsidP="005A10E1">
            <w:pPr>
              <w:spacing w:after="0" w:line="240" w:lineRule="auto"/>
              <w:rPr>
                <w:rFonts w:ascii="Calibri" w:eastAsia="Times New Roman" w:hAnsi="Calibri" w:cs="Calibri"/>
                <w:sz w:val="20"/>
                <w:szCs w:val="20"/>
                <w:lang w:eastAsia="en-AU"/>
              </w:rPr>
            </w:pPr>
            <w:r w:rsidRPr="007A3072">
              <w:rPr>
                <w:rFonts w:ascii="Calibri" w:eastAsia="Times New Roman" w:hAnsi="Calibri" w:cs="Calibri"/>
                <w:sz w:val="20"/>
                <w:szCs w:val="20"/>
                <w:lang w:eastAsia="en-AU"/>
              </w:rPr>
              <w:t>Fee: $</w:t>
            </w:r>
            <w:r w:rsidRPr="007A3072">
              <w:rPr>
                <w:rFonts w:ascii="Calibri" w:hAnsi="Calibri" w:cs="Calibri"/>
                <w:sz w:val="20"/>
                <w:szCs w:val="20"/>
              </w:rPr>
              <w:t>842.60</w:t>
            </w:r>
          </w:p>
          <w:p w14:paraId="79790CE7" w14:textId="77777777" w:rsidR="003B0CB9" w:rsidRPr="007A3072" w:rsidRDefault="003B0CB9" w:rsidP="005A10E1">
            <w:pPr>
              <w:spacing w:after="0" w:line="240" w:lineRule="auto"/>
              <w:rPr>
                <w:rFonts w:ascii="Calibri" w:eastAsia="Times New Roman" w:hAnsi="Calibri" w:cs="Calibri"/>
                <w:sz w:val="20"/>
                <w:szCs w:val="20"/>
                <w:lang w:eastAsia="en-AU"/>
              </w:rPr>
            </w:pPr>
          </w:p>
          <w:p w14:paraId="3BCFCA6E" w14:textId="2D882A16" w:rsidR="003B0CB9" w:rsidRPr="007A3072" w:rsidRDefault="007A161F" w:rsidP="005A10E1">
            <w:pPr>
              <w:spacing w:after="0" w:line="240" w:lineRule="auto"/>
              <w:rPr>
                <w:rFonts w:ascii="Calibri" w:eastAsia="Times New Roman" w:hAnsi="Calibri" w:cs="Calibri"/>
                <w:sz w:val="20"/>
                <w:szCs w:val="20"/>
                <w:lang w:eastAsia="en-AU"/>
              </w:rPr>
            </w:pPr>
            <w:r>
              <w:rPr>
                <w:rFonts w:ascii="Calibri" w:eastAsia="Times New Roman" w:hAnsi="Calibri" w:cs="Calibri"/>
                <w:sz w:val="20"/>
                <w:szCs w:val="20"/>
                <w:lang w:eastAsia="en-AU"/>
              </w:rPr>
              <w:t>PHI Classification</w:t>
            </w:r>
            <w:r w:rsidR="003B0CB9" w:rsidRPr="007A3072">
              <w:rPr>
                <w:rFonts w:ascii="Calibri" w:eastAsia="Times New Roman" w:hAnsi="Calibri" w:cs="Calibri"/>
                <w:sz w:val="20"/>
                <w:szCs w:val="20"/>
                <w:lang w:eastAsia="en-AU"/>
              </w:rPr>
              <w:t>: Type A - Surgical patient</w:t>
            </w:r>
          </w:p>
          <w:p w14:paraId="62A231B0" w14:textId="77777777" w:rsidR="003B0CB9" w:rsidRPr="007A3072" w:rsidRDefault="003B0CB9" w:rsidP="005A10E1">
            <w:pPr>
              <w:spacing w:after="0" w:line="240" w:lineRule="auto"/>
              <w:rPr>
                <w:rFonts w:ascii="Calibri" w:eastAsia="Times New Roman" w:hAnsi="Calibri" w:cs="Calibri"/>
                <w:sz w:val="20"/>
                <w:szCs w:val="20"/>
                <w:lang w:eastAsia="en-AU"/>
              </w:rPr>
            </w:pPr>
          </w:p>
          <w:p w14:paraId="7D505B13" w14:textId="696FAE3A" w:rsidR="003B0CB9" w:rsidRPr="007A3072" w:rsidRDefault="003B0CB9" w:rsidP="00097AA2">
            <w:pPr>
              <w:spacing w:after="0" w:line="240" w:lineRule="auto"/>
              <w:rPr>
                <w:rFonts w:ascii="Calibri" w:eastAsia="Times New Roman" w:hAnsi="Calibri" w:cs="Calibri"/>
                <w:sz w:val="20"/>
                <w:szCs w:val="20"/>
                <w:lang w:eastAsia="en-AU"/>
              </w:rPr>
            </w:pPr>
            <w:r w:rsidRPr="007A3072">
              <w:rPr>
                <w:rFonts w:ascii="Calibri" w:eastAsia="Times New Roman" w:hAnsi="Calibri" w:cs="Calibri"/>
                <w:sz w:val="20"/>
                <w:szCs w:val="20"/>
                <w:lang w:eastAsia="en-AU"/>
              </w:rPr>
              <w:br w:type="page"/>
            </w:r>
            <w:r w:rsidR="0020695A">
              <w:rPr>
                <w:rFonts w:ascii="Calibri" w:eastAsia="Times New Roman" w:hAnsi="Calibri" w:cs="Calibri"/>
                <w:sz w:val="20"/>
                <w:szCs w:val="20"/>
                <w:lang w:eastAsia="en-AU"/>
              </w:rPr>
              <w:t>Clinical Category</w:t>
            </w:r>
            <w:r w:rsidRPr="007A3072">
              <w:rPr>
                <w:rFonts w:ascii="Calibri" w:eastAsia="Times New Roman" w:hAnsi="Calibri" w:cs="Calibri"/>
                <w:sz w:val="20"/>
                <w:szCs w:val="20"/>
                <w:lang w:eastAsia="en-AU"/>
              </w:rPr>
              <w:t>: Chemotherapy, radiotherapy and immunotherapy for cancer</w:t>
            </w:r>
            <w:r w:rsidRPr="007A3072">
              <w:rPr>
                <w:rFonts w:ascii="Calibri" w:eastAsia="Times New Roman" w:hAnsi="Calibri" w:cs="Calibri"/>
                <w:sz w:val="20"/>
                <w:szCs w:val="20"/>
                <w:lang w:eastAsia="en-AU"/>
              </w:rPr>
              <w:br w:type="page"/>
            </w:r>
          </w:p>
        </w:tc>
        <w:tc>
          <w:tcPr>
            <w:tcW w:w="4600" w:type="dxa"/>
            <w:tcBorders>
              <w:top w:val="nil"/>
              <w:left w:val="nil"/>
              <w:bottom w:val="single" w:sz="4" w:space="0" w:color="auto"/>
              <w:right w:val="single" w:sz="4" w:space="0" w:color="auto"/>
            </w:tcBorders>
            <w:shd w:val="clear" w:color="auto" w:fill="auto"/>
            <w:hideMark/>
          </w:tcPr>
          <w:p w14:paraId="52FC55B1" w14:textId="062933C0" w:rsidR="00E63F6D" w:rsidRPr="00E63F6D" w:rsidRDefault="00E63F6D" w:rsidP="005A10E1">
            <w:pPr>
              <w:spacing w:after="0" w:line="240" w:lineRule="auto"/>
              <w:rPr>
                <w:rFonts w:ascii="Calibri" w:eastAsia="Times New Roman" w:hAnsi="Calibri" w:cs="Calibri"/>
                <w:color w:val="000000"/>
                <w:sz w:val="20"/>
                <w:szCs w:val="20"/>
                <w:lang w:eastAsia="en-AU"/>
              </w:rPr>
            </w:pPr>
            <w:r w:rsidRPr="00E63F6D">
              <w:rPr>
                <w:rFonts w:ascii="Calibri" w:eastAsia="Times New Roman" w:hAnsi="Calibri" w:cs="Calibri"/>
                <w:color w:val="000000"/>
                <w:sz w:val="20"/>
                <w:szCs w:val="20"/>
                <w:lang w:eastAsia="en-AU"/>
              </w:rPr>
              <w:t>Unresectable primary malignant tumour of the liver, destruction of, by percutaneous ablation (including any associated imaging services), other than a service associated with a service to which item 30419 or 50952 applies (</w:t>
            </w:r>
            <w:proofErr w:type="spellStart"/>
            <w:r w:rsidRPr="00E63F6D">
              <w:rPr>
                <w:rFonts w:ascii="Calibri" w:eastAsia="Times New Roman" w:hAnsi="Calibri" w:cs="Calibri"/>
                <w:color w:val="000000"/>
                <w:sz w:val="20"/>
                <w:szCs w:val="20"/>
                <w:lang w:eastAsia="en-AU"/>
              </w:rPr>
              <w:t>Anaes</w:t>
            </w:r>
            <w:proofErr w:type="spellEnd"/>
            <w:r w:rsidRPr="00E63F6D">
              <w:rPr>
                <w:rFonts w:ascii="Calibri" w:eastAsia="Times New Roman" w:hAnsi="Calibri" w:cs="Calibri"/>
                <w:color w:val="000000"/>
                <w:sz w:val="20"/>
                <w:szCs w:val="20"/>
                <w:lang w:eastAsia="en-AU"/>
              </w:rPr>
              <w:t>.)</w:t>
            </w:r>
          </w:p>
          <w:p w14:paraId="75B307F1" w14:textId="77777777" w:rsidR="00E63F6D" w:rsidRPr="00E63F6D" w:rsidRDefault="00E63F6D" w:rsidP="005A10E1">
            <w:pPr>
              <w:spacing w:after="0" w:line="240" w:lineRule="auto"/>
              <w:rPr>
                <w:rFonts w:ascii="Calibri" w:eastAsia="Times New Roman" w:hAnsi="Calibri" w:cs="Calibri"/>
                <w:color w:val="000000"/>
                <w:sz w:val="20"/>
                <w:szCs w:val="20"/>
                <w:lang w:eastAsia="en-AU"/>
              </w:rPr>
            </w:pPr>
          </w:p>
          <w:p w14:paraId="157FFEAF" w14:textId="6D6C646E"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br w:type="page"/>
            </w:r>
            <w:r w:rsidRPr="007A3072">
              <w:rPr>
                <w:rFonts w:ascii="Calibri" w:eastAsia="Times New Roman" w:hAnsi="Calibri" w:cs="Calibri"/>
                <w:color w:val="000000"/>
                <w:sz w:val="20"/>
                <w:szCs w:val="20"/>
                <w:lang w:eastAsia="en-AU"/>
              </w:rPr>
              <w:br w:type="page"/>
              <w:t>Fee: $</w:t>
            </w:r>
            <w:r w:rsidR="00E63F6D" w:rsidRPr="00E63F6D">
              <w:rPr>
                <w:rFonts w:ascii="Calibri" w:eastAsia="Times New Roman" w:hAnsi="Calibri" w:cs="Calibri"/>
                <w:color w:val="000000"/>
                <w:sz w:val="20"/>
                <w:szCs w:val="20"/>
                <w:lang w:eastAsia="en-AU"/>
              </w:rPr>
              <w:t>850.20</w:t>
            </w:r>
          </w:p>
          <w:p w14:paraId="23A43188"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p>
          <w:p w14:paraId="25280B69" w14:textId="08E08A72"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br w:type="page"/>
            </w:r>
            <w:r w:rsidRPr="007A3072">
              <w:rPr>
                <w:rFonts w:ascii="Calibri" w:eastAsia="Times New Roman" w:hAnsi="Calibri" w:cs="Calibri"/>
                <w:color w:val="000000"/>
                <w:sz w:val="20"/>
                <w:szCs w:val="20"/>
                <w:lang w:eastAsia="en-AU"/>
              </w:rPr>
              <w:br w:type="page"/>
            </w:r>
            <w:r w:rsidR="007A161F">
              <w:rPr>
                <w:rFonts w:ascii="Calibri" w:eastAsia="Times New Roman" w:hAnsi="Calibri" w:cs="Calibri"/>
                <w:color w:val="000000"/>
                <w:sz w:val="20"/>
                <w:szCs w:val="20"/>
                <w:lang w:eastAsia="en-AU"/>
              </w:rPr>
              <w:t xml:space="preserve"> PHI Classification</w:t>
            </w:r>
            <w:r w:rsidRPr="007A3072">
              <w:rPr>
                <w:rFonts w:ascii="Calibri" w:eastAsia="Times New Roman" w:hAnsi="Calibri" w:cs="Calibri"/>
                <w:color w:val="000000"/>
                <w:sz w:val="20"/>
                <w:szCs w:val="20"/>
                <w:lang w:eastAsia="en-AU"/>
              </w:rPr>
              <w:t>:  Type A - Surgical patient</w:t>
            </w:r>
            <w:r w:rsidRPr="007A3072">
              <w:rPr>
                <w:rFonts w:ascii="Calibri" w:eastAsia="Times New Roman" w:hAnsi="Calibri" w:cs="Calibri"/>
                <w:color w:val="000000"/>
                <w:sz w:val="20"/>
                <w:szCs w:val="20"/>
                <w:lang w:eastAsia="en-AU"/>
              </w:rPr>
              <w:br w:type="page"/>
            </w:r>
          </w:p>
          <w:p w14:paraId="20150955"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p>
          <w:p w14:paraId="0EC2DD05" w14:textId="453691DC" w:rsidR="003B0CB9" w:rsidRPr="007A3072" w:rsidRDefault="0020695A" w:rsidP="005A10E1">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Clinical Category</w:t>
            </w:r>
            <w:r w:rsidR="003B0CB9" w:rsidRPr="007A3072">
              <w:rPr>
                <w:rFonts w:ascii="Calibri" w:eastAsia="Times New Roman" w:hAnsi="Calibri" w:cs="Calibri"/>
                <w:color w:val="000000"/>
                <w:sz w:val="20"/>
                <w:szCs w:val="20"/>
                <w:lang w:eastAsia="en-AU"/>
              </w:rPr>
              <w:t xml:space="preserve">: </w:t>
            </w:r>
            <w:r w:rsidR="001147A7" w:rsidRPr="007A3072">
              <w:rPr>
                <w:rFonts w:ascii="Calibri" w:eastAsia="Times New Roman" w:hAnsi="Calibri" w:cs="Calibri"/>
                <w:sz w:val="20"/>
                <w:szCs w:val="20"/>
                <w:lang w:eastAsia="en-AU"/>
              </w:rPr>
              <w:t>Chemotherapy, radiotherapy and immunotherapy for cancer</w:t>
            </w:r>
          </w:p>
        </w:tc>
      </w:tr>
      <w:tr w:rsidR="003B0CB9" w:rsidRPr="005A10E1" w14:paraId="2C12544F" w14:textId="1CD3E047" w:rsidTr="003B0CB9">
        <w:trPr>
          <w:trHeight w:val="8190"/>
        </w:trPr>
        <w:tc>
          <w:tcPr>
            <w:tcW w:w="1156" w:type="dxa"/>
            <w:tcBorders>
              <w:top w:val="nil"/>
              <w:left w:val="single" w:sz="4" w:space="0" w:color="auto"/>
              <w:bottom w:val="single" w:sz="4" w:space="0" w:color="auto"/>
              <w:right w:val="single" w:sz="4" w:space="0" w:color="auto"/>
            </w:tcBorders>
            <w:shd w:val="clear" w:color="auto" w:fill="auto"/>
            <w:noWrap/>
            <w:hideMark/>
          </w:tcPr>
          <w:p w14:paraId="44AB6120"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53</w:t>
            </w:r>
          </w:p>
        </w:tc>
        <w:tc>
          <w:tcPr>
            <w:tcW w:w="1140" w:type="dxa"/>
            <w:tcBorders>
              <w:top w:val="nil"/>
              <w:left w:val="nil"/>
              <w:bottom w:val="single" w:sz="4" w:space="0" w:color="auto"/>
              <w:right w:val="single" w:sz="4" w:space="0" w:color="auto"/>
            </w:tcBorders>
            <w:shd w:val="clear" w:color="auto" w:fill="auto"/>
            <w:hideMark/>
          </w:tcPr>
          <w:p w14:paraId="7DB9E801"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amended item</w:t>
            </w:r>
          </w:p>
        </w:tc>
        <w:tc>
          <w:tcPr>
            <w:tcW w:w="1360" w:type="dxa"/>
            <w:tcBorders>
              <w:top w:val="nil"/>
              <w:left w:val="nil"/>
              <w:bottom w:val="single" w:sz="4" w:space="0" w:color="auto"/>
              <w:right w:val="single" w:sz="4" w:space="0" w:color="auto"/>
            </w:tcBorders>
            <w:shd w:val="clear" w:color="auto" w:fill="auto"/>
            <w:noWrap/>
            <w:hideMark/>
          </w:tcPr>
          <w:p w14:paraId="60067755"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50952</w:t>
            </w:r>
          </w:p>
        </w:tc>
        <w:tc>
          <w:tcPr>
            <w:tcW w:w="4352" w:type="dxa"/>
            <w:tcBorders>
              <w:top w:val="nil"/>
              <w:left w:val="nil"/>
              <w:bottom w:val="single" w:sz="4" w:space="0" w:color="auto"/>
              <w:right w:val="single" w:sz="4" w:space="0" w:color="auto"/>
            </w:tcBorders>
            <w:shd w:val="clear" w:color="auto" w:fill="auto"/>
            <w:hideMark/>
          </w:tcPr>
          <w:p w14:paraId="698887D8" w14:textId="77777777" w:rsidR="003B0CB9" w:rsidRPr="007A3072" w:rsidRDefault="003B0CB9" w:rsidP="00EF0E7F">
            <w:pPr>
              <w:pStyle w:val="Tabletext"/>
              <w:rPr>
                <w:rFonts w:ascii="Calibri" w:hAnsi="Calibri" w:cs="Calibri"/>
              </w:rPr>
            </w:pPr>
            <w:r w:rsidRPr="007A3072">
              <w:rPr>
                <w:rFonts w:ascii="Calibri" w:hAnsi="Calibri" w:cs="Calibri"/>
              </w:rPr>
              <w:t>Unresectable primary malignant tumour of the liver, destruction of, by open or laparoscopic radiofrequency ablation or open or laparoscopic microwave tissue ablation (including any associated imaging services), if a multi</w:t>
            </w:r>
            <w:r w:rsidRPr="007A3072">
              <w:rPr>
                <w:rFonts w:ascii="Calibri" w:hAnsi="Calibri" w:cs="Calibri"/>
              </w:rPr>
              <w:noBreakHyphen/>
              <w:t>disciplinary team has assessed that percutaneous radiofrequency ablation or percutaneous microwave tissue ablation cannot be performed or is not practical because of one or more of the following clinical circumstances:</w:t>
            </w:r>
          </w:p>
          <w:p w14:paraId="35D04F99" w14:textId="77777777" w:rsidR="003B0CB9" w:rsidRPr="007A3072" w:rsidRDefault="003B0CB9" w:rsidP="00EF0E7F">
            <w:pPr>
              <w:pStyle w:val="Tablea"/>
              <w:rPr>
                <w:rFonts w:ascii="Calibri" w:hAnsi="Calibri" w:cs="Calibri"/>
              </w:rPr>
            </w:pPr>
            <w:r w:rsidRPr="007A3072">
              <w:rPr>
                <w:rFonts w:ascii="Calibri" w:hAnsi="Calibri" w:cs="Calibri"/>
              </w:rPr>
              <w:t>(a) percutaneous access cannot be achieved;</w:t>
            </w:r>
          </w:p>
          <w:p w14:paraId="138A6A2A" w14:textId="77777777" w:rsidR="003B0CB9" w:rsidRPr="007A3072" w:rsidRDefault="003B0CB9" w:rsidP="00EF0E7F">
            <w:pPr>
              <w:pStyle w:val="Tablea"/>
              <w:rPr>
                <w:rFonts w:ascii="Calibri" w:hAnsi="Calibri" w:cs="Calibri"/>
              </w:rPr>
            </w:pPr>
            <w:r w:rsidRPr="007A3072">
              <w:rPr>
                <w:rFonts w:ascii="Calibri" w:hAnsi="Calibri" w:cs="Calibri"/>
              </w:rPr>
              <w:t>(b) vital organs or tissues are at risk of damage from the percutaneous radiofrequency ablation or percutaneous microwave tissue ablation procedure;</w:t>
            </w:r>
          </w:p>
          <w:p w14:paraId="40178EF8" w14:textId="77777777" w:rsidR="003B0CB9" w:rsidRPr="007A3072" w:rsidRDefault="003B0CB9" w:rsidP="00EF0E7F">
            <w:pPr>
              <w:pStyle w:val="Tablea"/>
              <w:rPr>
                <w:rFonts w:ascii="Calibri" w:hAnsi="Calibri" w:cs="Calibri"/>
              </w:rPr>
            </w:pPr>
            <w:r w:rsidRPr="007A3072">
              <w:rPr>
                <w:rFonts w:ascii="Calibri" w:hAnsi="Calibri" w:cs="Calibri"/>
              </w:rPr>
              <w:t>(c) resection of one part of the liver is possible, however there is at least one primary liver tumour in an unresectable portion of the liver that is suitable for radiofrequency ablation or microwave tissue ablation;</w:t>
            </w:r>
          </w:p>
          <w:p w14:paraId="4DC4AD77" w14:textId="0FECB749"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hAnsi="Calibri" w:cs="Calibri"/>
                <w:sz w:val="20"/>
                <w:szCs w:val="20"/>
              </w:rPr>
              <w:t>other than a service associated with a service to which item 30419 or 50950 applies (</w:t>
            </w:r>
            <w:proofErr w:type="spellStart"/>
            <w:r w:rsidRPr="007A3072">
              <w:rPr>
                <w:rFonts w:ascii="Calibri" w:hAnsi="Calibri" w:cs="Calibri"/>
                <w:sz w:val="20"/>
                <w:szCs w:val="20"/>
              </w:rPr>
              <w:t>Anaes</w:t>
            </w:r>
            <w:proofErr w:type="spellEnd"/>
            <w:r w:rsidRPr="007A3072">
              <w:rPr>
                <w:rFonts w:ascii="Calibri" w:hAnsi="Calibri" w:cs="Calibri"/>
                <w:sz w:val="20"/>
                <w:szCs w:val="20"/>
              </w:rPr>
              <w:t>.)</w:t>
            </w:r>
          </w:p>
          <w:p w14:paraId="586836D1"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p>
          <w:p w14:paraId="45BD8299" w14:textId="1256AF0A"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t>Fee: $</w:t>
            </w:r>
            <w:r w:rsidRPr="007A3072">
              <w:rPr>
                <w:rFonts w:ascii="Calibri" w:hAnsi="Calibri" w:cs="Calibri"/>
                <w:sz w:val="20"/>
                <w:szCs w:val="20"/>
              </w:rPr>
              <w:t>842.60</w:t>
            </w:r>
          </w:p>
          <w:p w14:paraId="6D93F31D"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p>
          <w:p w14:paraId="11D24189" w14:textId="6ACEA664"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br w:type="page"/>
            </w:r>
            <w:r w:rsidRPr="007A3072">
              <w:rPr>
                <w:rFonts w:ascii="Calibri" w:eastAsia="Times New Roman" w:hAnsi="Calibri" w:cs="Calibri"/>
                <w:color w:val="000000"/>
                <w:sz w:val="20"/>
                <w:szCs w:val="20"/>
                <w:lang w:eastAsia="en-AU"/>
              </w:rPr>
              <w:br w:type="page"/>
            </w:r>
            <w:r w:rsidR="007A161F">
              <w:rPr>
                <w:rFonts w:ascii="Calibri" w:eastAsia="Times New Roman" w:hAnsi="Calibri" w:cs="Calibri"/>
                <w:color w:val="000000"/>
                <w:sz w:val="20"/>
                <w:szCs w:val="20"/>
                <w:lang w:eastAsia="en-AU"/>
              </w:rPr>
              <w:t>PHI Classification</w:t>
            </w:r>
            <w:r w:rsidRPr="007A3072">
              <w:rPr>
                <w:rFonts w:ascii="Calibri" w:eastAsia="Times New Roman" w:hAnsi="Calibri" w:cs="Calibri"/>
                <w:color w:val="000000"/>
                <w:sz w:val="20"/>
                <w:szCs w:val="20"/>
                <w:lang w:eastAsia="en-AU"/>
              </w:rPr>
              <w:t>: Type A - Surgical patient</w:t>
            </w:r>
          </w:p>
          <w:p w14:paraId="1B3C233A"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p>
          <w:p w14:paraId="04DEAF40" w14:textId="54BEE6DF"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br w:type="page"/>
            </w:r>
            <w:r w:rsidR="0020695A">
              <w:rPr>
                <w:rFonts w:ascii="Calibri" w:eastAsia="Times New Roman" w:hAnsi="Calibri" w:cs="Calibri"/>
                <w:color w:val="000000"/>
                <w:sz w:val="20"/>
                <w:szCs w:val="20"/>
                <w:lang w:eastAsia="en-AU"/>
              </w:rPr>
              <w:t>Clinical Category</w:t>
            </w:r>
            <w:r w:rsidRPr="007A3072">
              <w:rPr>
                <w:rFonts w:ascii="Calibri" w:eastAsia="Times New Roman" w:hAnsi="Calibri" w:cs="Calibri"/>
                <w:color w:val="000000"/>
                <w:sz w:val="20"/>
                <w:szCs w:val="20"/>
                <w:lang w:eastAsia="en-AU"/>
              </w:rPr>
              <w:t>: Chemotherapy, radiotherapy and immunotherapy for cancer</w:t>
            </w:r>
            <w:r w:rsidRPr="007A3072">
              <w:rPr>
                <w:rFonts w:ascii="Calibri" w:eastAsia="Times New Roman" w:hAnsi="Calibri" w:cs="Calibri"/>
                <w:color w:val="000000"/>
                <w:sz w:val="20"/>
                <w:szCs w:val="20"/>
                <w:lang w:eastAsia="en-AU"/>
              </w:rPr>
              <w:br w:type="page"/>
            </w:r>
            <w:r w:rsidRPr="007A3072">
              <w:rPr>
                <w:rFonts w:ascii="Calibri" w:eastAsia="Times New Roman" w:hAnsi="Calibri" w:cs="Calibri"/>
                <w:color w:val="000000"/>
                <w:sz w:val="20"/>
                <w:szCs w:val="20"/>
                <w:lang w:eastAsia="en-AU"/>
              </w:rPr>
              <w:br w:type="page"/>
            </w:r>
          </w:p>
          <w:p w14:paraId="0B0BC879"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p>
          <w:p w14:paraId="0366B6D2"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sz w:val="20"/>
                <w:szCs w:val="20"/>
                <w:lang w:eastAsia="en-AU"/>
              </w:rPr>
              <w:t>TN.8.120 Unresectable primary malignant tumour of the liver destruction</w:t>
            </w:r>
            <w:r w:rsidRPr="007A3072">
              <w:rPr>
                <w:rFonts w:ascii="Calibri" w:eastAsia="Times New Roman" w:hAnsi="Calibri" w:cs="Calibri"/>
                <w:color w:val="000000"/>
                <w:sz w:val="20"/>
                <w:szCs w:val="20"/>
                <w:lang w:eastAsia="en-AU"/>
              </w:rPr>
              <w:br w:type="page"/>
            </w:r>
            <w:r w:rsidRPr="007A3072">
              <w:rPr>
                <w:rFonts w:ascii="Calibri" w:eastAsia="Times New Roman" w:hAnsi="Calibri" w:cs="Calibri"/>
                <w:color w:val="000000"/>
                <w:sz w:val="20"/>
                <w:szCs w:val="20"/>
                <w:lang w:eastAsia="en-AU"/>
              </w:rPr>
              <w:br w:type="page"/>
            </w:r>
          </w:p>
          <w:p w14:paraId="731CD337" w14:textId="2285D5C5" w:rsidR="003B0CB9" w:rsidRPr="007A3072" w:rsidRDefault="003B0CB9" w:rsidP="005A10E1">
            <w:pPr>
              <w:spacing w:after="0" w:line="240" w:lineRule="auto"/>
              <w:rPr>
                <w:rFonts w:ascii="Calibri" w:eastAsia="Times New Roman" w:hAnsi="Calibri" w:cs="Calibri"/>
                <w:color w:val="000000"/>
                <w:sz w:val="20"/>
                <w:szCs w:val="20"/>
                <w:lang w:eastAsia="en-AU"/>
              </w:rPr>
            </w:pPr>
          </w:p>
        </w:tc>
        <w:tc>
          <w:tcPr>
            <w:tcW w:w="4600" w:type="dxa"/>
            <w:tcBorders>
              <w:top w:val="nil"/>
              <w:left w:val="nil"/>
              <w:bottom w:val="single" w:sz="4" w:space="0" w:color="auto"/>
              <w:right w:val="single" w:sz="4" w:space="0" w:color="auto"/>
            </w:tcBorders>
            <w:shd w:val="clear" w:color="auto" w:fill="auto"/>
            <w:hideMark/>
          </w:tcPr>
          <w:p w14:paraId="464D02F8" w14:textId="77777777" w:rsidR="00E63F6D" w:rsidRPr="00E63F6D" w:rsidRDefault="00E63F6D" w:rsidP="00E63F6D">
            <w:pPr>
              <w:pStyle w:val="Tabletext"/>
              <w:rPr>
                <w:rFonts w:ascii="Calibri" w:hAnsi="Calibri" w:cs="Calibri"/>
                <w:color w:val="000000"/>
              </w:rPr>
            </w:pPr>
            <w:r w:rsidRPr="00E63F6D">
              <w:rPr>
                <w:rFonts w:ascii="Calibri" w:hAnsi="Calibri" w:cs="Calibri"/>
                <w:color w:val="000000"/>
              </w:rPr>
              <w:t>Unresectable primary malignant tumour of the liver, destruction of, by open or laparoscopic ablation (including any associated imaging services), if a multi</w:t>
            </w:r>
            <w:r w:rsidRPr="00E63F6D">
              <w:rPr>
                <w:rFonts w:ascii="Calibri" w:hAnsi="Calibri" w:cs="Calibri"/>
                <w:color w:val="000000"/>
              </w:rPr>
              <w:noBreakHyphen/>
              <w:t>disciplinary team has assessed that percutaneous ablation cannot be performed or is not practical because of one or more of the following clinical circumstances:</w:t>
            </w:r>
          </w:p>
          <w:p w14:paraId="1377C461" w14:textId="77777777" w:rsidR="00E63F6D" w:rsidRPr="00E63F6D" w:rsidRDefault="00E63F6D" w:rsidP="00E63F6D">
            <w:pPr>
              <w:pStyle w:val="Tablea"/>
              <w:rPr>
                <w:rFonts w:ascii="Calibri" w:hAnsi="Calibri" w:cs="Calibri"/>
                <w:color w:val="000000"/>
              </w:rPr>
            </w:pPr>
            <w:r w:rsidRPr="00E63F6D">
              <w:rPr>
                <w:rFonts w:ascii="Calibri" w:hAnsi="Calibri" w:cs="Calibri"/>
                <w:color w:val="000000"/>
              </w:rPr>
              <w:t>(a) percutaneous access cannot be achieved;</w:t>
            </w:r>
          </w:p>
          <w:p w14:paraId="74B5805F" w14:textId="77777777" w:rsidR="00E63F6D" w:rsidRPr="00E63F6D" w:rsidRDefault="00E63F6D" w:rsidP="00E63F6D">
            <w:pPr>
              <w:pStyle w:val="Tablea"/>
              <w:rPr>
                <w:rFonts w:ascii="Calibri" w:hAnsi="Calibri" w:cs="Calibri"/>
                <w:color w:val="000000"/>
              </w:rPr>
            </w:pPr>
            <w:r w:rsidRPr="00E63F6D">
              <w:rPr>
                <w:rFonts w:ascii="Calibri" w:hAnsi="Calibri" w:cs="Calibri"/>
                <w:color w:val="000000"/>
              </w:rPr>
              <w:t>(b) vital organs or tissues are at risk of damage from the percutaneous ablation procedure;</w:t>
            </w:r>
          </w:p>
          <w:p w14:paraId="720AB31F" w14:textId="77777777" w:rsidR="00E63F6D" w:rsidRPr="00E63F6D" w:rsidRDefault="00E63F6D" w:rsidP="00E63F6D">
            <w:pPr>
              <w:pStyle w:val="Tablea"/>
              <w:rPr>
                <w:rFonts w:ascii="Calibri" w:hAnsi="Calibri" w:cs="Calibri"/>
                <w:color w:val="000000"/>
              </w:rPr>
            </w:pPr>
            <w:r w:rsidRPr="00E63F6D">
              <w:rPr>
                <w:rFonts w:ascii="Calibri" w:hAnsi="Calibri" w:cs="Calibri"/>
                <w:color w:val="000000"/>
              </w:rPr>
              <w:t>(c) resection of one part of the liver is possible, however there is at least one primary liver tumour in an unresectable portion of the liver that is suitable for ablation;</w:t>
            </w:r>
          </w:p>
          <w:p w14:paraId="598FED5F" w14:textId="77777777" w:rsidR="00E63F6D" w:rsidRPr="00E63F6D" w:rsidRDefault="00E63F6D" w:rsidP="00E63F6D">
            <w:pPr>
              <w:spacing w:after="0" w:line="240" w:lineRule="auto"/>
              <w:rPr>
                <w:rFonts w:ascii="Calibri" w:eastAsia="Times New Roman" w:hAnsi="Calibri" w:cs="Calibri"/>
                <w:color w:val="000000"/>
                <w:sz w:val="20"/>
                <w:szCs w:val="20"/>
                <w:lang w:eastAsia="en-AU"/>
              </w:rPr>
            </w:pPr>
            <w:r w:rsidRPr="00E63F6D">
              <w:rPr>
                <w:rFonts w:ascii="Calibri" w:eastAsia="Times New Roman" w:hAnsi="Calibri" w:cs="Calibri"/>
                <w:color w:val="000000"/>
                <w:sz w:val="20"/>
                <w:szCs w:val="20"/>
                <w:lang w:eastAsia="en-AU"/>
              </w:rPr>
              <w:t>other than a service associated with a service to which item 30419 or 50950 applies (</w:t>
            </w:r>
            <w:proofErr w:type="spellStart"/>
            <w:r w:rsidRPr="00E63F6D">
              <w:rPr>
                <w:rFonts w:ascii="Calibri" w:eastAsia="Times New Roman" w:hAnsi="Calibri" w:cs="Calibri"/>
                <w:color w:val="000000"/>
                <w:sz w:val="20"/>
                <w:szCs w:val="20"/>
                <w:lang w:eastAsia="en-AU"/>
              </w:rPr>
              <w:t>Anaes</w:t>
            </w:r>
            <w:proofErr w:type="spellEnd"/>
            <w:r w:rsidRPr="00E63F6D">
              <w:rPr>
                <w:rFonts w:ascii="Calibri" w:eastAsia="Times New Roman" w:hAnsi="Calibri" w:cs="Calibri"/>
                <w:color w:val="000000"/>
                <w:sz w:val="20"/>
                <w:szCs w:val="20"/>
                <w:lang w:eastAsia="en-AU"/>
              </w:rPr>
              <w:t>.)</w:t>
            </w:r>
          </w:p>
          <w:p w14:paraId="111B59EF" w14:textId="37AF4251" w:rsidR="003B0CB9" w:rsidRPr="007A3072" w:rsidRDefault="003B0CB9" w:rsidP="00E63F6D">
            <w:pPr>
              <w:spacing w:after="0" w:line="240" w:lineRule="auto"/>
              <w:rPr>
                <w:rFonts w:ascii="Calibri" w:eastAsia="Times New Roman" w:hAnsi="Calibri" w:cs="Calibri"/>
                <w:color w:val="000000"/>
                <w:sz w:val="20"/>
                <w:szCs w:val="20"/>
                <w:lang w:eastAsia="en-AU"/>
              </w:rPr>
            </w:pPr>
            <w:r w:rsidRPr="007A3072">
              <w:rPr>
                <w:rFonts w:ascii="Calibri" w:eastAsia="Times New Roman" w:hAnsi="Calibri" w:cs="Calibri"/>
                <w:color w:val="000000"/>
                <w:sz w:val="20"/>
                <w:szCs w:val="20"/>
                <w:lang w:eastAsia="en-AU"/>
              </w:rPr>
              <w:br w:type="page"/>
            </w:r>
            <w:r w:rsidRPr="007A3072">
              <w:rPr>
                <w:rFonts w:ascii="Calibri" w:eastAsia="Times New Roman" w:hAnsi="Calibri" w:cs="Calibri"/>
                <w:color w:val="000000"/>
                <w:sz w:val="20"/>
                <w:szCs w:val="20"/>
                <w:lang w:eastAsia="en-AU"/>
              </w:rPr>
              <w:br w:type="page"/>
            </w:r>
          </w:p>
          <w:p w14:paraId="388DAAC0" w14:textId="7AA68FA5" w:rsidR="003B0CB9" w:rsidRPr="007A3072" w:rsidRDefault="00E63F6D" w:rsidP="005A10E1">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Fee: $</w:t>
            </w:r>
            <w:r w:rsidRPr="00E63F6D">
              <w:rPr>
                <w:rFonts w:ascii="Calibri" w:eastAsia="Times New Roman" w:hAnsi="Calibri" w:cs="Calibri"/>
                <w:color w:val="000000"/>
                <w:sz w:val="20"/>
                <w:szCs w:val="20"/>
                <w:lang w:eastAsia="en-AU"/>
              </w:rPr>
              <w:t>850.20</w:t>
            </w:r>
          </w:p>
          <w:p w14:paraId="7911C11D"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p>
          <w:p w14:paraId="2AA3800D" w14:textId="204F9654" w:rsidR="003B0CB9" w:rsidRPr="007A3072" w:rsidRDefault="007A161F" w:rsidP="005A10E1">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PHI Classification</w:t>
            </w:r>
            <w:r w:rsidR="003B0CB9" w:rsidRPr="007A3072">
              <w:rPr>
                <w:rFonts w:ascii="Calibri" w:eastAsia="Times New Roman" w:hAnsi="Calibri" w:cs="Calibri"/>
                <w:color w:val="000000"/>
                <w:sz w:val="20"/>
                <w:szCs w:val="20"/>
                <w:lang w:eastAsia="en-AU"/>
              </w:rPr>
              <w:t>:  Type A - Surgical patient</w:t>
            </w:r>
            <w:r w:rsidR="003B0CB9" w:rsidRPr="007A3072">
              <w:rPr>
                <w:rFonts w:ascii="Calibri" w:eastAsia="Times New Roman" w:hAnsi="Calibri" w:cs="Calibri"/>
                <w:color w:val="000000"/>
                <w:sz w:val="20"/>
                <w:szCs w:val="20"/>
                <w:lang w:eastAsia="en-AU"/>
              </w:rPr>
              <w:br w:type="page"/>
            </w:r>
          </w:p>
          <w:p w14:paraId="4DA21069" w14:textId="77777777" w:rsidR="003B0CB9" w:rsidRPr="007A3072" w:rsidRDefault="003B0CB9" w:rsidP="005A10E1">
            <w:pPr>
              <w:spacing w:after="0" w:line="240" w:lineRule="auto"/>
              <w:rPr>
                <w:rFonts w:ascii="Calibri" w:eastAsia="Times New Roman" w:hAnsi="Calibri" w:cs="Calibri"/>
                <w:color w:val="000000"/>
                <w:sz w:val="20"/>
                <w:szCs w:val="20"/>
                <w:lang w:eastAsia="en-AU"/>
              </w:rPr>
            </w:pPr>
          </w:p>
          <w:p w14:paraId="34C26DF6" w14:textId="77777777" w:rsidR="001147A7" w:rsidRPr="007A3072" w:rsidRDefault="0020695A" w:rsidP="001147A7">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Clinical Category</w:t>
            </w:r>
            <w:r w:rsidR="003B0CB9" w:rsidRPr="007A3072">
              <w:rPr>
                <w:rFonts w:ascii="Calibri" w:eastAsia="Times New Roman" w:hAnsi="Calibri" w:cs="Calibri"/>
                <w:color w:val="000000"/>
                <w:sz w:val="20"/>
                <w:szCs w:val="20"/>
                <w:lang w:eastAsia="en-AU"/>
              </w:rPr>
              <w:t xml:space="preserve">: </w:t>
            </w:r>
            <w:r w:rsidR="001147A7" w:rsidRPr="007A3072">
              <w:rPr>
                <w:rFonts w:ascii="Calibri" w:eastAsia="Times New Roman" w:hAnsi="Calibri" w:cs="Calibri"/>
                <w:color w:val="000000"/>
                <w:sz w:val="20"/>
                <w:szCs w:val="20"/>
                <w:lang w:eastAsia="en-AU"/>
              </w:rPr>
              <w:t>Chemotherapy, radiotherapy and immunotherapy for cancer</w:t>
            </w:r>
            <w:r w:rsidR="001147A7" w:rsidRPr="007A3072">
              <w:rPr>
                <w:rFonts w:ascii="Calibri" w:eastAsia="Times New Roman" w:hAnsi="Calibri" w:cs="Calibri"/>
                <w:color w:val="000000"/>
                <w:sz w:val="20"/>
                <w:szCs w:val="20"/>
                <w:lang w:eastAsia="en-AU"/>
              </w:rPr>
              <w:br w:type="page"/>
            </w:r>
            <w:r w:rsidR="001147A7" w:rsidRPr="007A3072">
              <w:rPr>
                <w:rFonts w:ascii="Calibri" w:eastAsia="Times New Roman" w:hAnsi="Calibri" w:cs="Calibri"/>
                <w:color w:val="000000"/>
                <w:sz w:val="20"/>
                <w:szCs w:val="20"/>
                <w:lang w:eastAsia="en-AU"/>
              </w:rPr>
              <w:br w:type="page"/>
            </w:r>
          </w:p>
          <w:p w14:paraId="33DFCEEE" w14:textId="22013921" w:rsidR="003B0CB9" w:rsidRPr="007A3072" w:rsidRDefault="003B0CB9" w:rsidP="005A10E1">
            <w:pPr>
              <w:spacing w:after="0" w:line="240" w:lineRule="auto"/>
              <w:rPr>
                <w:rFonts w:ascii="Calibri" w:eastAsia="Times New Roman" w:hAnsi="Calibri" w:cs="Calibri"/>
                <w:color w:val="000000"/>
                <w:sz w:val="20"/>
                <w:szCs w:val="20"/>
                <w:lang w:eastAsia="en-AU"/>
              </w:rPr>
            </w:pPr>
          </w:p>
        </w:tc>
      </w:tr>
      <w:tr w:rsidR="003B0CB9" w:rsidRPr="005A10E1" w14:paraId="32815D69" w14:textId="1A2DAD1C" w:rsidTr="003B0CB9">
        <w:trPr>
          <w:trHeight w:val="3000"/>
        </w:trPr>
        <w:tc>
          <w:tcPr>
            <w:tcW w:w="1156" w:type="dxa"/>
            <w:tcBorders>
              <w:top w:val="nil"/>
              <w:left w:val="single" w:sz="4" w:space="0" w:color="auto"/>
              <w:bottom w:val="single" w:sz="4" w:space="0" w:color="auto"/>
              <w:right w:val="single" w:sz="4" w:space="0" w:color="auto"/>
            </w:tcBorders>
            <w:shd w:val="clear" w:color="auto" w:fill="auto"/>
            <w:noWrap/>
            <w:hideMark/>
          </w:tcPr>
          <w:p w14:paraId="563917FD" w14:textId="77777777" w:rsidR="003B0CB9" w:rsidRPr="00CC7066" w:rsidRDefault="003B0CB9" w:rsidP="005A10E1">
            <w:pPr>
              <w:spacing w:after="0" w:line="240" w:lineRule="auto"/>
              <w:rPr>
                <w:rFonts w:ascii="Calibri" w:eastAsia="Times New Roman" w:hAnsi="Calibri" w:cs="Calibri"/>
                <w:color w:val="000000"/>
                <w:sz w:val="20"/>
                <w:szCs w:val="20"/>
                <w:lang w:eastAsia="en-AU"/>
              </w:rPr>
            </w:pPr>
            <w:r w:rsidRPr="00CC7066">
              <w:rPr>
                <w:rFonts w:ascii="Calibri" w:eastAsia="Times New Roman" w:hAnsi="Calibri" w:cs="Calibri"/>
                <w:color w:val="000000"/>
                <w:sz w:val="20"/>
                <w:szCs w:val="20"/>
                <w:lang w:eastAsia="en-AU"/>
              </w:rPr>
              <w:t>54</w:t>
            </w:r>
          </w:p>
        </w:tc>
        <w:tc>
          <w:tcPr>
            <w:tcW w:w="1140" w:type="dxa"/>
            <w:tcBorders>
              <w:top w:val="nil"/>
              <w:left w:val="nil"/>
              <w:bottom w:val="single" w:sz="4" w:space="0" w:color="auto"/>
              <w:right w:val="single" w:sz="4" w:space="0" w:color="auto"/>
            </w:tcBorders>
            <w:shd w:val="clear" w:color="auto" w:fill="auto"/>
            <w:hideMark/>
          </w:tcPr>
          <w:p w14:paraId="675A3513" w14:textId="77777777" w:rsidR="003B0CB9" w:rsidRPr="00CC7066" w:rsidRDefault="003B0CB9" w:rsidP="005A10E1">
            <w:pPr>
              <w:spacing w:after="0" w:line="240" w:lineRule="auto"/>
              <w:rPr>
                <w:rFonts w:ascii="Calibri" w:eastAsia="Times New Roman" w:hAnsi="Calibri" w:cs="Calibri"/>
                <w:color w:val="000000"/>
                <w:sz w:val="20"/>
                <w:szCs w:val="20"/>
                <w:lang w:eastAsia="en-AU"/>
              </w:rPr>
            </w:pPr>
            <w:r w:rsidRPr="00CC7066">
              <w:rPr>
                <w:rFonts w:ascii="Calibri" w:eastAsia="Times New Roman" w:hAnsi="Calibri" w:cs="Calibri"/>
                <w:color w:val="000000"/>
                <w:sz w:val="20"/>
                <w:szCs w:val="20"/>
                <w:lang w:eastAsia="en-AU"/>
              </w:rPr>
              <w:t>amended item</w:t>
            </w:r>
          </w:p>
        </w:tc>
        <w:tc>
          <w:tcPr>
            <w:tcW w:w="1360" w:type="dxa"/>
            <w:tcBorders>
              <w:top w:val="nil"/>
              <w:left w:val="nil"/>
              <w:bottom w:val="single" w:sz="4" w:space="0" w:color="auto"/>
              <w:right w:val="single" w:sz="4" w:space="0" w:color="auto"/>
            </w:tcBorders>
            <w:shd w:val="clear" w:color="auto" w:fill="auto"/>
            <w:noWrap/>
            <w:hideMark/>
          </w:tcPr>
          <w:p w14:paraId="0AB316E3" w14:textId="77777777" w:rsidR="003B0CB9" w:rsidRPr="00CC7066" w:rsidRDefault="003B0CB9" w:rsidP="005A10E1">
            <w:pPr>
              <w:spacing w:after="0" w:line="240" w:lineRule="auto"/>
              <w:rPr>
                <w:rFonts w:ascii="Calibri" w:eastAsia="Times New Roman" w:hAnsi="Calibri" w:cs="Calibri"/>
                <w:color w:val="000000"/>
                <w:sz w:val="20"/>
                <w:szCs w:val="20"/>
                <w:lang w:eastAsia="en-AU"/>
              </w:rPr>
            </w:pPr>
            <w:r w:rsidRPr="00CC7066">
              <w:rPr>
                <w:rFonts w:ascii="Calibri" w:eastAsia="Times New Roman" w:hAnsi="Calibri" w:cs="Calibri"/>
                <w:color w:val="000000"/>
                <w:sz w:val="20"/>
                <w:szCs w:val="20"/>
                <w:lang w:eastAsia="en-AU"/>
              </w:rPr>
              <w:t>30416</w:t>
            </w:r>
          </w:p>
        </w:tc>
        <w:tc>
          <w:tcPr>
            <w:tcW w:w="4352" w:type="dxa"/>
            <w:tcBorders>
              <w:top w:val="nil"/>
              <w:left w:val="nil"/>
              <w:bottom w:val="single" w:sz="4" w:space="0" w:color="auto"/>
              <w:right w:val="single" w:sz="4" w:space="0" w:color="auto"/>
            </w:tcBorders>
            <w:shd w:val="clear" w:color="auto" w:fill="auto"/>
            <w:hideMark/>
          </w:tcPr>
          <w:p w14:paraId="1381B50B" w14:textId="7A9D3358" w:rsidR="003B0CB9" w:rsidRPr="00CC7066" w:rsidRDefault="003B0CB9" w:rsidP="00097AA2">
            <w:pPr>
              <w:spacing w:after="0" w:line="240" w:lineRule="auto"/>
              <w:rPr>
                <w:rFonts w:ascii="Calibri" w:eastAsia="Times New Roman" w:hAnsi="Calibri" w:cs="Calibri"/>
                <w:color w:val="000000"/>
                <w:sz w:val="20"/>
                <w:szCs w:val="20"/>
                <w:lang w:eastAsia="en-AU"/>
              </w:rPr>
            </w:pPr>
            <w:r w:rsidRPr="00CC7066">
              <w:rPr>
                <w:rFonts w:ascii="Calibri" w:hAnsi="Calibri" w:cs="Calibri"/>
                <w:sz w:val="20"/>
                <w:szCs w:val="20"/>
              </w:rPr>
              <w:t>Liver cyst, laparoscopic marsupialisation of, if the size of the cyst is greater than 5 cm in diameter (H) (</w:t>
            </w:r>
            <w:proofErr w:type="spellStart"/>
            <w:r w:rsidRPr="00CC7066">
              <w:rPr>
                <w:rFonts w:ascii="Calibri" w:hAnsi="Calibri" w:cs="Calibri"/>
                <w:sz w:val="20"/>
                <w:szCs w:val="20"/>
              </w:rPr>
              <w:t>Anaes</w:t>
            </w:r>
            <w:proofErr w:type="spellEnd"/>
            <w:r w:rsidRPr="00CC7066">
              <w:rPr>
                <w:rFonts w:ascii="Calibri" w:hAnsi="Calibri" w:cs="Calibri"/>
                <w:sz w:val="20"/>
                <w:szCs w:val="20"/>
              </w:rPr>
              <w:t>.) (Assist.)</w:t>
            </w:r>
            <w:r w:rsidRPr="00CC7066">
              <w:rPr>
                <w:rFonts w:ascii="Calibri" w:eastAsia="Times New Roman" w:hAnsi="Calibri" w:cs="Calibri"/>
                <w:color w:val="000000"/>
                <w:sz w:val="20"/>
                <w:szCs w:val="20"/>
                <w:lang w:eastAsia="en-AU"/>
              </w:rPr>
              <w:br/>
            </w:r>
            <w:r w:rsidRPr="00CC7066">
              <w:rPr>
                <w:rFonts w:ascii="Calibri" w:eastAsia="Times New Roman" w:hAnsi="Calibri" w:cs="Calibri"/>
                <w:color w:val="000000"/>
                <w:sz w:val="20"/>
                <w:szCs w:val="20"/>
                <w:lang w:eastAsia="en-AU"/>
              </w:rPr>
              <w:br/>
              <w:t>Fee: $</w:t>
            </w:r>
            <w:r w:rsidRPr="00CC7066">
              <w:rPr>
                <w:rFonts w:ascii="Calibri" w:hAnsi="Calibri" w:cs="Calibri"/>
                <w:sz w:val="20"/>
                <w:szCs w:val="20"/>
              </w:rPr>
              <w:t>772.35</w:t>
            </w:r>
            <w:r w:rsidRPr="00CC7066">
              <w:rPr>
                <w:rFonts w:ascii="Calibri" w:eastAsia="Times New Roman" w:hAnsi="Calibri" w:cs="Calibri"/>
                <w:color w:val="000000"/>
                <w:sz w:val="20"/>
                <w:szCs w:val="20"/>
                <w:lang w:eastAsia="en-AU"/>
              </w:rPr>
              <w:br/>
            </w:r>
            <w:r w:rsidRPr="00CC7066">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CC7066">
              <w:rPr>
                <w:rFonts w:ascii="Calibri" w:eastAsia="Times New Roman" w:hAnsi="Calibri" w:cs="Calibri"/>
                <w:color w:val="000000"/>
                <w:sz w:val="20"/>
                <w:szCs w:val="20"/>
                <w:lang w:eastAsia="en-AU"/>
              </w:rPr>
              <w:t>: Type A - Surgical patient</w:t>
            </w:r>
            <w:r w:rsidRPr="00CC7066">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CC7066">
              <w:rPr>
                <w:rFonts w:ascii="Calibri" w:eastAsia="Times New Roman" w:hAnsi="Calibri" w:cs="Calibri"/>
                <w:color w:val="000000"/>
                <w:sz w:val="20"/>
                <w:szCs w:val="20"/>
                <w:lang w:eastAsia="en-AU"/>
              </w:rPr>
              <w:t>: Digestive system30416</w:t>
            </w:r>
          </w:p>
        </w:tc>
        <w:tc>
          <w:tcPr>
            <w:tcW w:w="4600" w:type="dxa"/>
            <w:tcBorders>
              <w:top w:val="nil"/>
              <w:left w:val="nil"/>
              <w:bottom w:val="single" w:sz="4" w:space="0" w:color="auto"/>
              <w:right w:val="single" w:sz="4" w:space="0" w:color="auto"/>
            </w:tcBorders>
            <w:shd w:val="clear" w:color="auto" w:fill="auto"/>
            <w:hideMark/>
          </w:tcPr>
          <w:p w14:paraId="05A8068E" w14:textId="77777777" w:rsidR="00E63F6D" w:rsidRPr="00E63F6D" w:rsidRDefault="00E63F6D" w:rsidP="005A10E1">
            <w:pPr>
              <w:spacing w:after="0" w:line="240" w:lineRule="auto"/>
              <w:rPr>
                <w:rFonts w:ascii="Calibri" w:eastAsia="Times New Roman" w:hAnsi="Calibri" w:cs="Calibri"/>
                <w:color w:val="000000"/>
                <w:sz w:val="20"/>
                <w:szCs w:val="20"/>
                <w:lang w:eastAsia="en-AU"/>
              </w:rPr>
            </w:pPr>
            <w:r w:rsidRPr="00E63F6D">
              <w:rPr>
                <w:rFonts w:ascii="Calibri" w:eastAsia="Times New Roman" w:hAnsi="Calibri" w:cs="Calibri"/>
                <w:color w:val="000000"/>
                <w:sz w:val="20"/>
                <w:szCs w:val="20"/>
                <w:lang w:eastAsia="en-AU"/>
              </w:rPr>
              <w:t>Liver cysts, greater than 5 cm in diameter, marsupialisation of 4 or less (H) (</w:t>
            </w:r>
            <w:proofErr w:type="spellStart"/>
            <w:r w:rsidRPr="00E63F6D">
              <w:rPr>
                <w:rFonts w:ascii="Calibri" w:eastAsia="Times New Roman" w:hAnsi="Calibri" w:cs="Calibri"/>
                <w:color w:val="000000"/>
                <w:sz w:val="20"/>
                <w:szCs w:val="20"/>
                <w:lang w:eastAsia="en-AU"/>
              </w:rPr>
              <w:t>Anaes</w:t>
            </w:r>
            <w:proofErr w:type="spellEnd"/>
            <w:r w:rsidRPr="00E63F6D">
              <w:rPr>
                <w:rFonts w:ascii="Calibri" w:eastAsia="Times New Roman" w:hAnsi="Calibri" w:cs="Calibri"/>
                <w:color w:val="000000"/>
                <w:sz w:val="20"/>
                <w:szCs w:val="20"/>
                <w:lang w:eastAsia="en-AU"/>
              </w:rPr>
              <w:t>.) (Assist.)</w:t>
            </w:r>
          </w:p>
          <w:p w14:paraId="720B31C6" w14:textId="0466B0EA" w:rsidR="003B0CB9" w:rsidRPr="00CC7066" w:rsidRDefault="003B0CB9" w:rsidP="005A10E1">
            <w:pPr>
              <w:spacing w:after="0" w:line="240" w:lineRule="auto"/>
              <w:rPr>
                <w:rFonts w:ascii="Calibri" w:eastAsia="Times New Roman" w:hAnsi="Calibri" w:cs="Calibri"/>
                <w:color w:val="000000"/>
                <w:sz w:val="20"/>
                <w:szCs w:val="20"/>
                <w:lang w:eastAsia="en-AU"/>
              </w:rPr>
            </w:pPr>
            <w:r w:rsidRPr="00E63F6D">
              <w:rPr>
                <w:rFonts w:ascii="Calibri" w:eastAsia="Times New Roman" w:hAnsi="Calibri" w:cs="Calibri"/>
                <w:color w:val="000000"/>
                <w:sz w:val="20"/>
                <w:szCs w:val="20"/>
                <w:lang w:eastAsia="en-AU"/>
              </w:rPr>
              <w:br/>
              <w:t>Fee: $</w:t>
            </w:r>
            <w:r w:rsidR="00E63F6D" w:rsidRPr="00E63F6D">
              <w:rPr>
                <w:rFonts w:ascii="Calibri" w:eastAsia="Times New Roman" w:hAnsi="Calibri" w:cs="Calibri"/>
                <w:color w:val="000000"/>
                <w:sz w:val="20"/>
                <w:szCs w:val="20"/>
                <w:lang w:eastAsia="en-AU"/>
              </w:rPr>
              <w:t>779.30</w:t>
            </w:r>
            <w:r w:rsidRPr="00CC7066">
              <w:rPr>
                <w:rFonts w:ascii="Calibri" w:eastAsia="Times New Roman" w:hAnsi="Calibri" w:cs="Calibri"/>
                <w:color w:val="000000"/>
                <w:sz w:val="20"/>
                <w:szCs w:val="20"/>
                <w:lang w:eastAsia="en-AU"/>
              </w:rPr>
              <w:br/>
            </w:r>
            <w:r w:rsidRPr="00CC7066">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 xml:space="preserve"> PHI Classification</w:t>
            </w:r>
            <w:r w:rsidRPr="00CC7066">
              <w:rPr>
                <w:rFonts w:ascii="Calibri" w:eastAsia="Times New Roman" w:hAnsi="Calibri" w:cs="Calibri"/>
                <w:color w:val="000000"/>
                <w:sz w:val="20"/>
                <w:szCs w:val="20"/>
                <w:lang w:eastAsia="en-AU"/>
              </w:rPr>
              <w:t>: Type A - Surgical patient</w:t>
            </w:r>
            <w:r w:rsidRPr="00CC7066">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 xml:space="preserve"> Clinical Category</w:t>
            </w:r>
            <w:r w:rsidRPr="00CC7066">
              <w:rPr>
                <w:rFonts w:ascii="Calibri" w:eastAsia="Times New Roman" w:hAnsi="Calibri" w:cs="Calibri"/>
                <w:color w:val="000000"/>
                <w:sz w:val="20"/>
                <w:szCs w:val="20"/>
                <w:lang w:eastAsia="en-AU"/>
              </w:rPr>
              <w:t>: Digestive system</w:t>
            </w:r>
          </w:p>
        </w:tc>
      </w:tr>
      <w:tr w:rsidR="003B0CB9" w:rsidRPr="005A10E1" w14:paraId="37F60653" w14:textId="4CF38B6E" w:rsidTr="003B0CB9">
        <w:trPr>
          <w:trHeight w:val="2955"/>
        </w:trPr>
        <w:tc>
          <w:tcPr>
            <w:tcW w:w="1156" w:type="dxa"/>
            <w:tcBorders>
              <w:top w:val="nil"/>
              <w:left w:val="single" w:sz="4" w:space="0" w:color="auto"/>
              <w:bottom w:val="single" w:sz="4" w:space="0" w:color="auto"/>
              <w:right w:val="single" w:sz="4" w:space="0" w:color="auto"/>
            </w:tcBorders>
            <w:shd w:val="clear" w:color="auto" w:fill="auto"/>
            <w:noWrap/>
            <w:hideMark/>
          </w:tcPr>
          <w:p w14:paraId="27E94EF3" w14:textId="77777777" w:rsidR="003B0CB9" w:rsidRPr="00CC7066" w:rsidRDefault="003B0CB9" w:rsidP="005A10E1">
            <w:pPr>
              <w:spacing w:after="0" w:line="240" w:lineRule="auto"/>
              <w:rPr>
                <w:rFonts w:ascii="Calibri" w:eastAsia="Times New Roman" w:hAnsi="Calibri" w:cs="Calibri"/>
                <w:color w:val="000000"/>
                <w:sz w:val="20"/>
                <w:szCs w:val="20"/>
                <w:lang w:eastAsia="en-AU"/>
              </w:rPr>
            </w:pPr>
            <w:r w:rsidRPr="00CC7066">
              <w:rPr>
                <w:rFonts w:ascii="Calibri" w:eastAsia="Times New Roman" w:hAnsi="Calibri" w:cs="Calibri"/>
                <w:color w:val="000000"/>
                <w:sz w:val="20"/>
                <w:szCs w:val="20"/>
                <w:lang w:eastAsia="en-AU"/>
              </w:rPr>
              <w:t>55</w:t>
            </w:r>
          </w:p>
        </w:tc>
        <w:tc>
          <w:tcPr>
            <w:tcW w:w="1140" w:type="dxa"/>
            <w:tcBorders>
              <w:top w:val="nil"/>
              <w:left w:val="nil"/>
              <w:bottom w:val="single" w:sz="4" w:space="0" w:color="auto"/>
              <w:right w:val="single" w:sz="4" w:space="0" w:color="auto"/>
            </w:tcBorders>
            <w:shd w:val="clear" w:color="auto" w:fill="auto"/>
            <w:hideMark/>
          </w:tcPr>
          <w:p w14:paraId="3C8696E5" w14:textId="77777777" w:rsidR="003B0CB9" w:rsidRPr="00CC7066" w:rsidRDefault="003B0CB9" w:rsidP="005A10E1">
            <w:pPr>
              <w:spacing w:after="0" w:line="240" w:lineRule="auto"/>
              <w:rPr>
                <w:rFonts w:ascii="Calibri" w:eastAsia="Times New Roman" w:hAnsi="Calibri" w:cs="Calibri"/>
                <w:color w:val="000000"/>
                <w:sz w:val="20"/>
                <w:szCs w:val="20"/>
                <w:lang w:eastAsia="en-AU"/>
              </w:rPr>
            </w:pPr>
            <w:r w:rsidRPr="00CC7066">
              <w:rPr>
                <w:rFonts w:ascii="Calibri" w:eastAsia="Times New Roman" w:hAnsi="Calibri" w:cs="Calibri"/>
                <w:color w:val="000000"/>
                <w:sz w:val="20"/>
                <w:szCs w:val="20"/>
                <w:lang w:eastAsia="en-AU"/>
              </w:rPr>
              <w:t>amended item</w:t>
            </w:r>
          </w:p>
        </w:tc>
        <w:tc>
          <w:tcPr>
            <w:tcW w:w="1360" w:type="dxa"/>
            <w:tcBorders>
              <w:top w:val="nil"/>
              <w:left w:val="nil"/>
              <w:bottom w:val="single" w:sz="4" w:space="0" w:color="auto"/>
              <w:right w:val="single" w:sz="4" w:space="0" w:color="auto"/>
            </w:tcBorders>
            <w:shd w:val="clear" w:color="auto" w:fill="auto"/>
            <w:noWrap/>
            <w:hideMark/>
          </w:tcPr>
          <w:p w14:paraId="1257A822" w14:textId="77777777" w:rsidR="003B0CB9" w:rsidRPr="00CC7066" w:rsidRDefault="003B0CB9" w:rsidP="005A10E1">
            <w:pPr>
              <w:spacing w:after="0" w:line="240" w:lineRule="auto"/>
              <w:rPr>
                <w:rFonts w:ascii="Calibri" w:eastAsia="Times New Roman" w:hAnsi="Calibri" w:cs="Calibri"/>
                <w:color w:val="000000"/>
                <w:sz w:val="20"/>
                <w:szCs w:val="20"/>
                <w:lang w:eastAsia="en-AU"/>
              </w:rPr>
            </w:pPr>
            <w:r w:rsidRPr="00CC7066">
              <w:rPr>
                <w:rFonts w:ascii="Calibri" w:eastAsia="Times New Roman" w:hAnsi="Calibri" w:cs="Calibri"/>
                <w:color w:val="000000"/>
                <w:sz w:val="20"/>
                <w:szCs w:val="20"/>
                <w:lang w:eastAsia="en-AU"/>
              </w:rPr>
              <w:t>30417</w:t>
            </w:r>
          </w:p>
        </w:tc>
        <w:tc>
          <w:tcPr>
            <w:tcW w:w="4352" w:type="dxa"/>
            <w:tcBorders>
              <w:top w:val="nil"/>
              <w:left w:val="nil"/>
              <w:bottom w:val="single" w:sz="4" w:space="0" w:color="auto"/>
              <w:right w:val="single" w:sz="4" w:space="0" w:color="auto"/>
            </w:tcBorders>
            <w:shd w:val="clear" w:color="auto" w:fill="auto"/>
            <w:hideMark/>
          </w:tcPr>
          <w:p w14:paraId="5779E054" w14:textId="7DD561E3" w:rsidR="003B0CB9" w:rsidRPr="00CC7066" w:rsidRDefault="003B0CB9" w:rsidP="005A10E1">
            <w:pPr>
              <w:spacing w:after="0" w:line="240" w:lineRule="auto"/>
              <w:rPr>
                <w:rFonts w:ascii="Calibri" w:hAnsi="Calibri" w:cs="Calibri"/>
                <w:sz w:val="20"/>
                <w:szCs w:val="20"/>
              </w:rPr>
            </w:pPr>
            <w:r w:rsidRPr="00CC7066">
              <w:rPr>
                <w:rFonts w:ascii="Calibri" w:hAnsi="Calibri" w:cs="Calibri"/>
                <w:sz w:val="20"/>
                <w:szCs w:val="20"/>
              </w:rPr>
              <w:t>Liver cysts, laparoscopic marsupialisation of 5 or more, including any cyst greater than 5 cm in diameter (H) (</w:t>
            </w:r>
            <w:proofErr w:type="spellStart"/>
            <w:r w:rsidRPr="00CC7066">
              <w:rPr>
                <w:rFonts w:ascii="Calibri" w:hAnsi="Calibri" w:cs="Calibri"/>
                <w:sz w:val="20"/>
                <w:szCs w:val="20"/>
              </w:rPr>
              <w:t>Anaes</w:t>
            </w:r>
            <w:proofErr w:type="spellEnd"/>
            <w:r w:rsidRPr="00CC7066">
              <w:rPr>
                <w:rFonts w:ascii="Calibri" w:hAnsi="Calibri" w:cs="Calibri"/>
                <w:sz w:val="20"/>
                <w:szCs w:val="20"/>
              </w:rPr>
              <w:t>.) (Assist.)</w:t>
            </w:r>
          </w:p>
          <w:p w14:paraId="7E194FFA" w14:textId="77777777" w:rsidR="003B0CB9" w:rsidRPr="00CC7066" w:rsidRDefault="003B0CB9" w:rsidP="005A10E1">
            <w:pPr>
              <w:spacing w:after="0" w:line="240" w:lineRule="auto"/>
              <w:rPr>
                <w:rFonts w:ascii="Calibri" w:eastAsia="Times New Roman" w:hAnsi="Calibri" w:cs="Calibri"/>
                <w:color w:val="000000"/>
                <w:sz w:val="20"/>
                <w:szCs w:val="20"/>
                <w:lang w:eastAsia="en-AU"/>
              </w:rPr>
            </w:pPr>
          </w:p>
          <w:p w14:paraId="0E9B167E" w14:textId="720FB649" w:rsidR="003B0CB9" w:rsidRPr="00CC7066" w:rsidRDefault="003B0CB9" w:rsidP="005A10E1">
            <w:pPr>
              <w:spacing w:after="0" w:line="240" w:lineRule="auto"/>
              <w:rPr>
                <w:rFonts w:ascii="Calibri" w:eastAsia="Times New Roman" w:hAnsi="Calibri" w:cs="Calibri"/>
                <w:color w:val="000000"/>
                <w:sz w:val="20"/>
                <w:szCs w:val="20"/>
                <w:lang w:eastAsia="en-AU"/>
              </w:rPr>
            </w:pPr>
            <w:r w:rsidRPr="00CC7066">
              <w:rPr>
                <w:rFonts w:ascii="Calibri" w:eastAsia="Times New Roman" w:hAnsi="Calibri" w:cs="Calibri"/>
                <w:color w:val="000000"/>
                <w:sz w:val="20"/>
                <w:szCs w:val="20"/>
                <w:lang w:eastAsia="en-AU"/>
              </w:rPr>
              <w:br w:type="page"/>
            </w:r>
            <w:r w:rsidRPr="00CC7066">
              <w:rPr>
                <w:rFonts w:ascii="Calibri" w:eastAsia="Times New Roman" w:hAnsi="Calibri" w:cs="Calibri"/>
                <w:color w:val="000000"/>
                <w:sz w:val="20"/>
                <w:szCs w:val="20"/>
                <w:lang w:eastAsia="en-AU"/>
              </w:rPr>
              <w:br w:type="page"/>
              <w:t>Fee: $</w:t>
            </w:r>
            <w:r w:rsidRPr="00CC7066">
              <w:rPr>
                <w:rFonts w:ascii="Calibri" w:hAnsi="Calibri" w:cs="Calibri"/>
                <w:sz w:val="20"/>
                <w:szCs w:val="20"/>
              </w:rPr>
              <w:t>1,158.45</w:t>
            </w:r>
          </w:p>
          <w:p w14:paraId="156EDAAB" w14:textId="77777777" w:rsidR="003B0CB9" w:rsidRPr="00CC7066" w:rsidRDefault="003B0CB9" w:rsidP="005A10E1">
            <w:pPr>
              <w:spacing w:after="0" w:line="240" w:lineRule="auto"/>
              <w:rPr>
                <w:rFonts w:ascii="Calibri" w:eastAsia="Times New Roman" w:hAnsi="Calibri" w:cs="Calibri"/>
                <w:color w:val="000000"/>
                <w:sz w:val="20"/>
                <w:szCs w:val="20"/>
                <w:lang w:eastAsia="en-AU"/>
              </w:rPr>
            </w:pPr>
          </w:p>
          <w:p w14:paraId="4BE7DF91" w14:textId="3157D902" w:rsidR="003B0CB9" w:rsidRPr="00CC7066" w:rsidRDefault="007A161F" w:rsidP="005A10E1">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w:t>
            </w:r>
            <w:r w:rsidR="003B0CB9" w:rsidRPr="00CC7066">
              <w:rPr>
                <w:rFonts w:ascii="Calibri" w:eastAsia="Times New Roman" w:hAnsi="Calibri" w:cs="Calibri"/>
                <w:color w:val="000000"/>
                <w:sz w:val="20"/>
                <w:szCs w:val="20"/>
                <w:lang w:eastAsia="en-AU"/>
              </w:rPr>
              <w:t>: Type A - Advanced surgical patient</w:t>
            </w:r>
            <w:r w:rsidR="003B0CB9" w:rsidRPr="00CC7066">
              <w:rPr>
                <w:rFonts w:ascii="Calibri" w:eastAsia="Times New Roman" w:hAnsi="Calibri" w:cs="Calibri"/>
                <w:color w:val="000000"/>
                <w:sz w:val="20"/>
                <w:szCs w:val="20"/>
                <w:lang w:eastAsia="en-AU"/>
              </w:rPr>
              <w:br w:type="page"/>
            </w:r>
          </w:p>
          <w:p w14:paraId="1F235730" w14:textId="77777777" w:rsidR="003B0CB9" w:rsidRPr="00CC7066" w:rsidRDefault="003B0CB9" w:rsidP="005A10E1">
            <w:pPr>
              <w:spacing w:after="0" w:line="240" w:lineRule="auto"/>
              <w:rPr>
                <w:rFonts w:ascii="Calibri" w:eastAsia="Times New Roman" w:hAnsi="Calibri" w:cs="Calibri"/>
                <w:color w:val="000000"/>
                <w:sz w:val="20"/>
                <w:szCs w:val="20"/>
                <w:lang w:eastAsia="en-AU"/>
              </w:rPr>
            </w:pPr>
          </w:p>
          <w:p w14:paraId="47D9EB21" w14:textId="5E6E3FA3" w:rsidR="003B0CB9" w:rsidRPr="00CC7066" w:rsidRDefault="0020695A" w:rsidP="005A10E1">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w:t>
            </w:r>
            <w:r w:rsidR="003B0CB9" w:rsidRPr="00CC7066">
              <w:rPr>
                <w:rFonts w:ascii="Calibri" w:eastAsia="Times New Roman" w:hAnsi="Calibri" w:cs="Calibri"/>
                <w:color w:val="000000"/>
                <w:sz w:val="20"/>
                <w:szCs w:val="20"/>
                <w:lang w:eastAsia="en-AU"/>
              </w:rPr>
              <w:t>: Digestive system</w:t>
            </w:r>
          </w:p>
        </w:tc>
        <w:tc>
          <w:tcPr>
            <w:tcW w:w="4600" w:type="dxa"/>
            <w:tcBorders>
              <w:top w:val="nil"/>
              <w:left w:val="nil"/>
              <w:bottom w:val="single" w:sz="4" w:space="0" w:color="auto"/>
              <w:right w:val="single" w:sz="4" w:space="0" w:color="auto"/>
            </w:tcBorders>
            <w:shd w:val="clear" w:color="auto" w:fill="auto"/>
            <w:hideMark/>
          </w:tcPr>
          <w:p w14:paraId="3302C266" w14:textId="50BCBE53" w:rsidR="003B0CB9" w:rsidRPr="00E63F6D" w:rsidRDefault="00E63F6D" w:rsidP="005A10E1">
            <w:pPr>
              <w:spacing w:after="0" w:line="240" w:lineRule="auto"/>
              <w:rPr>
                <w:rFonts w:ascii="Calibri" w:eastAsia="Times New Roman" w:hAnsi="Calibri" w:cs="Calibri"/>
                <w:color w:val="000000"/>
                <w:sz w:val="20"/>
                <w:szCs w:val="20"/>
                <w:lang w:eastAsia="en-AU"/>
              </w:rPr>
            </w:pPr>
            <w:r w:rsidRPr="00E63F6D">
              <w:rPr>
                <w:rFonts w:ascii="Calibri" w:eastAsia="Times New Roman" w:hAnsi="Calibri" w:cs="Calibri"/>
                <w:color w:val="000000"/>
                <w:sz w:val="20"/>
                <w:szCs w:val="20"/>
                <w:lang w:eastAsia="en-AU"/>
              </w:rPr>
              <w:t>Liver cysts, greater than 5 cm in diameter, marsupialisation of 5 or more (H) (</w:t>
            </w:r>
            <w:proofErr w:type="spellStart"/>
            <w:r w:rsidRPr="00E63F6D">
              <w:rPr>
                <w:rFonts w:ascii="Calibri" w:eastAsia="Times New Roman" w:hAnsi="Calibri" w:cs="Calibri"/>
                <w:color w:val="000000"/>
                <w:sz w:val="20"/>
                <w:szCs w:val="20"/>
                <w:lang w:eastAsia="en-AU"/>
              </w:rPr>
              <w:t>Anaes</w:t>
            </w:r>
            <w:proofErr w:type="spellEnd"/>
            <w:r w:rsidRPr="00E63F6D">
              <w:rPr>
                <w:rFonts w:ascii="Calibri" w:eastAsia="Times New Roman" w:hAnsi="Calibri" w:cs="Calibri"/>
                <w:color w:val="000000"/>
                <w:sz w:val="20"/>
                <w:szCs w:val="20"/>
                <w:lang w:eastAsia="en-AU"/>
              </w:rPr>
              <w:t>.) (Assist.)</w:t>
            </w:r>
          </w:p>
          <w:p w14:paraId="73DE5E60" w14:textId="77777777" w:rsidR="00E63F6D" w:rsidRPr="00CC7066" w:rsidRDefault="00E63F6D" w:rsidP="005A10E1">
            <w:pPr>
              <w:spacing w:after="0" w:line="240" w:lineRule="auto"/>
              <w:rPr>
                <w:rFonts w:ascii="Calibri" w:eastAsia="Times New Roman" w:hAnsi="Calibri" w:cs="Calibri"/>
                <w:color w:val="000000"/>
                <w:sz w:val="20"/>
                <w:szCs w:val="20"/>
                <w:lang w:eastAsia="en-AU"/>
              </w:rPr>
            </w:pPr>
          </w:p>
          <w:p w14:paraId="26B10E67" w14:textId="4F87A027" w:rsidR="003B0CB9" w:rsidRPr="00CC7066" w:rsidRDefault="003B0CB9" w:rsidP="005A10E1">
            <w:pPr>
              <w:spacing w:after="0" w:line="240" w:lineRule="auto"/>
              <w:rPr>
                <w:rFonts w:ascii="Calibri" w:eastAsia="Times New Roman" w:hAnsi="Calibri" w:cs="Calibri"/>
                <w:color w:val="000000"/>
                <w:sz w:val="20"/>
                <w:szCs w:val="20"/>
                <w:lang w:eastAsia="en-AU"/>
              </w:rPr>
            </w:pPr>
            <w:r w:rsidRPr="00CC7066">
              <w:rPr>
                <w:rFonts w:ascii="Calibri" w:eastAsia="Times New Roman" w:hAnsi="Calibri" w:cs="Calibri"/>
                <w:color w:val="000000"/>
                <w:sz w:val="20"/>
                <w:szCs w:val="20"/>
                <w:lang w:eastAsia="en-AU"/>
              </w:rPr>
              <w:t>Fee: $</w:t>
            </w:r>
            <w:r w:rsidR="00E63F6D" w:rsidRPr="00E63F6D">
              <w:rPr>
                <w:rFonts w:ascii="Calibri" w:eastAsia="Times New Roman" w:hAnsi="Calibri" w:cs="Calibri"/>
                <w:color w:val="000000"/>
                <w:sz w:val="20"/>
                <w:szCs w:val="20"/>
                <w:lang w:eastAsia="en-AU"/>
              </w:rPr>
              <w:t>1,168.90</w:t>
            </w:r>
          </w:p>
          <w:p w14:paraId="7D67CD79" w14:textId="77777777" w:rsidR="003B0CB9" w:rsidRPr="00CC7066" w:rsidRDefault="003B0CB9" w:rsidP="005A10E1">
            <w:pPr>
              <w:spacing w:after="0" w:line="240" w:lineRule="auto"/>
              <w:rPr>
                <w:rFonts w:ascii="Calibri" w:eastAsia="Times New Roman" w:hAnsi="Calibri" w:cs="Calibri"/>
                <w:color w:val="000000"/>
                <w:sz w:val="20"/>
                <w:szCs w:val="20"/>
                <w:lang w:eastAsia="en-AU"/>
              </w:rPr>
            </w:pPr>
          </w:p>
          <w:p w14:paraId="1B89D4C0" w14:textId="729DBA7A" w:rsidR="003B0CB9" w:rsidRPr="00CC7066" w:rsidRDefault="007A161F" w:rsidP="005A10E1">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PHI Classification</w:t>
            </w:r>
            <w:r w:rsidR="003B0CB9" w:rsidRPr="00CC7066">
              <w:rPr>
                <w:rFonts w:ascii="Calibri" w:eastAsia="Times New Roman" w:hAnsi="Calibri" w:cs="Calibri"/>
                <w:color w:val="000000"/>
                <w:sz w:val="20"/>
                <w:szCs w:val="20"/>
                <w:lang w:eastAsia="en-AU"/>
              </w:rPr>
              <w:t>: Type A - Advanced surgical patient</w:t>
            </w:r>
            <w:r w:rsidR="003B0CB9" w:rsidRPr="00CC7066">
              <w:rPr>
                <w:rFonts w:ascii="Calibri" w:eastAsia="Times New Roman" w:hAnsi="Calibri" w:cs="Calibri"/>
                <w:color w:val="000000"/>
                <w:sz w:val="20"/>
                <w:szCs w:val="20"/>
                <w:lang w:eastAsia="en-AU"/>
              </w:rPr>
              <w:br w:type="page"/>
            </w:r>
          </w:p>
          <w:p w14:paraId="47F1D200" w14:textId="77777777" w:rsidR="003B0CB9" w:rsidRPr="00CC7066" w:rsidRDefault="003B0CB9" w:rsidP="005A10E1">
            <w:pPr>
              <w:spacing w:after="0" w:line="240" w:lineRule="auto"/>
              <w:rPr>
                <w:rFonts w:ascii="Calibri" w:eastAsia="Times New Roman" w:hAnsi="Calibri" w:cs="Calibri"/>
                <w:color w:val="000000"/>
                <w:sz w:val="20"/>
                <w:szCs w:val="20"/>
                <w:lang w:eastAsia="en-AU"/>
              </w:rPr>
            </w:pPr>
          </w:p>
          <w:p w14:paraId="0E1E3578" w14:textId="2807C060" w:rsidR="003B0CB9" w:rsidRPr="00CC7066" w:rsidRDefault="0020695A" w:rsidP="005A10E1">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Clinical Category</w:t>
            </w:r>
            <w:r w:rsidR="003B0CB9" w:rsidRPr="00CC7066">
              <w:rPr>
                <w:rFonts w:ascii="Calibri" w:eastAsia="Times New Roman" w:hAnsi="Calibri" w:cs="Calibri"/>
                <w:color w:val="000000"/>
                <w:sz w:val="20"/>
                <w:szCs w:val="20"/>
                <w:lang w:eastAsia="en-AU"/>
              </w:rPr>
              <w:t>: Digestive system</w:t>
            </w:r>
            <w:r w:rsidR="003B0CB9" w:rsidRPr="00CC7066">
              <w:rPr>
                <w:rFonts w:ascii="Calibri" w:eastAsia="Times New Roman" w:hAnsi="Calibri" w:cs="Calibri"/>
                <w:color w:val="000000"/>
                <w:sz w:val="20"/>
                <w:szCs w:val="20"/>
                <w:lang w:eastAsia="en-AU"/>
              </w:rPr>
              <w:br w:type="page"/>
            </w:r>
          </w:p>
        </w:tc>
      </w:tr>
    </w:tbl>
    <w:p w14:paraId="7FE2FBCE" w14:textId="16139E17" w:rsidR="005A10E1" w:rsidRDefault="005A10E1" w:rsidP="005A10E1"/>
    <w:p w14:paraId="0AE270A2" w14:textId="472B52BE" w:rsidR="00EF122D" w:rsidRDefault="00EF122D" w:rsidP="00EF122D">
      <w:pPr>
        <w:pStyle w:val="Heading1"/>
      </w:pPr>
      <w:bookmarkStart w:id="8" w:name="_Toc63251819"/>
      <w:r w:rsidRPr="00702D01">
        <w:t xml:space="preserve">Changes to </w:t>
      </w:r>
      <w:r>
        <w:t>biliary procedure</w:t>
      </w:r>
      <w:r w:rsidRPr="00702D01">
        <w:t xml:space="preserve"> MBS services</w:t>
      </w:r>
      <w:bookmarkEnd w:id="8"/>
    </w:p>
    <w:p w14:paraId="6412288D" w14:textId="27AA87C9" w:rsidR="00EF122D" w:rsidRDefault="00EF122D" w:rsidP="00EF122D"/>
    <w:tbl>
      <w:tblPr>
        <w:tblW w:w="12639" w:type="dxa"/>
        <w:tblLook w:val="04A0" w:firstRow="1" w:lastRow="0" w:firstColumn="1" w:lastColumn="0" w:noHBand="0" w:noVBand="1"/>
        <w:tblCaption w:val="Changes to biliary procedure MBS items"/>
        <w:tblDescription w:val="For each new or amended biliary item this table  provides the existing item descriptor for the item in column 'current item descriptor' and the new item descriptor or amended item descriptor in column 'new item descriptor'. The text of the new and amended item descriptors for biliary items are also provided within the 'Reference guide on changes to Biliary items'"/>
      </w:tblPr>
      <w:tblGrid>
        <w:gridCol w:w="1156"/>
        <w:gridCol w:w="1060"/>
        <w:gridCol w:w="1748"/>
        <w:gridCol w:w="3655"/>
        <w:gridCol w:w="5020"/>
      </w:tblGrid>
      <w:tr w:rsidR="003B0CB9" w:rsidRPr="00EF122D" w14:paraId="0E72D978" w14:textId="23CBEA3B" w:rsidTr="00FE4685">
        <w:trPr>
          <w:trHeight w:val="990"/>
          <w:tblHeader/>
        </w:trPr>
        <w:tc>
          <w:tcPr>
            <w:tcW w:w="1156" w:type="dxa"/>
            <w:vMerge w:val="restart"/>
            <w:tcBorders>
              <w:top w:val="single" w:sz="4" w:space="0" w:color="auto"/>
              <w:left w:val="single" w:sz="4" w:space="0" w:color="auto"/>
              <w:bottom w:val="single" w:sz="4" w:space="0" w:color="000000"/>
              <w:right w:val="single" w:sz="4" w:space="0" w:color="auto"/>
            </w:tcBorders>
            <w:shd w:val="clear" w:color="000000" w:fill="FFF2CC"/>
            <w:vAlign w:val="bottom"/>
            <w:hideMark/>
          </w:tcPr>
          <w:p w14:paraId="12A0F7BB"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MBS Taskforce Rec #</w:t>
            </w:r>
          </w:p>
        </w:tc>
        <w:tc>
          <w:tcPr>
            <w:tcW w:w="1060" w:type="dxa"/>
            <w:tcBorders>
              <w:top w:val="single" w:sz="4" w:space="0" w:color="auto"/>
              <w:left w:val="nil"/>
              <w:bottom w:val="nil"/>
              <w:right w:val="single" w:sz="4" w:space="0" w:color="auto"/>
            </w:tcBorders>
            <w:shd w:val="clear" w:color="000000" w:fill="FFF2CC"/>
            <w:vAlign w:val="bottom"/>
            <w:hideMark/>
          </w:tcPr>
          <w:p w14:paraId="444C881E"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 </w:t>
            </w:r>
          </w:p>
        </w:tc>
        <w:tc>
          <w:tcPr>
            <w:tcW w:w="1748" w:type="dxa"/>
            <w:vMerge w:val="restart"/>
            <w:tcBorders>
              <w:top w:val="single" w:sz="4" w:space="0" w:color="auto"/>
              <w:left w:val="single" w:sz="4" w:space="0" w:color="auto"/>
              <w:bottom w:val="single" w:sz="4" w:space="0" w:color="000000"/>
              <w:right w:val="single" w:sz="4" w:space="0" w:color="auto"/>
            </w:tcBorders>
            <w:shd w:val="clear" w:color="000000" w:fill="FFF2CC"/>
            <w:vAlign w:val="bottom"/>
            <w:hideMark/>
          </w:tcPr>
          <w:p w14:paraId="470EAFCE" w14:textId="13A16F6C"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 xml:space="preserve">item </w:t>
            </w:r>
          </w:p>
        </w:tc>
        <w:tc>
          <w:tcPr>
            <w:tcW w:w="3655" w:type="dxa"/>
            <w:vMerge w:val="restart"/>
            <w:tcBorders>
              <w:top w:val="single" w:sz="4" w:space="0" w:color="auto"/>
              <w:left w:val="single" w:sz="4" w:space="0" w:color="auto"/>
              <w:bottom w:val="single" w:sz="4" w:space="0" w:color="000000"/>
              <w:right w:val="single" w:sz="4" w:space="0" w:color="auto"/>
            </w:tcBorders>
            <w:shd w:val="clear" w:color="000000" w:fill="FFF2CC"/>
            <w:vAlign w:val="bottom"/>
            <w:hideMark/>
          </w:tcPr>
          <w:p w14:paraId="197B4190" w14:textId="1BB33E23"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 xml:space="preserve">current </w:t>
            </w:r>
            <w:r w:rsidRPr="00DC4CE9">
              <w:rPr>
                <w:rFonts w:ascii="Calibri" w:eastAsia="Times New Roman" w:hAnsi="Calibri" w:cs="Calibri"/>
                <w:color w:val="000000"/>
                <w:sz w:val="20"/>
                <w:szCs w:val="20"/>
                <w:lang w:eastAsia="en-AU"/>
              </w:rPr>
              <w:t xml:space="preserve">item </w:t>
            </w:r>
            <w:r w:rsidRPr="00EF122D">
              <w:rPr>
                <w:rFonts w:ascii="Calibri" w:eastAsia="Times New Roman" w:hAnsi="Calibri" w:cs="Calibri"/>
                <w:color w:val="000000"/>
                <w:sz w:val="20"/>
                <w:szCs w:val="20"/>
                <w:lang w:eastAsia="en-AU"/>
              </w:rPr>
              <w:t>descriptor</w:t>
            </w:r>
          </w:p>
        </w:tc>
        <w:tc>
          <w:tcPr>
            <w:tcW w:w="5020" w:type="dxa"/>
            <w:tcBorders>
              <w:top w:val="single" w:sz="4" w:space="0" w:color="auto"/>
              <w:left w:val="nil"/>
              <w:bottom w:val="nil"/>
              <w:right w:val="single" w:sz="4" w:space="0" w:color="auto"/>
            </w:tcBorders>
            <w:shd w:val="clear" w:color="000000" w:fill="FFF2CC"/>
            <w:noWrap/>
            <w:vAlign w:val="bottom"/>
            <w:hideMark/>
          </w:tcPr>
          <w:p w14:paraId="288EEEFB"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 </w:t>
            </w:r>
          </w:p>
        </w:tc>
      </w:tr>
      <w:tr w:rsidR="003B0CB9" w:rsidRPr="00EF122D" w14:paraId="65972584" w14:textId="63BA1D07" w:rsidTr="00FE4685">
        <w:trPr>
          <w:trHeight w:val="137"/>
        </w:trPr>
        <w:tc>
          <w:tcPr>
            <w:tcW w:w="1156" w:type="dxa"/>
            <w:vMerge/>
            <w:tcBorders>
              <w:top w:val="single" w:sz="4" w:space="0" w:color="auto"/>
              <w:left w:val="single" w:sz="4" w:space="0" w:color="auto"/>
              <w:bottom w:val="single" w:sz="4" w:space="0" w:color="000000"/>
              <w:right w:val="single" w:sz="4" w:space="0" w:color="auto"/>
            </w:tcBorders>
            <w:vAlign w:val="center"/>
            <w:hideMark/>
          </w:tcPr>
          <w:p w14:paraId="670D929B"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p>
        </w:tc>
        <w:tc>
          <w:tcPr>
            <w:tcW w:w="1060" w:type="dxa"/>
            <w:tcBorders>
              <w:top w:val="nil"/>
              <w:left w:val="nil"/>
              <w:bottom w:val="single" w:sz="4" w:space="0" w:color="auto"/>
              <w:right w:val="single" w:sz="4" w:space="0" w:color="auto"/>
            </w:tcBorders>
            <w:shd w:val="clear" w:color="000000" w:fill="FFF2CC"/>
            <w:vAlign w:val="bottom"/>
            <w:hideMark/>
          </w:tcPr>
          <w:p w14:paraId="0EBE1F20"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change</w:t>
            </w:r>
          </w:p>
        </w:tc>
        <w:tc>
          <w:tcPr>
            <w:tcW w:w="1748" w:type="dxa"/>
            <w:vMerge/>
            <w:tcBorders>
              <w:top w:val="single" w:sz="4" w:space="0" w:color="auto"/>
              <w:left w:val="single" w:sz="4" w:space="0" w:color="auto"/>
              <w:bottom w:val="single" w:sz="4" w:space="0" w:color="000000"/>
              <w:right w:val="single" w:sz="4" w:space="0" w:color="auto"/>
            </w:tcBorders>
            <w:vAlign w:val="center"/>
            <w:hideMark/>
          </w:tcPr>
          <w:p w14:paraId="2EBCC7CC"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p>
        </w:tc>
        <w:tc>
          <w:tcPr>
            <w:tcW w:w="3655" w:type="dxa"/>
            <w:vMerge/>
            <w:tcBorders>
              <w:top w:val="single" w:sz="4" w:space="0" w:color="auto"/>
              <w:left w:val="single" w:sz="4" w:space="0" w:color="auto"/>
              <w:bottom w:val="single" w:sz="4" w:space="0" w:color="000000"/>
              <w:right w:val="single" w:sz="4" w:space="0" w:color="auto"/>
            </w:tcBorders>
            <w:vAlign w:val="center"/>
            <w:hideMark/>
          </w:tcPr>
          <w:p w14:paraId="1B49A74A"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p>
        </w:tc>
        <w:tc>
          <w:tcPr>
            <w:tcW w:w="5020" w:type="dxa"/>
            <w:tcBorders>
              <w:top w:val="nil"/>
              <w:left w:val="nil"/>
              <w:bottom w:val="single" w:sz="4" w:space="0" w:color="auto"/>
              <w:right w:val="single" w:sz="4" w:space="0" w:color="auto"/>
            </w:tcBorders>
            <w:shd w:val="clear" w:color="000000" w:fill="FFF2CC"/>
            <w:vAlign w:val="bottom"/>
            <w:hideMark/>
          </w:tcPr>
          <w:p w14:paraId="73A394FA" w14:textId="6C9E71FD" w:rsidR="003B0CB9" w:rsidRPr="00EF122D" w:rsidRDefault="00BE7AC1" w:rsidP="0017100D">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new item descriptor</w:t>
            </w:r>
          </w:p>
        </w:tc>
      </w:tr>
      <w:tr w:rsidR="003B0CB9" w:rsidRPr="00EF122D" w14:paraId="73FFDFFB" w14:textId="58B01EEF" w:rsidTr="00FE4685">
        <w:trPr>
          <w:trHeight w:val="2383"/>
        </w:trPr>
        <w:tc>
          <w:tcPr>
            <w:tcW w:w="1156" w:type="dxa"/>
            <w:tcBorders>
              <w:top w:val="nil"/>
              <w:left w:val="single" w:sz="4" w:space="0" w:color="auto"/>
              <w:bottom w:val="single" w:sz="4" w:space="0" w:color="auto"/>
              <w:right w:val="single" w:sz="4" w:space="0" w:color="auto"/>
            </w:tcBorders>
            <w:shd w:val="clear" w:color="auto" w:fill="auto"/>
            <w:noWrap/>
            <w:hideMark/>
          </w:tcPr>
          <w:p w14:paraId="72872BF7"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58</w:t>
            </w:r>
          </w:p>
        </w:tc>
        <w:tc>
          <w:tcPr>
            <w:tcW w:w="1060" w:type="dxa"/>
            <w:tcBorders>
              <w:top w:val="nil"/>
              <w:left w:val="nil"/>
              <w:bottom w:val="single" w:sz="4" w:space="0" w:color="auto"/>
              <w:right w:val="single" w:sz="4" w:space="0" w:color="auto"/>
            </w:tcBorders>
            <w:shd w:val="clear" w:color="auto" w:fill="auto"/>
            <w:hideMark/>
          </w:tcPr>
          <w:p w14:paraId="46AE9BF7"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new item</w:t>
            </w:r>
          </w:p>
        </w:tc>
        <w:tc>
          <w:tcPr>
            <w:tcW w:w="1748" w:type="dxa"/>
            <w:tcBorders>
              <w:top w:val="nil"/>
              <w:left w:val="nil"/>
              <w:bottom w:val="single" w:sz="4" w:space="0" w:color="auto"/>
              <w:right w:val="single" w:sz="4" w:space="0" w:color="auto"/>
            </w:tcBorders>
            <w:shd w:val="clear" w:color="auto" w:fill="auto"/>
            <w:hideMark/>
          </w:tcPr>
          <w:p w14:paraId="33A228AD"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i/>
                <w:iCs/>
                <w:color w:val="000000"/>
                <w:sz w:val="20"/>
                <w:szCs w:val="20"/>
                <w:lang w:eastAsia="en-AU"/>
              </w:rPr>
              <w:t>30780</w:t>
            </w:r>
            <w:r w:rsidRPr="00EF122D">
              <w:rPr>
                <w:rFonts w:ascii="Calibri" w:eastAsia="Times New Roman" w:hAnsi="Calibri" w:cs="Calibri"/>
                <w:color w:val="000000"/>
                <w:sz w:val="20"/>
                <w:szCs w:val="20"/>
                <w:lang w:eastAsia="en-AU"/>
              </w:rPr>
              <w:br/>
              <w:t>(combines services in items 30466 and 30467)</w:t>
            </w:r>
          </w:p>
        </w:tc>
        <w:tc>
          <w:tcPr>
            <w:tcW w:w="3655" w:type="dxa"/>
            <w:tcBorders>
              <w:top w:val="nil"/>
              <w:left w:val="nil"/>
              <w:bottom w:val="single" w:sz="4" w:space="0" w:color="auto"/>
              <w:right w:val="single" w:sz="4" w:space="0" w:color="auto"/>
            </w:tcBorders>
            <w:shd w:val="clear" w:color="auto" w:fill="auto"/>
            <w:hideMark/>
          </w:tcPr>
          <w:p w14:paraId="6EFF356F"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n/a</w:t>
            </w:r>
          </w:p>
        </w:tc>
        <w:tc>
          <w:tcPr>
            <w:tcW w:w="5020" w:type="dxa"/>
            <w:tcBorders>
              <w:top w:val="nil"/>
              <w:left w:val="nil"/>
              <w:bottom w:val="single" w:sz="4" w:space="0" w:color="auto"/>
              <w:right w:val="single" w:sz="4" w:space="0" w:color="auto"/>
            </w:tcBorders>
            <w:shd w:val="clear" w:color="auto" w:fill="auto"/>
            <w:hideMark/>
          </w:tcPr>
          <w:p w14:paraId="3E03B21E" w14:textId="77777777" w:rsidR="00E95E44" w:rsidRPr="00E95E44" w:rsidRDefault="00E95E44" w:rsidP="00EF122D">
            <w:pPr>
              <w:spacing w:after="0" w:line="240" w:lineRule="auto"/>
              <w:rPr>
                <w:rFonts w:ascii="Calibri" w:hAnsi="Calibri" w:cs="Calibri"/>
                <w:sz w:val="20"/>
                <w:szCs w:val="20"/>
              </w:rPr>
            </w:pPr>
            <w:r w:rsidRPr="00E95E44">
              <w:rPr>
                <w:rFonts w:ascii="Calibri" w:hAnsi="Calibri" w:cs="Calibri"/>
                <w:sz w:val="20"/>
                <w:szCs w:val="20"/>
              </w:rPr>
              <w:t>Intrahepatic biliary bypass of left or right hepatic ductal system by Roux</w:t>
            </w:r>
            <w:r w:rsidRPr="00E95E44">
              <w:rPr>
                <w:rFonts w:ascii="Calibri" w:hAnsi="Calibri" w:cs="Calibri"/>
                <w:sz w:val="20"/>
                <w:szCs w:val="20"/>
              </w:rPr>
              <w:noBreakHyphen/>
              <w:t>en</w:t>
            </w:r>
            <w:r w:rsidRPr="00E95E44">
              <w:rPr>
                <w:rFonts w:ascii="Calibri" w:hAnsi="Calibri" w:cs="Calibri"/>
                <w:sz w:val="20"/>
                <w:szCs w:val="20"/>
              </w:rPr>
              <w:noBreakHyphen/>
              <w:t>Y loop to peripheral ductal system (H) (</w:t>
            </w:r>
            <w:proofErr w:type="spellStart"/>
            <w:r w:rsidRPr="00E95E44">
              <w:rPr>
                <w:rFonts w:ascii="Calibri" w:hAnsi="Calibri" w:cs="Calibri"/>
                <w:sz w:val="20"/>
                <w:szCs w:val="20"/>
              </w:rPr>
              <w:t>Anaes</w:t>
            </w:r>
            <w:proofErr w:type="spellEnd"/>
            <w:r w:rsidRPr="00E95E44">
              <w:rPr>
                <w:rFonts w:ascii="Calibri" w:hAnsi="Calibri" w:cs="Calibri"/>
                <w:sz w:val="20"/>
                <w:szCs w:val="20"/>
              </w:rPr>
              <w:t>.) (Assist.)</w:t>
            </w:r>
          </w:p>
          <w:p w14:paraId="4FB1D331" w14:textId="625571FC" w:rsidR="003B0CB9" w:rsidRPr="00EF122D" w:rsidRDefault="003B0CB9" w:rsidP="00EF122D">
            <w:pPr>
              <w:spacing w:after="0" w:line="240" w:lineRule="auto"/>
              <w:rPr>
                <w:rFonts w:ascii="Calibri" w:eastAsia="Times New Roman" w:hAnsi="Calibri" w:cs="Calibri"/>
                <w:color w:val="000000"/>
                <w:sz w:val="20"/>
                <w:szCs w:val="20"/>
                <w:lang w:eastAsia="en-AU"/>
              </w:rPr>
            </w:pPr>
            <w:r w:rsidRPr="00E95E44">
              <w:rPr>
                <w:rFonts w:ascii="Calibri" w:hAnsi="Calibri" w:cs="Calibri"/>
                <w:sz w:val="20"/>
                <w:szCs w:val="20"/>
              </w:rPr>
              <w:br/>
              <w:t>Fee: $</w:t>
            </w:r>
            <w:r w:rsidR="00E95E44" w:rsidRPr="00E95E44">
              <w:rPr>
                <w:rFonts w:ascii="Calibri" w:hAnsi="Calibri" w:cs="Calibri"/>
                <w:sz w:val="20"/>
                <w:szCs w:val="20"/>
              </w:rPr>
              <w:t>1,461.85</w:t>
            </w:r>
            <w:r w:rsidRPr="00E95E44">
              <w:rPr>
                <w:rFonts w:ascii="Calibri" w:hAnsi="Calibri" w:cs="Calibri"/>
                <w:sz w:val="20"/>
                <w:szCs w:val="20"/>
              </w:rPr>
              <w:br/>
            </w:r>
            <w:r w:rsidRPr="00E95E44">
              <w:rPr>
                <w:rFonts w:ascii="Calibri" w:hAnsi="Calibri" w:cs="Calibri"/>
                <w:sz w:val="20"/>
                <w:szCs w:val="20"/>
              </w:rPr>
              <w:br/>
            </w:r>
            <w:r w:rsidR="007A161F" w:rsidRPr="00E95E44">
              <w:rPr>
                <w:rFonts w:ascii="Calibri" w:hAnsi="Calibri" w:cs="Calibri"/>
                <w:sz w:val="20"/>
                <w:szCs w:val="20"/>
              </w:rPr>
              <w:t xml:space="preserve"> PHI Classification</w:t>
            </w:r>
            <w:r w:rsidRPr="00E95E44">
              <w:rPr>
                <w:rFonts w:ascii="Calibri" w:hAnsi="Calibri" w:cs="Calibri"/>
                <w:sz w:val="20"/>
                <w:szCs w:val="20"/>
              </w:rPr>
              <w:t>:  Type A - Advanced surgical patient</w:t>
            </w:r>
            <w:r w:rsidRPr="00E95E44">
              <w:rPr>
                <w:rFonts w:ascii="Calibri" w:hAnsi="Calibri" w:cs="Calibri"/>
                <w:sz w:val="20"/>
                <w:szCs w:val="20"/>
              </w:rPr>
              <w:br/>
            </w:r>
            <w:r w:rsidR="0020695A" w:rsidRPr="00E95E44">
              <w:rPr>
                <w:rFonts w:ascii="Calibri" w:hAnsi="Calibri" w:cs="Calibri"/>
                <w:sz w:val="20"/>
                <w:szCs w:val="20"/>
              </w:rPr>
              <w:t xml:space="preserve"> Clinical Category</w:t>
            </w:r>
            <w:r w:rsidRPr="00E95E44">
              <w:rPr>
                <w:rFonts w:ascii="Calibri" w:hAnsi="Calibri" w:cs="Calibri"/>
                <w:sz w:val="20"/>
                <w:szCs w:val="20"/>
              </w:rPr>
              <w:t>: Digestive system</w:t>
            </w:r>
          </w:p>
        </w:tc>
      </w:tr>
      <w:tr w:rsidR="003B0CB9" w:rsidRPr="00EF122D" w14:paraId="3AFCDF45" w14:textId="410489D7" w:rsidTr="00FE4685">
        <w:trPr>
          <w:trHeight w:val="3165"/>
        </w:trPr>
        <w:tc>
          <w:tcPr>
            <w:tcW w:w="1156" w:type="dxa"/>
            <w:tcBorders>
              <w:top w:val="nil"/>
              <w:left w:val="single" w:sz="4" w:space="0" w:color="auto"/>
              <w:bottom w:val="single" w:sz="4" w:space="0" w:color="auto"/>
              <w:right w:val="single" w:sz="4" w:space="0" w:color="auto"/>
            </w:tcBorders>
            <w:shd w:val="clear" w:color="auto" w:fill="auto"/>
            <w:noWrap/>
            <w:hideMark/>
          </w:tcPr>
          <w:p w14:paraId="3A409094"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 </w:t>
            </w:r>
          </w:p>
        </w:tc>
        <w:tc>
          <w:tcPr>
            <w:tcW w:w="1060" w:type="dxa"/>
            <w:tcBorders>
              <w:top w:val="nil"/>
              <w:left w:val="nil"/>
              <w:bottom w:val="single" w:sz="4" w:space="0" w:color="auto"/>
              <w:right w:val="single" w:sz="4" w:space="0" w:color="auto"/>
            </w:tcBorders>
            <w:shd w:val="clear" w:color="auto" w:fill="auto"/>
            <w:hideMark/>
          </w:tcPr>
          <w:p w14:paraId="59F742EC"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 xml:space="preserve">delete </w:t>
            </w:r>
          </w:p>
        </w:tc>
        <w:tc>
          <w:tcPr>
            <w:tcW w:w="1748" w:type="dxa"/>
            <w:tcBorders>
              <w:top w:val="nil"/>
              <w:left w:val="nil"/>
              <w:bottom w:val="single" w:sz="4" w:space="0" w:color="auto"/>
              <w:right w:val="single" w:sz="4" w:space="0" w:color="auto"/>
            </w:tcBorders>
            <w:shd w:val="clear" w:color="auto" w:fill="auto"/>
            <w:noWrap/>
            <w:hideMark/>
          </w:tcPr>
          <w:p w14:paraId="7DCF4AAC" w14:textId="0740A982"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30466</w:t>
            </w:r>
            <w:r w:rsidR="0006762B">
              <w:rPr>
                <w:rFonts w:ascii="Calibri" w:eastAsia="Times New Roman" w:hAnsi="Calibri" w:cs="Calibri"/>
                <w:color w:val="000000"/>
                <w:sz w:val="20"/>
                <w:szCs w:val="20"/>
                <w:lang w:eastAsia="en-AU"/>
              </w:rPr>
              <w:t xml:space="preserve"> </w:t>
            </w:r>
            <w:r w:rsidR="0006762B" w:rsidRPr="00A0751D">
              <w:rPr>
                <w:rFonts w:asciiTheme="minorHAnsi" w:eastAsia="Times New Roman" w:hAnsiTheme="minorHAnsi" w:cstheme="minorHAnsi"/>
                <w:color w:val="000000"/>
                <w:sz w:val="20"/>
                <w:szCs w:val="20"/>
                <w:lang w:eastAsia="en-AU"/>
              </w:rPr>
              <w:t xml:space="preserve">(item has been combined </w:t>
            </w:r>
            <w:r w:rsidR="0006762B">
              <w:rPr>
                <w:rFonts w:asciiTheme="minorHAnsi" w:eastAsia="Times New Roman" w:hAnsiTheme="minorHAnsi" w:cstheme="minorHAnsi"/>
                <w:color w:val="000000"/>
                <w:sz w:val="20"/>
                <w:szCs w:val="20"/>
                <w:lang w:eastAsia="en-AU"/>
              </w:rPr>
              <w:t>into new item 30780</w:t>
            </w:r>
            <w:r w:rsidR="0006762B" w:rsidRPr="00A0751D">
              <w:rPr>
                <w:rFonts w:asciiTheme="minorHAnsi" w:eastAsia="Times New Roman" w:hAnsiTheme="minorHAnsi" w:cstheme="minorHAnsi"/>
                <w:color w:val="000000"/>
                <w:sz w:val="20"/>
                <w:szCs w:val="20"/>
                <w:lang w:eastAsia="en-AU"/>
              </w:rPr>
              <w:t>)</w:t>
            </w:r>
          </w:p>
        </w:tc>
        <w:tc>
          <w:tcPr>
            <w:tcW w:w="3655" w:type="dxa"/>
            <w:tcBorders>
              <w:top w:val="nil"/>
              <w:left w:val="nil"/>
              <w:bottom w:val="single" w:sz="4" w:space="0" w:color="auto"/>
              <w:right w:val="single" w:sz="4" w:space="0" w:color="auto"/>
            </w:tcBorders>
            <w:shd w:val="clear" w:color="auto" w:fill="auto"/>
            <w:hideMark/>
          </w:tcPr>
          <w:p w14:paraId="14709AC1" w14:textId="54131797" w:rsidR="003B0CB9" w:rsidRPr="00EF122D" w:rsidRDefault="003B0CB9" w:rsidP="0062722E">
            <w:pPr>
              <w:spacing w:after="240" w:line="240" w:lineRule="auto"/>
              <w:rPr>
                <w:rFonts w:ascii="Calibri" w:eastAsia="Times New Roman" w:hAnsi="Calibri" w:cs="Calibri"/>
                <w:color w:val="000000"/>
                <w:sz w:val="20"/>
                <w:szCs w:val="20"/>
                <w:lang w:eastAsia="en-AU"/>
              </w:rPr>
            </w:pPr>
            <w:r w:rsidRPr="00DC4CE9">
              <w:rPr>
                <w:rFonts w:ascii="Calibri" w:hAnsi="Calibri" w:cs="Calibri"/>
                <w:sz w:val="20"/>
                <w:szCs w:val="20"/>
              </w:rPr>
              <w:t>Intrahepatic biliary bypass of left hepatic ductal system by Roux</w:t>
            </w:r>
            <w:r w:rsidRPr="00DC4CE9">
              <w:rPr>
                <w:rFonts w:ascii="Calibri" w:hAnsi="Calibri" w:cs="Calibri"/>
                <w:sz w:val="20"/>
                <w:szCs w:val="20"/>
              </w:rPr>
              <w:noBreakHyphen/>
              <w:t>en</w:t>
            </w:r>
            <w:r w:rsidRPr="00DC4CE9">
              <w:rPr>
                <w:rFonts w:ascii="Calibri" w:hAnsi="Calibri" w:cs="Calibri"/>
                <w:sz w:val="20"/>
                <w:szCs w:val="20"/>
              </w:rPr>
              <w:noBreakHyphen/>
              <w:t>Y loop to peripheral ductal system (H) (</w:t>
            </w:r>
            <w:proofErr w:type="spellStart"/>
            <w:r w:rsidRPr="00DC4CE9">
              <w:rPr>
                <w:rFonts w:ascii="Calibri" w:hAnsi="Calibri" w:cs="Calibri"/>
                <w:sz w:val="20"/>
                <w:szCs w:val="20"/>
              </w:rPr>
              <w:t>Anaes</w:t>
            </w:r>
            <w:proofErr w:type="spellEnd"/>
            <w:r w:rsidRPr="00DC4CE9">
              <w:rPr>
                <w:rFonts w:ascii="Calibri" w:hAnsi="Calibri" w:cs="Calibri"/>
                <w:sz w:val="20"/>
                <w:szCs w:val="20"/>
              </w:rPr>
              <w:t>.) (Assist.)</w:t>
            </w:r>
            <w:r w:rsidRPr="00EF122D">
              <w:rPr>
                <w:rFonts w:ascii="Calibri" w:eastAsia="Times New Roman" w:hAnsi="Calibri" w:cs="Calibri"/>
                <w:color w:val="000000"/>
                <w:sz w:val="20"/>
                <w:szCs w:val="20"/>
                <w:lang w:eastAsia="en-AU"/>
              </w:rPr>
              <w:br/>
            </w:r>
            <w:r w:rsidRPr="00EF122D">
              <w:rPr>
                <w:rFonts w:ascii="Calibri" w:eastAsia="Times New Roman" w:hAnsi="Calibri" w:cs="Calibri"/>
                <w:color w:val="000000"/>
                <w:sz w:val="20"/>
                <w:szCs w:val="20"/>
                <w:lang w:eastAsia="en-AU"/>
              </w:rPr>
              <w:br/>
            </w:r>
            <w:r w:rsidRPr="00DC4CE9">
              <w:rPr>
                <w:rFonts w:ascii="Calibri" w:eastAsia="Times New Roman" w:hAnsi="Calibri" w:cs="Calibri"/>
                <w:color w:val="000000"/>
                <w:sz w:val="20"/>
                <w:szCs w:val="20"/>
                <w:lang w:eastAsia="en-AU"/>
              </w:rPr>
              <w:t>Fee: $</w:t>
            </w:r>
            <w:r w:rsidRPr="00DC4CE9">
              <w:rPr>
                <w:rFonts w:ascii="Calibri" w:hAnsi="Calibri" w:cs="Calibri"/>
                <w:sz w:val="20"/>
                <w:szCs w:val="20"/>
              </w:rPr>
              <w:t>1,295.30</w:t>
            </w:r>
            <w:r w:rsidRPr="00EF122D">
              <w:rPr>
                <w:rFonts w:ascii="Calibri" w:eastAsia="Times New Roman" w:hAnsi="Calibri" w:cs="Calibri"/>
                <w:color w:val="000000"/>
                <w:sz w:val="20"/>
                <w:szCs w:val="20"/>
                <w:lang w:eastAsia="en-AU"/>
              </w:rPr>
              <w:br/>
            </w:r>
            <w:r w:rsidRPr="00EF122D">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EF122D">
              <w:rPr>
                <w:rFonts w:ascii="Calibri" w:eastAsia="Times New Roman" w:hAnsi="Calibri" w:cs="Calibri"/>
                <w:color w:val="000000"/>
                <w:sz w:val="20"/>
                <w:szCs w:val="20"/>
                <w:lang w:eastAsia="en-AU"/>
              </w:rPr>
              <w:t>:  Type A - Advanced surgical patient</w:t>
            </w:r>
            <w:r w:rsidRPr="00EF122D">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EF122D">
              <w:rPr>
                <w:rFonts w:ascii="Calibri" w:eastAsia="Times New Roman" w:hAnsi="Calibri" w:cs="Calibri"/>
                <w:color w:val="000000"/>
                <w:sz w:val="20"/>
                <w:szCs w:val="20"/>
                <w:lang w:eastAsia="en-AU"/>
              </w:rPr>
              <w:t>: Digestive system</w:t>
            </w:r>
          </w:p>
        </w:tc>
        <w:tc>
          <w:tcPr>
            <w:tcW w:w="5020" w:type="dxa"/>
            <w:tcBorders>
              <w:top w:val="nil"/>
              <w:left w:val="nil"/>
              <w:bottom w:val="single" w:sz="4" w:space="0" w:color="auto"/>
              <w:right w:val="single" w:sz="4" w:space="0" w:color="auto"/>
            </w:tcBorders>
            <w:shd w:val="clear" w:color="auto" w:fill="auto"/>
            <w:hideMark/>
          </w:tcPr>
          <w:p w14:paraId="3EED91BD" w14:textId="77777777" w:rsidR="003B0CB9" w:rsidRPr="00EF122D" w:rsidRDefault="003B0CB9" w:rsidP="00EF122D">
            <w:pPr>
              <w:spacing w:after="24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n/a</w:t>
            </w:r>
          </w:p>
        </w:tc>
      </w:tr>
      <w:tr w:rsidR="003B0CB9" w:rsidRPr="00EF122D" w14:paraId="63FA11B6" w14:textId="49FE3A3D" w:rsidTr="00FE4685">
        <w:trPr>
          <w:trHeight w:val="2889"/>
        </w:trPr>
        <w:tc>
          <w:tcPr>
            <w:tcW w:w="1156" w:type="dxa"/>
            <w:tcBorders>
              <w:top w:val="nil"/>
              <w:left w:val="single" w:sz="4" w:space="0" w:color="auto"/>
              <w:bottom w:val="single" w:sz="4" w:space="0" w:color="auto"/>
              <w:right w:val="single" w:sz="4" w:space="0" w:color="auto"/>
            </w:tcBorders>
            <w:shd w:val="clear" w:color="auto" w:fill="auto"/>
            <w:noWrap/>
            <w:hideMark/>
          </w:tcPr>
          <w:p w14:paraId="120E2B38"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 </w:t>
            </w:r>
          </w:p>
        </w:tc>
        <w:tc>
          <w:tcPr>
            <w:tcW w:w="1060" w:type="dxa"/>
            <w:tcBorders>
              <w:top w:val="nil"/>
              <w:left w:val="nil"/>
              <w:bottom w:val="single" w:sz="4" w:space="0" w:color="auto"/>
              <w:right w:val="single" w:sz="4" w:space="0" w:color="auto"/>
            </w:tcBorders>
            <w:shd w:val="clear" w:color="auto" w:fill="auto"/>
            <w:noWrap/>
            <w:hideMark/>
          </w:tcPr>
          <w:p w14:paraId="449CABF4"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delete</w:t>
            </w:r>
          </w:p>
        </w:tc>
        <w:tc>
          <w:tcPr>
            <w:tcW w:w="1748" w:type="dxa"/>
            <w:tcBorders>
              <w:top w:val="nil"/>
              <w:left w:val="nil"/>
              <w:bottom w:val="single" w:sz="4" w:space="0" w:color="auto"/>
              <w:right w:val="single" w:sz="4" w:space="0" w:color="auto"/>
            </w:tcBorders>
            <w:shd w:val="clear" w:color="auto" w:fill="auto"/>
            <w:noWrap/>
            <w:hideMark/>
          </w:tcPr>
          <w:p w14:paraId="497D9AB7" w14:textId="2434AA9F"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30467</w:t>
            </w:r>
            <w:r w:rsidR="00B73844">
              <w:rPr>
                <w:rFonts w:ascii="Calibri" w:eastAsia="Times New Roman" w:hAnsi="Calibri" w:cs="Calibri"/>
                <w:color w:val="000000"/>
                <w:sz w:val="20"/>
                <w:szCs w:val="20"/>
                <w:lang w:eastAsia="en-AU"/>
              </w:rPr>
              <w:t xml:space="preserve"> </w:t>
            </w:r>
            <w:r w:rsidR="00B73844" w:rsidRPr="00A0751D">
              <w:rPr>
                <w:rFonts w:asciiTheme="minorHAnsi" w:eastAsia="Times New Roman" w:hAnsiTheme="minorHAnsi" w:cstheme="minorHAnsi"/>
                <w:color w:val="000000"/>
                <w:sz w:val="20"/>
                <w:szCs w:val="20"/>
                <w:lang w:eastAsia="en-AU"/>
              </w:rPr>
              <w:t xml:space="preserve">(item has been combined </w:t>
            </w:r>
            <w:r w:rsidR="00B73844">
              <w:rPr>
                <w:rFonts w:asciiTheme="minorHAnsi" w:eastAsia="Times New Roman" w:hAnsiTheme="minorHAnsi" w:cstheme="minorHAnsi"/>
                <w:color w:val="000000"/>
                <w:sz w:val="20"/>
                <w:szCs w:val="20"/>
                <w:lang w:eastAsia="en-AU"/>
              </w:rPr>
              <w:t>into new item 30780</w:t>
            </w:r>
            <w:r w:rsidR="00B73844" w:rsidRPr="00A0751D">
              <w:rPr>
                <w:rFonts w:asciiTheme="minorHAnsi" w:eastAsia="Times New Roman" w:hAnsiTheme="minorHAnsi" w:cstheme="minorHAnsi"/>
                <w:color w:val="000000"/>
                <w:sz w:val="20"/>
                <w:szCs w:val="20"/>
                <w:lang w:eastAsia="en-AU"/>
              </w:rPr>
              <w:t>)</w:t>
            </w:r>
          </w:p>
        </w:tc>
        <w:tc>
          <w:tcPr>
            <w:tcW w:w="3655" w:type="dxa"/>
            <w:tcBorders>
              <w:top w:val="nil"/>
              <w:left w:val="nil"/>
              <w:bottom w:val="single" w:sz="4" w:space="0" w:color="auto"/>
              <w:right w:val="single" w:sz="4" w:space="0" w:color="auto"/>
            </w:tcBorders>
            <w:shd w:val="clear" w:color="auto" w:fill="auto"/>
            <w:hideMark/>
          </w:tcPr>
          <w:p w14:paraId="16FB5D2C" w14:textId="77777777" w:rsidR="003B0CB9" w:rsidRPr="00DC4CE9" w:rsidRDefault="003B0CB9" w:rsidP="00EF122D">
            <w:pPr>
              <w:spacing w:after="0" w:line="240" w:lineRule="auto"/>
              <w:rPr>
                <w:rFonts w:ascii="Calibri" w:hAnsi="Calibri" w:cs="Calibri"/>
                <w:sz w:val="20"/>
                <w:szCs w:val="20"/>
              </w:rPr>
            </w:pPr>
            <w:r w:rsidRPr="00DC4CE9">
              <w:rPr>
                <w:rFonts w:ascii="Calibri" w:hAnsi="Calibri" w:cs="Calibri"/>
                <w:sz w:val="20"/>
                <w:szCs w:val="20"/>
              </w:rPr>
              <w:t>Intrahepatic bypass of right hepatic ductal system by Roux</w:t>
            </w:r>
            <w:r w:rsidRPr="00DC4CE9">
              <w:rPr>
                <w:rFonts w:ascii="Calibri" w:hAnsi="Calibri" w:cs="Calibri"/>
                <w:sz w:val="20"/>
                <w:szCs w:val="20"/>
              </w:rPr>
              <w:noBreakHyphen/>
              <w:t>en</w:t>
            </w:r>
            <w:r w:rsidRPr="00DC4CE9">
              <w:rPr>
                <w:rFonts w:ascii="Calibri" w:hAnsi="Calibri" w:cs="Calibri"/>
                <w:sz w:val="20"/>
                <w:szCs w:val="20"/>
              </w:rPr>
              <w:noBreakHyphen/>
              <w:t>Y loop to peripheral ductal system (H) (</w:t>
            </w:r>
            <w:proofErr w:type="spellStart"/>
            <w:r w:rsidRPr="00DC4CE9">
              <w:rPr>
                <w:rFonts w:ascii="Calibri" w:hAnsi="Calibri" w:cs="Calibri"/>
                <w:sz w:val="20"/>
                <w:szCs w:val="20"/>
              </w:rPr>
              <w:t>Anaes</w:t>
            </w:r>
            <w:proofErr w:type="spellEnd"/>
            <w:r w:rsidRPr="00DC4CE9">
              <w:rPr>
                <w:rFonts w:ascii="Calibri" w:hAnsi="Calibri" w:cs="Calibri"/>
                <w:sz w:val="20"/>
                <w:szCs w:val="20"/>
              </w:rPr>
              <w:t>.) (Assist.)</w:t>
            </w:r>
          </w:p>
          <w:p w14:paraId="72A5279C" w14:textId="3779A93F" w:rsidR="003B0CB9" w:rsidRPr="00EF122D" w:rsidRDefault="003B0CB9" w:rsidP="00A71E7B">
            <w:pPr>
              <w:spacing w:after="0" w:line="240" w:lineRule="auto"/>
              <w:rPr>
                <w:rFonts w:ascii="Calibri" w:eastAsia="Times New Roman" w:hAnsi="Calibri" w:cs="Calibri"/>
                <w:color w:val="000000"/>
                <w:sz w:val="20"/>
                <w:szCs w:val="20"/>
                <w:lang w:eastAsia="en-AU"/>
              </w:rPr>
            </w:pPr>
            <w:r w:rsidRPr="00DC4CE9">
              <w:rPr>
                <w:rFonts w:ascii="Calibri" w:eastAsia="Times New Roman" w:hAnsi="Calibri" w:cs="Calibri"/>
                <w:color w:val="000000"/>
                <w:sz w:val="20"/>
                <w:szCs w:val="20"/>
                <w:lang w:eastAsia="en-AU"/>
              </w:rPr>
              <w:br/>
              <w:t>Fee: $</w:t>
            </w:r>
            <w:r w:rsidRPr="00DC4CE9">
              <w:rPr>
                <w:rFonts w:ascii="Calibri" w:hAnsi="Calibri" w:cs="Calibri"/>
                <w:sz w:val="20"/>
                <w:szCs w:val="20"/>
              </w:rPr>
              <w:t>1,602.25</w:t>
            </w:r>
            <w:r w:rsidRPr="00EF122D">
              <w:rPr>
                <w:rFonts w:ascii="Calibri" w:eastAsia="Times New Roman" w:hAnsi="Calibri" w:cs="Calibri"/>
                <w:color w:val="000000"/>
                <w:sz w:val="20"/>
                <w:szCs w:val="20"/>
                <w:lang w:eastAsia="en-AU"/>
              </w:rPr>
              <w:br/>
            </w:r>
            <w:r w:rsidRPr="00EF122D">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EF122D">
              <w:rPr>
                <w:rFonts w:ascii="Calibri" w:eastAsia="Times New Roman" w:hAnsi="Calibri" w:cs="Calibri"/>
                <w:color w:val="000000"/>
                <w:sz w:val="20"/>
                <w:szCs w:val="20"/>
                <w:lang w:eastAsia="en-AU"/>
              </w:rPr>
              <w:t xml:space="preserve">:  Type A - </w:t>
            </w:r>
            <w:r w:rsidR="00A71E7B">
              <w:rPr>
                <w:rFonts w:ascii="Calibri" w:eastAsia="Times New Roman" w:hAnsi="Calibri" w:cs="Calibri"/>
                <w:color w:val="000000"/>
                <w:sz w:val="20"/>
                <w:szCs w:val="20"/>
                <w:lang w:eastAsia="en-AU"/>
              </w:rPr>
              <w:t>Advanced surgical patient</w:t>
            </w:r>
            <w:r w:rsidR="00A71E7B">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EF122D">
              <w:rPr>
                <w:rFonts w:ascii="Calibri" w:eastAsia="Times New Roman" w:hAnsi="Calibri" w:cs="Calibri"/>
                <w:color w:val="000000"/>
                <w:sz w:val="20"/>
                <w:szCs w:val="20"/>
                <w:lang w:eastAsia="en-AU"/>
              </w:rPr>
              <w:t>: Digestive system</w:t>
            </w:r>
          </w:p>
        </w:tc>
        <w:tc>
          <w:tcPr>
            <w:tcW w:w="5020" w:type="dxa"/>
            <w:tcBorders>
              <w:top w:val="nil"/>
              <w:left w:val="nil"/>
              <w:bottom w:val="single" w:sz="4" w:space="0" w:color="auto"/>
              <w:right w:val="single" w:sz="4" w:space="0" w:color="auto"/>
            </w:tcBorders>
            <w:shd w:val="clear" w:color="auto" w:fill="auto"/>
            <w:hideMark/>
          </w:tcPr>
          <w:p w14:paraId="44ED704D"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n/a</w:t>
            </w:r>
          </w:p>
        </w:tc>
      </w:tr>
      <w:tr w:rsidR="003B0CB9" w:rsidRPr="00EF122D" w14:paraId="3422F33C" w14:textId="44C9E612" w:rsidTr="00FE4685">
        <w:trPr>
          <w:trHeight w:val="2715"/>
        </w:trPr>
        <w:tc>
          <w:tcPr>
            <w:tcW w:w="1156" w:type="dxa"/>
            <w:tcBorders>
              <w:top w:val="nil"/>
              <w:left w:val="single" w:sz="4" w:space="0" w:color="auto"/>
              <w:bottom w:val="single" w:sz="4" w:space="0" w:color="auto"/>
              <w:right w:val="single" w:sz="4" w:space="0" w:color="auto"/>
            </w:tcBorders>
            <w:shd w:val="clear" w:color="auto" w:fill="auto"/>
            <w:noWrap/>
            <w:hideMark/>
          </w:tcPr>
          <w:p w14:paraId="0B8667DC"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57</w:t>
            </w:r>
          </w:p>
        </w:tc>
        <w:tc>
          <w:tcPr>
            <w:tcW w:w="1060" w:type="dxa"/>
            <w:tcBorders>
              <w:top w:val="nil"/>
              <w:left w:val="nil"/>
              <w:bottom w:val="single" w:sz="4" w:space="0" w:color="auto"/>
              <w:right w:val="single" w:sz="4" w:space="0" w:color="auto"/>
            </w:tcBorders>
            <w:shd w:val="clear" w:color="auto" w:fill="auto"/>
            <w:noWrap/>
            <w:hideMark/>
          </w:tcPr>
          <w:p w14:paraId="3E4B1640"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delete</w:t>
            </w:r>
          </w:p>
        </w:tc>
        <w:tc>
          <w:tcPr>
            <w:tcW w:w="1748" w:type="dxa"/>
            <w:tcBorders>
              <w:top w:val="nil"/>
              <w:left w:val="nil"/>
              <w:bottom w:val="single" w:sz="4" w:space="0" w:color="auto"/>
              <w:right w:val="single" w:sz="4" w:space="0" w:color="auto"/>
            </w:tcBorders>
            <w:shd w:val="clear" w:color="auto" w:fill="auto"/>
            <w:noWrap/>
            <w:hideMark/>
          </w:tcPr>
          <w:p w14:paraId="61A158FC" w14:textId="3507E52C"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30446</w:t>
            </w:r>
            <w:r w:rsidR="00FE4685">
              <w:rPr>
                <w:rFonts w:ascii="Calibri" w:eastAsia="Times New Roman" w:hAnsi="Calibri" w:cs="Calibri"/>
                <w:color w:val="000000"/>
                <w:sz w:val="20"/>
                <w:szCs w:val="20"/>
                <w:lang w:eastAsia="en-AU"/>
              </w:rPr>
              <w:t xml:space="preserve"> </w:t>
            </w:r>
            <w:r w:rsidR="00FE4685" w:rsidRPr="00FE4685">
              <w:rPr>
                <w:rFonts w:asciiTheme="minorHAnsi" w:eastAsia="Times New Roman" w:hAnsiTheme="minorHAnsi" w:cstheme="minorHAnsi"/>
                <w:color w:val="000000"/>
                <w:sz w:val="20"/>
                <w:szCs w:val="20"/>
                <w:lang w:eastAsia="en-AU"/>
              </w:rPr>
              <w:t>(</w:t>
            </w:r>
            <w:r w:rsidR="00FE4685">
              <w:rPr>
                <w:rFonts w:asciiTheme="minorHAnsi" w:eastAsia="Times New Roman" w:hAnsiTheme="minorHAnsi" w:cstheme="minorHAnsi"/>
                <w:color w:val="000000"/>
                <w:sz w:val="20"/>
                <w:szCs w:val="20"/>
                <w:lang w:eastAsia="en-AU"/>
              </w:rPr>
              <w:t>This service is provided</w:t>
            </w:r>
            <w:r w:rsidR="00FE4685" w:rsidRPr="00FE4685">
              <w:rPr>
                <w:rFonts w:asciiTheme="minorHAnsi" w:eastAsia="Times New Roman" w:hAnsiTheme="minorHAnsi" w:cstheme="minorHAnsi"/>
                <w:color w:val="000000"/>
                <w:sz w:val="20"/>
                <w:szCs w:val="20"/>
                <w:lang w:eastAsia="en-AU"/>
              </w:rPr>
              <w:t xml:space="preserve"> by other </w:t>
            </w:r>
            <w:r w:rsidR="00FE4685">
              <w:rPr>
                <w:rFonts w:asciiTheme="minorHAnsi" w:eastAsia="Times New Roman" w:hAnsiTheme="minorHAnsi" w:cstheme="minorHAnsi"/>
                <w:color w:val="000000"/>
                <w:sz w:val="20"/>
                <w:szCs w:val="20"/>
                <w:lang w:eastAsia="en-AU"/>
              </w:rPr>
              <w:t>cholecystectomy item numbers)</w:t>
            </w:r>
            <w:r w:rsidR="00FE4685" w:rsidRPr="00746A00">
              <w:rPr>
                <w:szCs w:val="21"/>
              </w:rPr>
              <w:br/>
            </w:r>
          </w:p>
        </w:tc>
        <w:tc>
          <w:tcPr>
            <w:tcW w:w="3655" w:type="dxa"/>
            <w:tcBorders>
              <w:top w:val="nil"/>
              <w:left w:val="nil"/>
              <w:bottom w:val="single" w:sz="4" w:space="0" w:color="auto"/>
              <w:right w:val="single" w:sz="4" w:space="0" w:color="auto"/>
            </w:tcBorders>
            <w:shd w:val="clear" w:color="auto" w:fill="auto"/>
            <w:hideMark/>
          </w:tcPr>
          <w:p w14:paraId="05DF9D2F" w14:textId="78D4BA87" w:rsidR="003B0CB9" w:rsidRPr="00EF122D" w:rsidRDefault="003B0CB9" w:rsidP="00A71E7B">
            <w:pPr>
              <w:spacing w:after="0" w:line="240" w:lineRule="auto"/>
              <w:rPr>
                <w:rFonts w:ascii="Calibri" w:eastAsia="Times New Roman" w:hAnsi="Calibri" w:cs="Calibri"/>
                <w:color w:val="000000"/>
                <w:sz w:val="20"/>
                <w:szCs w:val="20"/>
                <w:lang w:eastAsia="en-AU"/>
              </w:rPr>
            </w:pPr>
            <w:r w:rsidRPr="00DC4CE9">
              <w:rPr>
                <w:rFonts w:ascii="Calibri" w:hAnsi="Calibri" w:cs="Calibri"/>
                <w:sz w:val="20"/>
                <w:szCs w:val="20"/>
              </w:rPr>
              <w:t>Laparoscopic cholecystectomy when procedure is completed by laparotomy (H) (</w:t>
            </w:r>
            <w:proofErr w:type="spellStart"/>
            <w:r w:rsidRPr="00DC4CE9">
              <w:rPr>
                <w:rFonts w:ascii="Calibri" w:hAnsi="Calibri" w:cs="Calibri"/>
                <w:sz w:val="20"/>
                <w:szCs w:val="20"/>
              </w:rPr>
              <w:t>Anaes</w:t>
            </w:r>
            <w:proofErr w:type="spellEnd"/>
            <w:r w:rsidRPr="00DC4CE9">
              <w:rPr>
                <w:rFonts w:ascii="Calibri" w:hAnsi="Calibri" w:cs="Calibri"/>
                <w:sz w:val="20"/>
                <w:szCs w:val="20"/>
              </w:rPr>
              <w:t>.) (Assist.)</w:t>
            </w:r>
            <w:r w:rsidRPr="00EF122D">
              <w:rPr>
                <w:rFonts w:ascii="Calibri" w:eastAsia="Times New Roman" w:hAnsi="Calibri" w:cs="Calibri"/>
                <w:color w:val="000000"/>
                <w:sz w:val="20"/>
                <w:szCs w:val="20"/>
                <w:lang w:eastAsia="en-AU"/>
              </w:rPr>
              <w:br/>
            </w:r>
            <w:r w:rsidRPr="00EF122D">
              <w:rPr>
                <w:rFonts w:ascii="Calibri" w:eastAsia="Times New Roman" w:hAnsi="Calibri" w:cs="Calibri"/>
                <w:color w:val="000000"/>
                <w:sz w:val="20"/>
                <w:szCs w:val="20"/>
                <w:lang w:eastAsia="en-AU"/>
              </w:rPr>
              <w:br/>
              <w:t>Fee: $</w:t>
            </w:r>
            <w:r w:rsidRPr="00DC4CE9">
              <w:rPr>
                <w:rFonts w:ascii="Calibri" w:hAnsi="Calibri" w:cs="Calibri"/>
                <w:sz w:val="20"/>
                <w:szCs w:val="20"/>
              </w:rPr>
              <w:t>762.45</w:t>
            </w:r>
            <w:r w:rsidRPr="00EF122D">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EF122D">
              <w:rPr>
                <w:rFonts w:ascii="Calibri" w:eastAsia="Times New Roman" w:hAnsi="Calibri" w:cs="Calibri"/>
                <w:color w:val="000000"/>
                <w:sz w:val="20"/>
                <w:szCs w:val="20"/>
                <w:lang w:eastAsia="en-AU"/>
              </w:rPr>
              <w:t>:  Type A - Surgical patient</w:t>
            </w:r>
            <w:r w:rsidRPr="00EF122D">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EF122D">
              <w:rPr>
                <w:rFonts w:ascii="Calibri" w:eastAsia="Times New Roman" w:hAnsi="Calibri" w:cs="Calibri"/>
                <w:color w:val="000000"/>
                <w:sz w:val="20"/>
                <w:szCs w:val="20"/>
                <w:lang w:eastAsia="en-AU"/>
              </w:rPr>
              <w:t>: Digestive system</w:t>
            </w:r>
          </w:p>
        </w:tc>
        <w:tc>
          <w:tcPr>
            <w:tcW w:w="5020" w:type="dxa"/>
            <w:tcBorders>
              <w:top w:val="nil"/>
              <w:left w:val="nil"/>
              <w:bottom w:val="single" w:sz="4" w:space="0" w:color="auto"/>
              <w:right w:val="single" w:sz="4" w:space="0" w:color="auto"/>
            </w:tcBorders>
            <w:shd w:val="clear" w:color="auto" w:fill="auto"/>
            <w:noWrap/>
            <w:hideMark/>
          </w:tcPr>
          <w:p w14:paraId="6E9DBB2F"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n/a</w:t>
            </w:r>
          </w:p>
        </w:tc>
      </w:tr>
      <w:tr w:rsidR="003B0CB9" w:rsidRPr="00EF122D" w14:paraId="6041F491" w14:textId="67CBE4B4" w:rsidTr="00BF42CC">
        <w:trPr>
          <w:trHeight w:val="3069"/>
        </w:trPr>
        <w:tc>
          <w:tcPr>
            <w:tcW w:w="1156" w:type="dxa"/>
            <w:tcBorders>
              <w:top w:val="nil"/>
              <w:left w:val="single" w:sz="4" w:space="0" w:color="auto"/>
              <w:bottom w:val="single" w:sz="4" w:space="0" w:color="auto"/>
              <w:right w:val="single" w:sz="4" w:space="0" w:color="auto"/>
            </w:tcBorders>
            <w:shd w:val="clear" w:color="auto" w:fill="auto"/>
            <w:noWrap/>
            <w:hideMark/>
          </w:tcPr>
          <w:p w14:paraId="3BDA13B2"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59</w:t>
            </w:r>
          </w:p>
        </w:tc>
        <w:tc>
          <w:tcPr>
            <w:tcW w:w="1060" w:type="dxa"/>
            <w:tcBorders>
              <w:top w:val="nil"/>
              <w:left w:val="nil"/>
              <w:bottom w:val="single" w:sz="4" w:space="0" w:color="auto"/>
              <w:right w:val="single" w:sz="4" w:space="0" w:color="auto"/>
            </w:tcBorders>
            <w:shd w:val="clear" w:color="auto" w:fill="auto"/>
            <w:hideMark/>
          </w:tcPr>
          <w:p w14:paraId="383277C5"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amend item</w:t>
            </w:r>
          </w:p>
        </w:tc>
        <w:tc>
          <w:tcPr>
            <w:tcW w:w="1748" w:type="dxa"/>
            <w:tcBorders>
              <w:top w:val="nil"/>
              <w:left w:val="nil"/>
              <w:bottom w:val="single" w:sz="4" w:space="0" w:color="auto"/>
              <w:right w:val="single" w:sz="4" w:space="0" w:color="auto"/>
            </w:tcBorders>
            <w:shd w:val="clear" w:color="auto" w:fill="auto"/>
            <w:noWrap/>
            <w:hideMark/>
          </w:tcPr>
          <w:p w14:paraId="03298DD2"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30445</w:t>
            </w:r>
          </w:p>
        </w:tc>
        <w:tc>
          <w:tcPr>
            <w:tcW w:w="3655" w:type="dxa"/>
            <w:tcBorders>
              <w:top w:val="nil"/>
              <w:left w:val="nil"/>
              <w:bottom w:val="single" w:sz="4" w:space="0" w:color="auto"/>
              <w:right w:val="single" w:sz="4" w:space="0" w:color="auto"/>
            </w:tcBorders>
            <w:shd w:val="clear" w:color="auto" w:fill="auto"/>
            <w:hideMark/>
          </w:tcPr>
          <w:p w14:paraId="65946C10" w14:textId="1C681168" w:rsidR="003B0CB9" w:rsidRPr="00DC4CE9" w:rsidRDefault="003B0CB9" w:rsidP="00EF122D">
            <w:pPr>
              <w:spacing w:after="0" w:line="240" w:lineRule="auto"/>
              <w:rPr>
                <w:rFonts w:ascii="Calibri" w:hAnsi="Calibri" w:cs="Calibri"/>
                <w:sz w:val="20"/>
                <w:szCs w:val="20"/>
              </w:rPr>
            </w:pPr>
            <w:r w:rsidRPr="00DC4CE9">
              <w:rPr>
                <w:rFonts w:ascii="Calibri" w:hAnsi="Calibri" w:cs="Calibri"/>
                <w:sz w:val="20"/>
                <w:szCs w:val="20"/>
              </w:rPr>
              <w:t>Laparoscopic cholecystectomy (H) (</w:t>
            </w:r>
            <w:proofErr w:type="spellStart"/>
            <w:r w:rsidRPr="00DC4CE9">
              <w:rPr>
                <w:rFonts w:ascii="Calibri" w:hAnsi="Calibri" w:cs="Calibri"/>
                <w:sz w:val="20"/>
                <w:szCs w:val="20"/>
              </w:rPr>
              <w:t>Anaes</w:t>
            </w:r>
            <w:proofErr w:type="spellEnd"/>
            <w:r w:rsidRPr="00DC4CE9">
              <w:rPr>
                <w:rFonts w:ascii="Calibri" w:hAnsi="Calibri" w:cs="Calibri"/>
                <w:sz w:val="20"/>
                <w:szCs w:val="20"/>
              </w:rPr>
              <w:t>.) (Assist.)</w:t>
            </w:r>
          </w:p>
          <w:p w14:paraId="5F7091D4"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p>
          <w:p w14:paraId="1D067F11" w14:textId="2BEF6182" w:rsidR="003B0CB9" w:rsidRPr="00DC4CE9" w:rsidRDefault="003B0CB9" w:rsidP="00EF122D">
            <w:pPr>
              <w:spacing w:after="0" w:line="240" w:lineRule="auto"/>
              <w:rPr>
                <w:rFonts w:ascii="Calibri" w:eastAsia="Times New Roman" w:hAnsi="Calibri" w:cs="Calibri"/>
                <w:color w:val="000000"/>
                <w:sz w:val="20"/>
                <w:szCs w:val="20"/>
                <w:lang w:eastAsia="en-AU"/>
              </w:rPr>
            </w:pPr>
            <w:r w:rsidRPr="00DC4CE9">
              <w:rPr>
                <w:rFonts w:ascii="Calibri" w:eastAsia="Times New Roman" w:hAnsi="Calibri" w:cs="Calibri"/>
                <w:color w:val="000000"/>
                <w:sz w:val="20"/>
                <w:szCs w:val="20"/>
                <w:lang w:eastAsia="en-AU"/>
              </w:rPr>
              <w:t>Fee: $</w:t>
            </w:r>
            <w:r w:rsidRPr="00DC4CE9">
              <w:rPr>
                <w:rFonts w:ascii="Calibri" w:hAnsi="Calibri" w:cs="Calibri"/>
                <w:sz w:val="20"/>
                <w:szCs w:val="20"/>
              </w:rPr>
              <w:t>762.45</w:t>
            </w:r>
          </w:p>
          <w:p w14:paraId="0A8D2AD8"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p>
          <w:p w14:paraId="0089CCA0" w14:textId="4BA09A2E" w:rsidR="003B0CB9" w:rsidRPr="00DC4CE9"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br w:type="page"/>
            </w:r>
            <w:r w:rsidRPr="00EF122D">
              <w:rPr>
                <w:rFonts w:ascii="Calibri" w:eastAsia="Times New Roman" w:hAnsi="Calibri" w:cs="Calibri"/>
                <w:color w:val="000000"/>
                <w:sz w:val="20"/>
                <w:szCs w:val="20"/>
                <w:lang w:eastAsia="en-AU"/>
              </w:rPr>
              <w:br w:type="page"/>
            </w:r>
            <w:r w:rsidR="007A161F">
              <w:rPr>
                <w:rFonts w:ascii="Calibri" w:eastAsia="Times New Roman" w:hAnsi="Calibri" w:cs="Calibri"/>
                <w:color w:val="000000"/>
                <w:sz w:val="20"/>
                <w:szCs w:val="20"/>
                <w:lang w:eastAsia="en-AU"/>
              </w:rPr>
              <w:t>PHI Classification</w:t>
            </w:r>
            <w:r w:rsidRPr="00EF122D">
              <w:rPr>
                <w:rFonts w:ascii="Calibri" w:eastAsia="Times New Roman" w:hAnsi="Calibri" w:cs="Calibri"/>
                <w:color w:val="000000"/>
                <w:sz w:val="20"/>
                <w:szCs w:val="20"/>
                <w:lang w:eastAsia="en-AU"/>
              </w:rPr>
              <w:t>:  Type A - Surgical patient</w:t>
            </w:r>
            <w:r w:rsidRPr="00EF122D">
              <w:rPr>
                <w:rFonts w:ascii="Calibri" w:eastAsia="Times New Roman" w:hAnsi="Calibri" w:cs="Calibri"/>
                <w:color w:val="000000"/>
                <w:sz w:val="20"/>
                <w:szCs w:val="20"/>
                <w:lang w:eastAsia="en-AU"/>
              </w:rPr>
              <w:br w:type="page"/>
            </w:r>
          </w:p>
          <w:p w14:paraId="46B8162F"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p>
          <w:p w14:paraId="6C326F2D" w14:textId="59B5D232" w:rsidR="003B0CB9" w:rsidRPr="00EF122D" w:rsidRDefault="0020695A" w:rsidP="00EF122D">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w:t>
            </w:r>
            <w:r w:rsidR="003B0CB9" w:rsidRPr="00EF122D">
              <w:rPr>
                <w:rFonts w:ascii="Calibri" w:eastAsia="Times New Roman" w:hAnsi="Calibri" w:cs="Calibri"/>
                <w:color w:val="000000"/>
                <w:sz w:val="20"/>
                <w:szCs w:val="20"/>
                <w:lang w:eastAsia="en-AU"/>
              </w:rPr>
              <w:t>: Digestive system</w:t>
            </w:r>
          </w:p>
        </w:tc>
        <w:tc>
          <w:tcPr>
            <w:tcW w:w="5020" w:type="dxa"/>
            <w:tcBorders>
              <w:top w:val="nil"/>
              <w:left w:val="nil"/>
              <w:bottom w:val="single" w:sz="4" w:space="0" w:color="auto"/>
              <w:right w:val="single" w:sz="4" w:space="0" w:color="auto"/>
            </w:tcBorders>
            <w:shd w:val="clear" w:color="auto" w:fill="auto"/>
            <w:hideMark/>
          </w:tcPr>
          <w:p w14:paraId="107FFF12" w14:textId="209B6D1B" w:rsidR="003B0CB9" w:rsidRPr="00E95E44" w:rsidRDefault="00E95E44" w:rsidP="00EF122D">
            <w:pPr>
              <w:spacing w:after="0" w:line="240" w:lineRule="auto"/>
              <w:rPr>
                <w:rFonts w:ascii="Calibri" w:eastAsia="Times New Roman" w:hAnsi="Calibri" w:cs="Calibri"/>
                <w:color w:val="000000"/>
                <w:sz w:val="20"/>
                <w:szCs w:val="20"/>
                <w:lang w:eastAsia="en-AU"/>
              </w:rPr>
            </w:pPr>
            <w:r w:rsidRPr="00E95E44">
              <w:rPr>
                <w:rFonts w:ascii="Calibri" w:eastAsia="Times New Roman" w:hAnsi="Calibri" w:cs="Calibri"/>
                <w:color w:val="000000"/>
                <w:sz w:val="20"/>
                <w:szCs w:val="20"/>
                <w:lang w:eastAsia="en-AU"/>
              </w:rPr>
              <w:t>Cholecystectomy, by any approach, with attempted or completed cholangiogram or intraoperative ultrasound of the biliary system, when performed via laparoscopic or open approach or when conversion from laparoscopic to open approach is required (H) (</w:t>
            </w:r>
            <w:proofErr w:type="spellStart"/>
            <w:r w:rsidRPr="00E95E44">
              <w:rPr>
                <w:rFonts w:ascii="Calibri" w:eastAsia="Times New Roman" w:hAnsi="Calibri" w:cs="Calibri"/>
                <w:color w:val="000000"/>
                <w:sz w:val="20"/>
                <w:szCs w:val="20"/>
                <w:lang w:eastAsia="en-AU"/>
              </w:rPr>
              <w:t>Anaes</w:t>
            </w:r>
            <w:proofErr w:type="spellEnd"/>
            <w:r w:rsidRPr="00E95E44">
              <w:rPr>
                <w:rFonts w:ascii="Calibri" w:eastAsia="Times New Roman" w:hAnsi="Calibri" w:cs="Calibri"/>
                <w:color w:val="000000"/>
                <w:sz w:val="20"/>
                <w:szCs w:val="20"/>
                <w:lang w:eastAsia="en-AU"/>
              </w:rPr>
              <w:t>.) (Assist.)</w:t>
            </w:r>
          </w:p>
          <w:p w14:paraId="05B57104" w14:textId="77777777" w:rsidR="00E95E44" w:rsidRPr="00DC4CE9" w:rsidRDefault="00E95E44" w:rsidP="00EF122D">
            <w:pPr>
              <w:spacing w:after="0" w:line="240" w:lineRule="auto"/>
              <w:rPr>
                <w:rFonts w:ascii="Calibri" w:eastAsia="Times New Roman" w:hAnsi="Calibri" w:cs="Calibri"/>
                <w:color w:val="000000"/>
                <w:sz w:val="20"/>
                <w:szCs w:val="20"/>
                <w:lang w:eastAsia="en-AU"/>
              </w:rPr>
            </w:pPr>
          </w:p>
          <w:p w14:paraId="4D7DB646" w14:textId="0AFA317B" w:rsidR="003B0CB9" w:rsidRPr="00DC4CE9" w:rsidRDefault="003B0CB9" w:rsidP="00EF122D">
            <w:pPr>
              <w:spacing w:after="0" w:line="240" w:lineRule="auto"/>
              <w:rPr>
                <w:rFonts w:ascii="Calibri" w:eastAsia="Times New Roman" w:hAnsi="Calibri" w:cs="Calibri"/>
                <w:color w:val="000000"/>
                <w:sz w:val="20"/>
                <w:szCs w:val="20"/>
                <w:lang w:eastAsia="en-AU"/>
              </w:rPr>
            </w:pPr>
            <w:r w:rsidRPr="00DC4CE9">
              <w:rPr>
                <w:rFonts w:ascii="Calibri" w:eastAsia="Times New Roman" w:hAnsi="Calibri" w:cs="Calibri"/>
                <w:color w:val="000000"/>
                <w:sz w:val="20"/>
                <w:szCs w:val="20"/>
                <w:lang w:eastAsia="en-AU"/>
              </w:rPr>
              <w:t xml:space="preserve">Fee: </w:t>
            </w:r>
            <w:r w:rsidRPr="00E95E44">
              <w:rPr>
                <w:rFonts w:ascii="Calibri" w:eastAsia="Times New Roman" w:hAnsi="Calibri" w:cs="Calibri"/>
                <w:color w:val="000000"/>
                <w:sz w:val="20"/>
                <w:szCs w:val="20"/>
                <w:lang w:eastAsia="en-AU"/>
              </w:rPr>
              <w:t>$</w:t>
            </w:r>
            <w:r w:rsidR="00E95E44" w:rsidRPr="00E95E44">
              <w:rPr>
                <w:rFonts w:ascii="Calibri" w:eastAsia="Times New Roman" w:hAnsi="Calibri" w:cs="Calibri"/>
                <w:color w:val="000000"/>
                <w:sz w:val="20"/>
                <w:szCs w:val="20"/>
                <w:lang w:eastAsia="en-AU"/>
              </w:rPr>
              <w:t>865.85</w:t>
            </w:r>
          </w:p>
          <w:p w14:paraId="5A206EA7"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p>
          <w:p w14:paraId="5E36863E" w14:textId="0302AD3D" w:rsidR="003B0CB9" w:rsidRPr="00DC4CE9"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br w:type="page"/>
            </w:r>
            <w:r w:rsidRPr="00EF122D">
              <w:rPr>
                <w:rFonts w:ascii="Calibri" w:eastAsia="Times New Roman" w:hAnsi="Calibri" w:cs="Calibri"/>
                <w:color w:val="000000"/>
                <w:sz w:val="20"/>
                <w:szCs w:val="20"/>
                <w:lang w:eastAsia="en-AU"/>
              </w:rPr>
              <w:br w:type="page"/>
            </w:r>
            <w:r w:rsidR="007A161F">
              <w:rPr>
                <w:rFonts w:ascii="Calibri" w:eastAsia="Times New Roman" w:hAnsi="Calibri" w:cs="Calibri"/>
                <w:color w:val="000000"/>
                <w:sz w:val="20"/>
                <w:szCs w:val="20"/>
                <w:lang w:eastAsia="en-AU"/>
              </w:rPr>
              <w:t xml:space="preserve"> PHI Classification</w:t>
            </w:r>
            <w:r w:rsidRPr="00EF122D">
              <w:rPr>
                <w:rFonts w:ascii="Calibri" w:eastAsia="Times New Roman" w:hAnsi="Calibri" w:cs="Calibri"/>
                <w:color w:val="000000"/>
                <w:sz w:val="20"/>
                <w:szCs w:val="20"/>
                <w:lang w:eastAsia="en-AU"/>
              </w:rPr>
              <w:t>:  Type A - Surgical patient</w:t>
            </w:r>
          </w:p>
          <w:p w14:paraId="65E012E6" w14:textId="18BCA4BA"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br w:type="page"/>
            </w:r>
            <w:r w:rsidR="0020695A">
              <w:rPr>
                <w:rFonts w:ascii="Calibri" w:eastAsia="Times New Roman" w:hAnsi="Calibri" w:cs="Calibri"/>
                <w:color w:val="000000"/>
                <w:sz w:val="20"/>
                <w:szCs w:val="20"/>
                <w:lang w:eastAsia="en-AU"/>
              </w:rPr>
              <w:t xml:space="preserve"> Clinical Category</w:t>
            </w:r>
            <w:r w:rsidRPr="00EF122D">
              <w:rPr>
                <w:rFonts w:ascii="Calibri" w:eastAsia="Times New Roman" w:hAnsi="Calibri" w:cs="Calibri"/>
                <w:color w:val="000000"/>
                <w:sz w:val="20"/>
                <w:szCs w:val="20"/>
                <w:lang w:eastAsia="en-AU"/>
              </w:rPr>
              <w:t>: Digestive system</w:t>
            </w:r>
            <w:r w:rsidRPr="00EF122D">
              <w:rPr>
                <w:rFonts w:ascii="Calibri" w:eastAsia="Times New Roman" w:hAnsi="Calibri" w:cs="Calibri"/>
                <w:color w:val="000000"/>
                <w:sz w:val="20"/>
                <w:szCs w:val="20"/>
                <w:lang w:eastAsia="en-AU"/>
              </w:rPr>
              <w:br w:type="page"/>
            </w:r>
            <w:r w:rsidRPr="00EF122D">
              <w:rPr>
                <w:rFonts w:ascii="Calibri" w:eastAsia="Times New Roman" w:hAnsi="Calibri" w:cs="Calibri"/>
                <w:color w:val="000000"/>
                <w:sz w:val="20"/>
                <w:szCs w:val="20"/>
                <w:lang w:eastAsia="en-AU"/>
              </w:rPr>
              <w:br w:type="page"/>
            </w:r>
            <w:r w:rsidRPr="00EF122D">
              <w:rPr>
                <w:rFonts w:ascii="Calibri" w:eastAsia="Times New Roman" w:hAnsi="Calibri" w:cs="Calibri"/>
                <w:color w:val="000000"/>
                <w:sz w:val="20"/>
                <w:szCs w:val="20"/>
                <w:lang w:eastAsia="en-AU"/>
              </w:rPr>
              <w:br w:type="page"/>
            </w:r>
          </w:p>
        </w:tc>
      </w:tr>
      <w:tr w:rsidR="003B0CB9" w:rsidRPr="00EF122D" w14:paraId="1738B929" w14:textId="089EE230" w:rsidTr="00FE4685">
        <w:trPr>
          <w:trHeight w:val="3285"/>
        </w:trPr>
        <w:tc>
          <w:tcPr>
            <w:tcW w:w="1156" w:type="dxa"/>
            <w:tcBorders>
              <w:top w:val="nil"/>
              <w:left w:val="single" w:sz="4" w:space="0" w:color="auto"/>
              <w:bottom w:val="single" w:sz="4" w:space="0" w:color="auto"/>
              <w:right w:val="single" w:sz="4" w:space="0" w:color="auto"/>
            </w:tcBorders>
            <w:shd w:val="clear" w:color="auto" w:fill="auto"/>
            <w:noWrap/>
            <w:hideMark/>
          </w:tcPr>
          <w:p w14:paraId="5D5057E9"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60</w:t>
            </w:r>
          </w:p>
        </w:tc>
        <w:tc>
          <w:tcPr>
            <w:tcW w:w="1060" w:type="dxa"/>
            <w:tcBorders>
              <w:top w:val="nil"/>
              <w:left w:val="nil"/>
              <w:bottom w:val="single" w:sz="4" w:space="0" w:color="auto"/>
              <w:right w:val="single" w:sz="4" w:space="0" w:color="auto"/>
            </w:tcBorders>
            <w:shd w:val="clear" w:color="auto" w:fill="auto"/>
            <w:hideMark/>
          </w:tcPr>
          <w:p w14:paraId="6E495B6F"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amend item</w:t>
            </w:r>
          </w:p>
        </w:tc>
        <w:tc>
          <w:tcPr>
            <w:tcW w:w="1748" w:type="dxa"/>
            <w:tcBorders>
              <w:top w:val="nil"/>
              <w:left w:val="nil"/>
              <w:bottom w:val="single" w:sz="4" w:space="0" w:color="auto"/>
              <w:right w:val="single" w:sz="4" w:space="0" w:color="auto"/>
            </w:tcBorders>
            <w:shd w:val="clear" w:color="auto" w:fill="auto"/>
            <w:noWrap/>
            <w:hideMark/>
          </w:tcPr>
          <w:p w14:paraId="0F45B0B5"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30443</w:t>
            </w:r>
          </w:p>
        </w:tc>
        <w:tc>
          <w:tcPr>
            <w:tcW w:w="3655" w:type="dxa"/>
            <w:tcBorders>
              <w:top w:val="nil"/>
              <w:left w:val="nil"/>
              <w:bottom w:val="single" w:sz="4" w:space="0" w:color="auto"/>
              <w:right w:val="single" w:sz="4" w:space="0" w:color="auto"/>
            </w:tcBorders>
            <w:shd w:val="clear" w:color="auto" w:fill="auto"/>
            <w:hideMark/>
          </w:tcPr>
          <w:p w14:paraId="526BC9C2"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r w:rsidRPr="00DC4CE9">
              <w:rPr>
                <w:rFonts w:ascii="Calibri" w:hAnsi="Calibri" w:cs="Calibri"/>
                <w:sz w:val="20"/>
                <w:szCs w:val="20"/>
              </w:rPr>
              <w:t>Cholecystectomy (H) (</w:t>
            </w:r>
            <w:proofErr w:type="spellStart"/>
            <w:r w:rsidRPr="00DC4CE9">
              <w:rPr>
                <w:rFonts w:ascii="Calibri" w:hAnsi="Calibri" w:cs="Calibri"/>
                <w:sz w:val="20"/>
                <w:szCs w:val="20"/>
              </w:rPr>
              <w:t>Anaes</w:t>
            </w:r>
            <w:proofErr w:type="spellEnd"/>
            <w:r w:rsidRPr="00DC4CE9">
              <w:rPr>
                <w:rFonts w:ascii="Calibri" w:hAnsi="Calibri" w:cs="Calibri"/>
                <w:sz w:val="20"/>
                <w:szCs w:val="20"/>
              </w:rPr>
              <w:t>.) (Assist.)</w:t>
            </w:r>
          </w:p>
          <w:p w14:paraId="7F98BB22" w14:textId="2E39B34B" w:rsidR="003B0CB9" w:rsidRPr="00EF122D" w:rsidRDefault="003B0CB9" w:rsidP="00A71E7B">
            <w:pPr>
              <w:spacing w:after="0" w:line="240" w:lineRule="auto"/>
              <w:rPr>
                <w:rFonts w:ascii="Calibri" w:eastAsia="Times New Roman" w:hAnsi="Calibri" w:cs="Calibri"/>
                <w:color w:val="000000"/>
                <w:sz w:val="20"/>
                <w:szCs w:val="20"/>
                <w:lang w:eastAsia="en-AU"/>
              </w:rPr>
            </w:pPr>
            <w:r w:rsidRPr="00DC4CE9">
              <w:rPr>
                <w:rFonts w:ascii="Calibri" w:eastAsia="Times New Roman" w:hAnsi="Calibri" w:cs="Calibri"/>
                <w:color w:val="000000"/>
                <w:sz w:val="20"/>
                <w:szCs w:val="20"/>
                <w:lang w:eastAsia="en-AU"/>
              </w:rPr>
              <w:br/>
              <w:t>Fee: $</w:t>
            </w:r>
            <w:r w:rsidRPr="00DC4CE9">
              <w:rPr>
                <w:rFonts w:ascii="Calibri" w:hAnsi="Calibri" w:cs="Calibri"/>
                <w:sz w:val="20"/>
                <w:szCs w:val="20"/>
              </w:rPr>
              <w:t>762.45</w:t>
            </w:r>
            <w:r w:rsidRPr="00EF122D">
              <w:rPr>
                <w:rFonts w:ascii="Calibri" w:eastAsia="Times New Roman" w:hAnsi="Calibri" w:cs="Calibri"/>
                <w:color w:val="000000"/>
                <w:sz w:val="20"/>
                <w:szCs w:val="20"/>
                <w:lang w:eastAsia="en-AU"/>
              </w:rPr>
              <w:br/>
            </w:r>
            <w:r w:rsidRPr="00EF122D">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00A71E7B">
              <w:rPr>
                <w:rFonts w:ascii="Calibri" w:eastAsia="Times New Roman" w:hAnsi="Calibri" w:cs="Calibri"/>
                <w:color w:val="000000"/>
                <w:sz w:val="20"/>
                <w:szCs w:val="20"/>
                <w:lang w:eastAsia="en-AU"/>
              </w:rPr>
              <w:t>: Type A - Surgical patient</w:t>
            </w:r>
            <w:r w:rsidR="00A71E7B">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EF122D">
              <w:rPr>
                <w:rFonts w:ascii="Calibri" w:eastAsia="Times New Roman" w:hAnsi="Calibri" w:cs="Calibri"/>
                <w:color w:val="000000"/>
                <w:sz w:val="20"/>
                <w:szCs w:val="20"/>
                <w:lang w:eastAsia="en-AU"/>
              </w:rPr>
              <w:t>: Digestive system</w:t>
            </w:r>
          </w:p>
        </w:tc>
        <w:tc>
          <w:tcPr>
            <w:tcW w:w="5020" w:type="dxa"/>
            <w:tcBorders>
              <w:top w:val="nil"/>
              <w:left w:val="nil"/>
              <w:bottom w:val="single" w:sz="4" w:space="0" w:color="auto"/>
              <w:right w:val="single" w:sz="4" w:space="0" w:color="auto"/>
            </w:tcBorders>
            <w:shd w:val="clear" w:color="auto" w:fill="auto"/>
            <w:hideMark/>
          </w:tcPr>
          <w:p w14:paraId="4E9E8F6F" w14:textId="77777777" w:rsidR="00E95E44" w:rsidRPr="00E95E44" w:rsidRDefault="00E95E44" w:rsidP="007B201D">
            <w:pPr>
              <w:spacing w:after="0" w:line="240" w:lineRule="auto"/>
              <w:rPr>
                <w:rFonts w:ascii="Calibri" w:eastAsia="Times New Roman" w:hAnsi="Calibri" w:cs="Calibri"/>
                <w:color w:val="000000"/>
                <w:sz w:val="20"/>
                <w:szCs w:val="20"/>
                <w:lang w:eastAsia="en-AU"/>
              </w:rPr>
            </w:pPr>
            <w:r w:rsidRPr="00E95E44">
              <w:rPr>
                <w:rFonts w:ascii="Calibri" w:eastAsia="Times New Roman" w:hAnsi="Calibri" w:cs="Calibri"/>
                <w:color w:val="000000"/>
                <w:sz w:val="20"/>
                <w:szCs w:val="20"/>
                <w:lang w:eastAsia="en-AU"/>
              </w:rPr>
              <w:t>Cholecystectomy, by any approach, without cholangiogram (H) (</w:t>
            </w:r>
            <w:proofErr w:type="spellStart"/>
            <w:r w:rsidRPr="00E95E44">
              <w:rPr>
                <w:rFonts w:ascii="Calibri" w:eastAsia="Times New Roman" w:hAnsi="Calibri" w:cs="Calibri"/>
                <w:color w:val="000000"/>
                <w:sz w:val="20"/>
                <w:szCs w:val="20"/>
                <w:lang w:eastAsia="en-AU"/>
              </w:rPr>
              <w:t>Anaes</w:t>
            </w:r>
            <w:proofErr w:type="spellEnd"/>
            <w:r w:rsidRPr="00E95E44">
              <w:rPr>
                <w:rFonts w:ascii="Calibri" w:eastAsia="Times New Roman" w:hAnsi="Calibri" w:cs="Calibri"/>
                <w:color w:val="000000"/>
                <w:sz w:val="20"/>
                <w:szCs w:val="20"/>
                <w:lang w:eastAsia="en-AU"/>
              </w:rPr>
              <w:t>.) (Assist.)</w:t>
            </w:r>
          </w:p>
          <w:p w14:paraId="21500E13" w14:textId="0B44E63F" w:rsidR="003B0CB9" w:rsidRPr="00EF122D" w:rsidRDefault="003B0CB9" w:rsidP="007B201D">
            <w:pPr>
              <w:spacing w:after="0" w:line="240" w:lineRule="auto"/>
              <w:rPr>
                <w:rFonts w:ascii="Calibri" w:eastAsia="Times New Roman" w:hAnsi="Calibri" w:cs="Calibri"/>
                <w:color w:val="000000"/>
                <w:sz w:val="20"/>
                <w:szCs w:val="20"/>
                <w:lang w:eastAsia="en-AU"/>
              </w:rPr>
            </w:pPr>
            <w:r w:rsidRPr="00DC4CE9">
              <w:rPr>
                <w:rFonts w:ascii="Calibri" w:eastAsia="Times New Roman" w:hAnsi="Calibri" w:cs="Calibri"/>
                <w:color w:val="000000"/>
                <w:sz w:val="20"/>
                <w:szCs w:val="20"/>
                <w:lang w:eastAsia="en-AU"/>
              </w:rPr>
              <w:br/>
              <w:t>Fee: $</w:t>
            </w:r>
            <w:r w:rsidR="00E95E44" w:rsidRPr="00E95E44">
              <w:rPr>
                <w:rFonts w:ascii="Calibri" w:eastAsia="Times New Roman" w:hAnsi="Calibri" w:cs="Calibri"/>
                <w:color w:val="000000"/>
                <w:sz w:val="20"/>
                <w:szCs w:val="20"/>
                <w:lang w:eastAsia="en-AU"/>
              </w:rPr>
              <w:t>668.45</w:t>
            </w:r>
            <w:r w:rsidRPr="00EF122D">
              <w:rPr>
                <w:rFonts w:ascii="Calibri" w:eastAsia="Times New Roman" w:hAnsi="Calibri" w:cs="Calibri"/>
                <w:color w:val="000000"/>
                <w:sz w:val="20"/>
                <w:szCs w:val="20"/>
                <w:lang w:eastAsia="en-AU"/>
              </w:rPr>
              <w:br/>
            </w:r>
            <w:r w:rsidRPr="00EF122D">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 xml:space="preserve"> PHI Classification</w:t>
            </w:r>
            <w:r w:rsidRPr="00EF122D">
              <w:rPr>
                <w:rFonts w:ascii="Calibri" w:eastAsia="Times New Roman" w:hAnsi="Calibri" w:cs="Calibri"/>
                <w:color w:val="000000"/>
                <w:sz w:val="20"/>
                <w:szCs w:val="20"/>
                <w:lang w:eastAsia="en-AU"/>
              </w:rPr>
              <w:t>:</w:t>
            </w:r>
            <w:r w:rsidR="00A71E7B">
              <w:rPr>
                <w:rFonts w:ascii="Calibri" w:eastAsia="Times New Roman" w:hAnsi="Calibri" w:cs="Calibri"/>
                <w:color w:val="000000"/>
                <w:sz w:val="20"/>
                <w:szCs w:val="20"/>
                <w:lang w:eastAsia="en-AU"/>
              </w:rPr>
              <w:t xml:space="preserve"> Type A - Surgical patient</w:t>
            </w:r>
            <w:r w:rsidR="00A71E7B">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 xml:space="preserve"> Clinical Category</w:t>
            </w:r>
            <w:r w:rsidRPr="00EF122D">
              <w:rPr>
                <w:rFonts w:ascii="Calibri" w:eastAsia="Times New Roman" w:hAnsi="Calibri" w:cs="Calibri"/>
                <w:color w:val="000000"/>
                <w:sz w:val="20"/>
                <w:szCs w:val="20"/>
                <w:lang w:eastAsia="en-AU"/>
              </w:rPr>
              <w:t>: Digestive system</w:t>
            </w:r>
          </w:p>
        </w:tc>
      </w:tr>
      <w:tr w:rsidR="003B0CB9" w:rsidRPr="00EF122D" w14:paraId="489F32E0" w14:textId="17DD8606" w:rsidTr="00BF42CC">
        <w:trPr>
          <w:trHeight w:val="2605"/>
        </w:trPr>
        <w:tc>
          <w:tcPr>
            <w:tcW w:w="1156" w:type="dxa"/>
            <w:tcBorders>
              <w:top w:val="nil"/>
              <w:left w:val="single" w:sz="4" w:space="0" w:color="auto"/>
              <w:bottom w:val="single" w:sz="4" w:space="0" w:color="auto"/>
              <w:right w:val="single" w:sz="4" w:space="0" w:color="auto"/>
            </w:tcBorders>
            <w:shd w:val="clear" w:color="auto" w:fill="auto"/>
            <w:noWrap/>
            <w:hideMark/>
          </w:tcPr>
          <w:p w14:paraId="76240D98"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61</w:t>
            </w:r>
          </w:p>
        </w:tc>
        <w:tc>
          <w:tcPr>
            <w:tcW w:w="1060" w:type="dxa"/>
            <w:tcBorders>
              <w:top w:val="nil"/>
              <w:left w:val="nil"/>
              <w:bottom w:val="single" w:sz="4" w:space="0" w:color="auto"/>
              <w:right w:val="single" w:sz="4" w:space="0" w:color="auto"/>
            </w:tcBorders>
            <w:shd w:val="clear" w:color="auto" w:fill="auto"/>
            <w:hideMark/>
          </w:tcPr>
          <w:p w14:paraId="602A66CB"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amend item</w:t>
            </w:r>
          </w:p>
        </w:tc>
        <w:tc>
          <w:tcPr>
            <w:tcW w:w="1748" w:type="dxa"/>
            <w:tcBorders>
              <w:top w:val="nil"/>
              <w:left w:val="nil"/>
              <w:bottom w:val="single" w:sz="4" w:space="0" w:color="auto"/>
              <w:right w:val="single" w:sz="4" w:space="0" w:color="auto"/>
            </w:tcBorders>
            <w:shd w:val="clear" w:color="auto" w:fill="auto"/>
            <w:noWrap/>
            <w:hideMark/>
          </w:tcPr>
          <w:p w14:paraId="55B66D36"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30448</w:t>
            </w:r>
          </w:p>
        </w:tc>
        <w:tc>
          <w:tcPr>
            <w:tcW w:w="3655" w:type="dxa"/>
            <w:tcBorders>
              <w:top w:val="nil"/>
              <w:left w:val="nil"/>
              <w:bottom w:val="single" w:sz="4" w:space="0" w:color="auto"/>
              <w:right w:val="single" w:sz="4" w:space="0" w:color="auto"/>
            </w:tcBorders>
            <w:shd w:val="clear" w:color="auto" w:fill="auto"/>
            <w:hideMark/>
          </w:tcPr>
          <w:p w14:paraId="10A38D90" w14:textId="092199F8" w:rsidR="003B0CB9" w:rsidRPr="00DC4CE9" w:rsidRDefault="003B0CB9" w:rsidP="00EF122D">
            <w:pPr>
              <w:spacing w:after="0" w:line="240" w:lineRule="auto"/>
              <w:rPr>
                <w:rFonts w:ascii="Calibri" w:hAnsi="Calibri" w:cs="Calibri"/>
                <w:sz w:val="20"/>
                <w:szCs w:val="20"/>
              </w:rPr>
            </w:pPr>
            <w:r w:rsidRPr="00DC4CE9">
              <w:rPr>
                <w:rFonts w:ascii="Calibri" w:hAnsi="Calibri" w:cs="Calibri"/>
                <w:sz w:val="20"/>
                <w:szCs w:val="20"/>
              </w:rPr>
              <w:t>Laparoscopic cholecystectomy, involving removal of common duct calculi via the cystic duct (H) (</w:t>
            </w:r>
            <w:proofErr w:type="spellStart"/>
            <w:r w:rsidRPr="00DC4CE9">
              <w:rPr>
                <w:rFonts w:ascii="Calibri" w:hAnsi="Calibri" w:cs="Calibri"/>
                <w:sz w:val="20"/>
                <w:szCs w:val="20"/>
              </w:rPr>
              <w:t>Anaes</w:t>
            </w:r>
            <w:proofErr w:type="spellEnd"/>
            <w:r w:rsidRPr="00DC4CE9">
              <w:rPr>
                <w:rFonts w:ascii="Calibri" w:hAnsi="Calibri" w:cs="Calibri"/>
                <w:sz w:val="20"/>
                <w:szCs w:val="20"/>
              </w:rPr>
              <w:t>.) (Assist.)</w:t>
            </w:r>
          </w:p>
          <w:p w14:paraId="691C6228"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p>
          <w:p w14:paraId="136E8BBC" w14:textId="20A5714A" w:rsidR="003B0CB9" w:rsidRPr="00DC4CE9" w:rsidRDefault="003B0CB9" w:rsidP="00EF122D">
            <w:pPr>
              <w:spacing w:after="0" w:line="240" w:lineRule="auto"/>
              <w:rPr>
                <w:rFonts w:ascii="Calibri" w:eastAsia="Times New Roman" w:hAnsi="Calibri" w:cs="Calibri"/>
                <w:color w:val="000000"/>
                <w:sz w:val="20"/>
                <w:szCs w:val="20"/>
                <w:lang w:eastAsia="en-AU"/>
              </w:rPr>
            </w:pPr>
            <w:r w:rsidRPr="00DC4CE9">
              <w:rPr>
                <w:rFonts w:ascii="Calibri" w:eastAsia="Times New Roman" w:hAnsi="Calibri" w:cs="Calibri"/>
                <w:color w:val="000000"/>
                <w:sz w:val="20"/>
                <w:szCs w:val="20"/>
                <w:lang w:eastAsia="en-AU"/>
              </w:rPr>
              <w:t>Fee: $</w:t>
            </w:r>
            <w:r w:rsidRPr="00DC4CE9">
              <w:rPr>
                <w:rFonts w:ascii="Calibri" w:hAnsi="Calibri" w:cs="Calibri"/>
                <w:sz w:val="20"/>
                <w:szCs w:val="20"/>
              </w:rPr>
              <w:t>1,003.30</w:t>
            </w:r>
          </w:p>
          <w:p w14:paraId="1D8D6358"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p>
          <w:p w14:paraId="42C365DF" w14:textId="74DC2D21" w:rsidR="003B0CB9" w:rsidRPr="00DC4CE9" w:rsidRDefault="007A161F" w:rsidP="00EF122D">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w:t>
            </w:r>
            <w:r w:rsidR="003B0CB9" w:rsidRPr="00EF122D">
              <w:rPr>
                <w:rFonts w:ascii="Calibri" w:eastAsia="Times New Roman" w:hAnsi="Calibri" w:cs="Calibri"/>
                <w:color w:val="000000"/>
                <w:sz w:val="20"/>
                <w:szCs w:val="20"/>
                <w:lang w:eastAsia="en-AU"/>
              </w:rPr>
              <w:t>: Type A - Advanced surgical patient</w:t>
            </w:r>
            <w:r w:rsidR="003B0CB9" w:rsidRPr="00EF122D">
              <w:rPr>
                <w:rFonts w:ascii="Calibri" w:eastAsia="Times New Roman" w:hAnsi="Calibri" w:cs="Calibri"/>
                <w:color w:val="000000"/>
                <w:sz w:val="20"/>
                <w:szCs w:val="20"/>
                <w:lang w:eastAsia="en-AU"/>
              </w:rPr>
              <w:br w:type="page"/>
            </w:r>
          </w:p>
          <w:p w14:paraId="528886EF" w14:textId="6D52BE74" w:rsidR="003B0CB9" w:rsidRPr="00EF122D" w:rsidRDefault="0020695A" w:rsidP="00EF122D">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w:t>
            </w:r>
            <w:r w:rsidR="003B0CB9" w:rsidRPr="00EF122D">
              <w:rPr>
                <w:rFonts w:ascii="Calibri" w:eastAsia="Times New Roman" w:hAnsi="Calibri" w:cs="Calibri"/>
                <w:color w:val="000000"/>
                <w:sz w:val="20"/>
                <w:szCs w:val="20"/>
                <w:lang w:eastAsia="en-AU"/>
              </w:rPr>
              <w:t>: Digestive system</w:t>
            </w:r>
          </w:p>
        </w:tc>
        <w:tc>
          <w:tcPr>
            <w:tcW w:w="5020" w:type="dxa"/>
            <w:tcBorders>
              <w:top w:val="nil"/>
              <w:left w:val="nil"/>
              <w:bottom w:val="single" w:sz="4" w:space="0" w:color="auto"/>
              <w:right w:val="single" w:sz="4" w:space="0" w:color="auto"/>
            </w:tcBorders>
            <w:shd w:val="clear" w:color="auto" w:fill="auto"/>
            <w:hideMark/>
          </w:tcPr>
          <w:p w14:paraId="3145677F" w14:textId="0D5A26A7" w:rsidR="003B0CB9" w:rsidRPr="00E95E44" w:rsidRDefault="00E95E44" w:rsidP="00EF122D">
            <w:pPr>
              <w:spacing w:after="0" w:line="240" w:lineRule="auto"/>
              <w:rPr>
                <w:rFonts w:ascii="Calibri" w:eastAsia="Times New Roman" w:hAnsi="Calibri" w:cs="Calibri"/>
                <w:color w:val="000000"/>
                <w:sz w:val="20"/>
                <w:szCs w:val="20"/>
                <w:lang w:eastAsia="en-AU"/>
              </w:rPr>
            </w:pPr>
            <w:r w:rsidRPr="00E95E44">
              <w:rPr>
                <w:rFonts w:ascii="Calibri" w:eastAsia="Times New Roman" w:hAnsi="Calibri" w:cs="Calibri"/>
                <w:color w:val="000000"/>
                <w:sz w:val="20"/>
                <w:szCs w:val="20"/>
                <w:lang w:eastAsia="en-AU"/>
              </w:rPr>
              <w:t>Cholecystectomy, by any approach, involving removal of common duct calculi via the cystic duct, with or without stent insertion (H) (</w:t>
            </w:r>
            <w:proofErr w:type="spellStart"/>
            <w:r w:rsidRPr="00E95E44">
              <w:rPr>
                <w:rFonts w:ascii="Calibri" w:eastAsia="Times New Roman" w:hAnsi="Calibri" w:cs="Calibri"/>
                <w:color w:val="000000"/>
                <w:sz w:val="20"/>
                <w:szCs w:val="20"/>
                <w:lang w:eastAsia="en-AU"/>
              </w:rPr>
              <w:t>Anaes</w:t>
            </w:r>
            <w:proofErr w:type="spellEnd"/>
            <w:r w:rsidRPr="00E95E44">
              <w:rPr>
                <w:rFonts w:ascii="Calibri" w:eastAsia="Times New Roman" w:hAnsi="Calibri" w:cs="Calibri"/>
                <w:color w:val="000000"/>
                <w:sz w:val="20"/>
                <w:szCs w:val="20"/>
                <w:lang w:eastAsia="en-AU"/>
              </w:rPr>
              <w:t>.) (Assist.)</w:t>
            </w:r>
          </w:p>
          <w:p w14:paraId="063EA6A3"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p>
          <w:p w14:paraId="73F2C44E" w14:textId="057ED8B2" w:rsidR="003B0CB9" w:rsidRPr="00DC4CE9" w:rsidRDefault="003B0CB9" w:rsidP="00EF122D">
            <w:pPr>
              <w:spacing w:after="0" w:line="240" w:lineRule="auto"/>
              <w:rPr>
                <w:rFonts w:ascii="Calibri" w:eastAsia="Times New Roman" w:hAnsi="Calibri" w:cs="Calibri"/>
                <w:color w:val="000000"/>
                <w:sz w:val="20"/>
                <w:szCs w:val="20"/>
                <w:lang w:eastAsia="en-AU"/>
              </w:rPr>
            </w:pPr>
            <w:r w:rsidRPr="00DC4CE9">
              <w:rPr>
                <w:rFonts w:ascii="Calibri" w:eastAsia="Times New Roman" w:hAnsi="Calibri" w:cs="Calibri"/>
                <w:color w:val="000000"/>
                <w:sz w:val="20"/>
                <w:szCs w:val="20"/>
                <w:lang w:eastAsia="en-AU"/>
              </w:rPr>
              <w:t>Fee: $</w:t>
            </w:r>
            <w:r w:rsidR="00E95E44" w:rsidRPr="00E95E44">
              <w:rPr>
                <w:rFonts w:ascii="Calibri" w:eastAsia="Times New Roman" w:hAnsi="Calibri" w:cs="Calibri"/>
                <w:color w:val="000000"/>
                <w:sz w:val="20"/>
                <w:szCs w:val="20"/>
                <w:lang w:eastAsia="en-AU"/>
              </w:rPr>
              <w:t>1,012.35</w:t>
            </w:r>
          </w:p>
          <w:p w14:paraId="1A2AFAAE"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p>
          <w:p w14:paraId="0838EF5C" w14:textId="6D41AED7" w:rsidR="003B0CB9" w:rsidRPr="00DC4CE9"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br w:type="page"/>
            </w:r>
            <w:r w:rsidRPr="00EF122D">
              <w:rPr>
                <w:rFonts w:ascii="Calibri" w:eastAsia="Times New Roman" w:hAnsi="Calibri" w:cs="Calibri"/>
                <w:color w:val="000000"/>
                <w:sz w:val="20"/>
                <w:szCs w:val="20"/>
                <w:lang w:eastAsia="en-AU"/>
              </w:rPr>
              <w:br w:type="page"/>
            </w:r>
            <w:r w:rsidR="007A161F">
              <w:rPr>
                <w:rFonts w:ascii="Calibri" w:eastAsia="Times New Roman" w:hAnsi="Calibri" w:cs="Calibri"/>
                <w:color w:val="000000"/>
                <w:sz w:val="20"/>
                <w:szCs w:val="20"/>
                <w:lang w:eastAsia="en-AU"/>
              </w:rPr>
              <w:t xml:space="preserve"> PHI Classification</w:t>
            </w:r>
            <w:r w:rsidRPr="00EF122D">
              <w:rPr>
                <w:rFonts w:ascii="Calibri" w:eastAsia="Times New Roman" w:hAnsi="Calibri" w:cs="Calibri"/>
                <w:color w:val="000000"/>
                <w:sz w:val="20"/>
                <w:szCs w:val="20"/>
                <w:lang w:eastAsia="en-AU"/>
              </w:rPr>
              <w:t>: Type A - Advanced surgical patient</w:t>
            </w:r>
            <w:r w:rsidRPr="00EF122D">
              <w:rPr>
                <w:rFonts w:ascii="Calibri" w:eastAsia="Times New Roman" w:hAnsi="Calibri" w:cs="Calibri"/>
                <w:color w:val="000000"/>
                <w:sz w:val="20"/>
                <w:szCs w:val="20"/>
                <w:lang w:eastAsia="en-AU"/>
              </w:rPr>
              <w:br w:type="page"/>
            </w:r>
          </w:p>
          <w:p w14:paraId="5AAD6241" w14:textId="0BDD518A" w:rsidR="003B0CB9" w:rsidRPr="00EF122D" w:rsidRDefault="0020695A" w:rsidP="00EF122D">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Clinical Category</w:t>
            </w:r>
            <w:r w:rsidR="003B0CB9" w:rsidRPr="00EF122D">
              <w:rPr>
                <w:rFonts w:ascii="Calibri" w:eastAsia="Times New Roman" w:hAnsi="Calibri" w:cs="Calibri"/>
                <w:color w:val="000000"/>
                <w:sz w:val="20"/>
                <w:szCs w:val="20"/>
                <w:lang w:eastAsia="en-AU"/>
              </w:rPr>
              <w:t>: Digestive system</w:t>
            </w:r>
          </w:p>
        </w:tc>
      </w:tr>
      <w:tr w:rsidR="003B0CB9" w:rsidRPr="00EF122D" w14:paraId="5F5B5F82" w14:textId="37CDFC83" w:rsidTr="00BF42CC">
        <w:trPr>
          <w:trHeight w:val="3251"/>
        </w:trPr>
        <w:tc>
          <w:tcPr>
            <w:tcW w:w="1156" w:type="dxa"/>
            <w:tcBorders>
              <w:top w:val="nil"/>
              <w:left w:val="single" w:sz="4" w:space="0" w:color="auto"/>
              <w:bottom w:val="single" w:sz="4" w:space="0" w:color="auto"/>
              <w:right w:val="single" w:sz="4" w:space="0" w:color="auto"/>
            </w:tcBorders>
            <w:shd w:val="clear" w:color="000000" w:fill="FFFFFF"/>
            <w:noWrap/>
            <w:hideMark/>
          </w:tcPr>
          <w:p w14:paraId="1E6F9E5C"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62</w:t>
            </w:r>
          </w:p>
        </w:tc>
        <w:tc>
          <w:tcPr>
            <w:tcW w:w="1060" w:type="dxa"/>
            <w:tcBorders>
              <w:top w:val="nil"/>
              <w:left w:val="nil"/>
              <w:bottom w:val="single" w:sz="4" w:space="0" w:color="auto"/>
              <w:right w:val="single" w:sz="4" w:space="0" w:color="auto"/>
            </w:tcBorders>
            <w:shd w:val="clear" w:color="000000" w:fill="FFFFFF"/>
            <w:hideMark/>
          </w:tcPr>
          <w:p w14:paraId="3B1AE0E0"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amend item</w:t>
            </w:r>
          </w:p>
        </w:tc>
        <w:tc>
          <w:tcPr>
            <w:tcW w:w="1748" w:type="dxa"/>
            <w:tcBorders>
              <w:top w:val="nil"/>
              <w:left w:val="nil"/>
              <w:bottom w:val="single" w:sz="4" w:space="0" w:color="auto"/>
              <w:right w:val="single" w:sz="4" w:space="0" w:color="auto"/>
            </w:tcBorders>
            <w:shd w:val="clear" w:color="000000" w:fill="FFFFFF"/>
            <w:noWrap/>
            <w:hideMark/>
          </w:tcPr>
          <w:p w14:paraId="1131C6B9"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30439</w:t>
            </w:r>
          </w:p>
        </w:tc>
        <w:tc>
          <w:tcPr>
            <w:tcW w:w="3655" w:type="dxa"/>
            <w:tcBorders>
              <w:top w:val="nil"/>
              <w:left w:val="nil"/>
              <w:bottom w:val="single" w:sz="4" w:space="0" w:color="auto"/>
              <w:right w:val="single" w:sz="4" w:space="0" w:color="auto"/>
            </w:tcBorders>
            <w:shd w:val="clear" w:color="000000" w:fill="FFFFFF"/>
            <w:hideMark/>
          </w:tcPr>
          <w:p w14:paraId="1C37FCAB" w14:textId="77777777" w:rsidR="00400512" w:rsidRDefault="003B0CB9" w:rsidP="00400512">
            <w:pPr>
              <w:spacing w:after="0" w:line="240" w:lineRule="auto"/>
              <w:rPr>
                <w:rFonts w:ascii="Calibri" w:eastAsia="Times New Roman" w:hAnsi="Calibri" w:cs="Calibri"/>
                <w:color w:val="000000"/>
                <w:sz w:val="20"/>
                <w:szCs w:val="20"/>
                <w:lang w:eastAsia="en-AU"/>
              </w:rPr>
            </w:pPr>
            <w:r w:rsidRPr="00DC4CE9">
              <w:rPr>
                <w:rFonts w:ascii="Calibri" w:hAnsi="Calibri" w:cs="Calibri"/>
                <w:sz w:val="20"/>
                <w:szCs w:val="20"/>
              </w:rPr>
              <w:t>Operative cholangiography or operative pancreatography or intra operative ultrasound of the biliary tract (including one or more examinations performed during the one operation) (H) (</w:t>
            </w:r>
            <w:proofErr w:type="spellStart"/>
            <w:r w:rsidRPr="00DC4CE9">
              <w:rPr>
                <w:rFonts w:ascii="Calibri" w:hAnsi="Calibri" w:cs="Calibri"/>
                <w:sz w:val="20"/>
                <w:szCs w:val="20"/>
              </w:rPr>
              <w:t>Anaes</w:t>
            </w:r>
            <w:proofErr w:type="spellEnd"/>
            <w:r w:rsidRPr="00DC4CE9">
              <w:rPr>
                <w:rFonts w:ascii="Calibri" w:hAnsi="Calibri" w:cs="Calibri"/>
                <w:sz w:val="20"/>
                <w:szCs w:val="20"/>
              </w:rPr>
              <w:t>.) (Assist.)</w:t>
            </w:r>
            <w:r w:rsidRPr="00DC4CE9">
              <w:rPr>
                <w:rFonts w:ascii="Calibri" w:eastAsia="Times New Roman" w:hAnsi="Calibri" w:cs="Calibri"/>
                <w:color w:val="000000"/>
                <w:sz w:val="20"/>
                <w:szCs w:val="20"/>
                <w:lang w:eastAsia="en-AU"/>
              </w:rPr>
              <w:br/>
            </w:r>
            <w:r w:rsidRPr="00DC4CE9">
              <w:rPr>
                <w:rFonts w:ascii="Calibri" w:eastAsia="Times New Roman" w:hAnsi="Calibri" w:cs="Calibri"/>
                <w:color w:val="000000"/>
                <w:sz w:val="20"/>
                <w:szCs w:val="20"/>
                <w:lang w:eastAsia="en-AU"/>
              </w:rPr>
              <w:br/>
              <w:t>Fee: $</w:t>
            </w:r>
            <w:r w:rsidRPr="00DC4CE9">
              <w:rPr>
                <w:rFonts w:ascii="Calibri" w:hAnsi="Calibri" w:cs="Calibri"/>
                <w:sz w:val="20"/>
                <w:szCs w:val="20"/>
              </w:rPr>
              <w:t>191.40</w:t>
            </w:r>
            <w:r w:rsidR="00400512">
              <w:rPr>
                <w:rFonts w:ascii="Calibri" w:eastAsia="Times New Roman" w:hAnsi="Calibri" w:cs="Calibri"/>
                <w:color w:val="000000"/>
                <w:sz w:val="20"/>
                <w:szCs w:val="20"/>
                <w:lang w:eastAsia="en-AU"/>
              </w:rPr>
              <w:br/>
            </w:r>
          </w:p>
          <w:p w14:paraId="3DA1566A" w14:textId="7D3B2E82" w:rsidR="003B0CB9" w:rsidRPr="00EF122D" w:rsidRDefault="007A161F" w:rsidP="00400512">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w:t>
            </w:r>
            <w:r w:rsidR="003B0CB9" w:rsidRPr="00EF122D">
              <w:rPr>
                <w:rFonts w:ascii="Calibri" w:eastAsia="Times New Roman" w:hAnsi="Calibri" w:cs="Calibri"/>
                <w:color w:val="000000"/>
                <w:sz w:val="20"/>
                <w:szCs w:val="20"/>
                <w:lang w:eastAsia="en-AU"/>
              </w:rPr>
              <w:t>:</w:t>
            </w:r>
            <w:r w:rsidR="003B0CB9" w:rsidRPr="00EF122D">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003B0CB9" w:rsidRPr="00EF122D">
              <w:rPr>
                <w:rFonts w:ascii="Calibri" w:eastAsia="Times New Roman" w:hAnsi="Calibri" w:cs="Calibri"/>
                <w:color w:val="000000"/>
                <w:sz w:val="20"/>
                <w:szCs w:val="20"/>
                <w:lang w:eastAsia="en-AU"/>
              </w:rPr>
              <w:t>: Digestive system</w:t>
            </w:r>
          </w:p>
        </w:tc>
        <w:tc>
          <w:tcPr>
            <w:tcW w:w="5020" w:type="dxa"/>
            <w:tcBorders>
              <w:top w:val="nil"/>
              <w:left w:val="nil"/>
              <w:bottom w:val="single" w:sz="4" w:space="0" w:color="auto"/>
              <w:right w:val="single" w:sz="4" w:space="0" w:color="auto"/>
            </w:tcBorders>
            <w:shd w:val="clear" w:color="auto" w:fill="auto"/>
            <w:hideMark/>
          </w:tcPr>
          <w:p w14:paraId="52F3CF63" w14:textId="77777777" w:rsidR="00E95E44" w:rsidRPr="00E95E44" w:rsidRDefault="00E95E44" w:rsidP="00E95E44">
            <w:pPr>
              <w:pStyle w:val="Tabletext"/>
              <w:rPr>
                <w:rFonts w:ascii="Calibri" w:eastAsiaTheme="minorHAnsi" w:hAnsi="Calibri" w:cs="Calibri"/>
                <w:lang w:eastAsia="en-US"/>
              </w:rPr>
            </w:pPr>
            <w:r w:rsidRPr="00E95E44">
              <w:rPr>
                <w:rFonts w:ascii="Calibri" w:eastAsiaTheme="minorHAnsi" w:hAnsi="Calibri" w:cs="Calibri"/>
                <w:lang w:eastAsia="en-US"/>
              </w:rPr>
              <w:t>Intraoperative ultrasound of biliary tract, or operative cholangiography, if the service:</w:t>
            </w:r>
          </w:p>
          <w:p w14:paraId="6E67E187" w14:textId="77777777" w:rsidR="00E95E44" w:rsidRPr="00E95E44" w:rsidRDefault="00E95E44" w:rsidP="00E95E44">
            <w:pPr>
              <w:pStyle w:val="Tablea"/>
              <w:rPr>
                <w:rFonts w:ascii="Calibri" w:eastAsiaTheme="minorHAnsi" w:hAnsi="Calibri" w:cs="Calibri"/>
                <w:lang w:eastAsia="en-US"/>
              </w:rPr>
            </w:pPr>
            <w:r w:rsidRPr="00E95E44">
              <w:rPr>
                <w:rFonts w:ascii="Calibri" w:eastAsiaTheme="minorHAnsi" w:hAnsi="Calibri" w:cs="Calibri"/>
                <w:lang w:eastAsia="en-US"/>
              </w:rPr>
              <w:t>(a) is performed in association with an intra</w:t>
            </w:r>
            <w:r w:rsidRPr="00E95E44">
              <w:rPr>
                <w:rFonts w:ascii="Calibri" w:eastAsiaTheme="minorHAnsi" w:hAnsi="Calibri" w:cs="Calibri"/>
                <w:lang w:eastAsia="en-US"/>
              </w:rPr>
              <w:noBreakHyphen/>
              <w:t>abdominal procedure; and</w:t>
            </w:r>
          </w:p>
          <w:p w14:paraId="2243ECB5" w14:textId="77777777" w:rsidR="00E95E44" w:rsidRPr="00E95E44" w:rsidRDefault="00E95E44" w:rsidP="00E95E44">
            <w:pPr>
              <w:pStyle w:val="Tablea"/>
              <w:rPr>
                <w:rFonts w:ascii="Calibri" w:eastAsiaTheme="minorHAnsi" w:hAnsi="Calibri" w:cs="Calibri"/>
                <w:lang w:eastAsia="en-US"/>
              </w:rPr>
            </w:pPr>
            <w:r w:rsidRPr="00E95E44">
              <w:rPr>
                <w:rFonts w:ascii="Calibri" w:eastAsiaTheme="minorHAnsi" w:hAnsi="Calibri" w:cs="Calibri"/>
                <w:lang w:eastAsia="en-US"/>
              </w:rPr>
              <w:t>(b) is not associated with a service to which item 30443 or 30445 applies</w:t>
            </w:r>
          </w:p>
          <w:p w14:paraId="130A550B" w14:textId="77777777" w:rsidR="00E95E44" w:rsidRPr="00E95E44" w:rsidRDefault="00E95E44" w:rsidP="00E95E44">
            <w:pPr>
              <w:spacing w:after="240" w:line="240" w:lineRule="auto"/>
              <w:rPr>
                <w:rFonts w:ascii="Calibri" w:hAnsi="Calibri" w:cs="Calibri"/>
                <w:sz w:val="20"/>
                <w:szCs w:val="20"/>
              </w:rPr>
            </w:pPr>
            <w:r w:rsidRPr="00E95E44">
              <w:rPr>
                <w:rFonts w:ascii="Calibri" w:hAnsi="Calibri" w:cs="Calibri"/>
                <w:sz w:val="20"/>
                <w:szCs w:val="20"/>
              </w:rPr>
              <w:t>(H) (</w:t>
            </w:r>
            <w:proofErr w:type="spellStart"/>
            <w:r w:rsidRPr="00E95E44">
              <w:rPr>
                <w:rFonts w:ascii="Calibri" w:hAnsi="Calibri" w:cs="Calibri"/>
                <w:sz w:val="20"/>
                <w:szCs w:val="20"/>
              </w:rPr>
              <w:t>Anaes</w:t>
            </w:r>
            <w:proofErr w:type="spellEnd"/>
            <w:r w:rsidRPr="00E95E44">
              <w:rPr>
                <w:rFonts w:ascii="Calibri" w:hAnsi="Calibri" w:cs="Calibri"/>
                <w:sz w:val="20"/>
                <w:szCs w:val="20"/>
              </w:rPr>
              <w:t>.) (Assist.)</w:t>
            </w:r>
          </w:p>
          <w:p w14:paraId="717CE49D" w14:textId="0F7585C3" w:rsidR="003B0CB9" w:rsidRPr="00EF122D" w:rsidRDefault="003B0CB9" w:rsidP="00E95E44">
            <w:pPr>
              <w:spacing w:after="240" w:line="240" w:lineRule="auto"/>
              <w:rPr>
                <w:rFonts w:ascii="Calibri" w:eastAsia="Times New Roman" w:hAnsi="Calibri" w:cs="Calibri"/>
                <w:sz w:val="20"/>
                <w:szCs w:val="20"/>
                <w:lang w:eastAsia="en-AU"/>
              </w:rPr>
            </w:pPr>
            <w:r w:rsidRPr="00E95E44">
              <w:rPr>
                <w:rFonts w:ascii="Calibri" w:hAnsi="Calibri" w:cs="Calibri"/>
                <w:sz w:val="20"/>
                <w:szCs w:val="20"/>
              </w:rPr>
              <w:br/>
              <w:t>Fee: $</w:t>
            </w:r>
            <w:r w:rsidR="00E95E44" w:rsidRPr="00E95E44">
              <w:rPr>
                <w:rFonts w:ascii="Calibri" w:hAnsi="Calibri" w:cs="Calibri"/>
                <w:sz w:val="20"/>
                <w:szCs w:val="20"/>
              </w:rPr>
              <w:t>193.10</w:t>
            </w:r>
            <w:r w:rsidRPr="00E95E44">
              <w:rPr>
                <w:rFonts w:ascii="Calibri" w:hAnsi="Calibri" w:cs="Calibri"/>
                <w:sz w:val="20"/>
                <w:szCs w:val="20"/>
              </w:rPr>
              <w:br/>
            </w:r>
            <w:r w:rsidRPr="00E95E44">
              <w:rPr>
                <w:rFonts w:ascii="Calibri" w:hAnsi="Calibri" w:cs="Calibri"/>
                <w:sz w:val="20"/>
                <w:szCs w:val="20"/>
              </w:rPr>
              <w:br/>
            </w:r>
            <w:r w:rsidR="007A161F" w:rsidRPr="00E95E44">
              <w:rPr>
                <w:rFonts w:ascii="Calibri" w:hAnsi="Calibri" w:cs="Calibri"/>
                <w:sz w:val="20"/>
                <w:szCs w:val="20"/>
              </w:rPr>
              <w:t xml:space="preserve"> PHI Classification</w:t>
            </w:r>
            <w:r w:rsidRPr="00E95E44">
              <w:rPr>
                <w:rFonts w:ascii="Calibri" w:hAnsi="Calibri" w:cs="Calibri"/>
                <w:sz w:val="20"/>
                <w:szCs w:val="20"/>
              </w:rPr>
              <w:t xml:space="preserve">: </w:t>
            </w:r>
            <w:r w:rsidRPr="00E95E44">
              <w:rPr>
                <w:rFonts w:ascii="Calibri" w:hAnsi="Calibri" w:cs="Calibri"/>
                <w:sz w:val="20"/>
                <w:szCs w:val="20"/>
              </w:rPr>
              <w:br/>
            </w:r>
            <w:r w:rsidR="0020695A" w:rsidRPr="00E95E44">
              <w:rPr>
                <w:rFonts w:ascii="Calibri" w:hAnsi="Calibri" w:cs="Calibri"/>
                <w:sz w:val="20"/>
                <w:szCs w:val="20"/>
              </w:rPr>
              <w:t xml:space="preserve"> Clinical Category</w:t>
            </w:r>
            <w:r w:rsidRPr="00E95E44">
              <w:rPr>
                <w:rFonts w:ascii="Calibri" w:hAnsi="Calibri" w:cs="Calibri"/>
                <w:sz w:val="20"/>
                <w:szCs w:val="20"/>
              </w:rPr>
              <w:t>: Digestive system</w:t>
            </w:r>
          </w:p>
        </w:tc>
      </w:tr>
      <w:tr w:rsidR="003B0CB9" w:rsidRPr="00EF122D" w14:paraId="0E76B3E7" w14:textId="3020D691" w:rsidTr="00FE4685">
        <w:trPr>
          <w:trHeight w:val="3360"/>
        </w:trPr>
        <w:tc>
          <w:tcPr>
            <w:tcW w:w="1156" w:type="dxa"/>
            <w:tcBorders>
              <w:top w:val="nil"/>
              <w:left w:val="single" w:sz="4" w:space="0" w:color="auto"/>
              <w:bottom w:val="single" w:sz="4" w:space="0" w:color="auto"/>
              <w:right w:val="single" w:sz="4" w:space="0" w:color="auto"/>
            </w:tcBorders>
            <w:shd w:val="clear" w:color="auto" w:fill="auto"/>
            <w:noWrap/>
            <w:hideMark/>
          </w:tcPr>
          <w:p w14:paraId="4F6BDD76"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63</w:t>
            </w:r>
          </w:p>
        </w:tc>
        <w:tc>
          <w:tcPr>
            <w:tcW w:w="1060" w:type="dxa"/>
            <w:tcBorders>
              <w:top w:val="nil"/>
              <w:left w:val="nil"/>
              <w:bottom w:val="single" w:sz="4" w:space="0" w:color="auto"/>
              <w:right w:val="single" w:sz="4" w:space="0" w:color="auto"/>
            </w:tcBorders>
            <w:shd w:val="clear" w:color="auto" w:fill="auto"/>
            <w:hideMark/>
          </w:tcPr>
          <w:p w14:paraId="781BCC88"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amend item</w:t>
            </w:r>
          </w:p>
        </w:tc>
        <w:tc>
          <w:tcPr>
            <w:tcW w:w="1748" w:type="dxa"/>
            <w:tcBorders>
              <w:top w:val="nil"/>
              <w:left w:val="nil"/>
              <w:bottom w:val="single" w:sz="4" w:space="0" w:color="auto"/>
              <w:right w:val="single" w:sz="4" w:space="0" w:color="auto"/>
            </w:tcBorders>
            <w:shd w:val="clear" w:color="auto" w:fill="auto"/>
            <w:noWrap/>
            <w:hideMark/>
          </w:tcPr>
          <w:p w14:paraId="5D828759"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30449</w:t>
            </w:r>
          </w:p>
        </w:tc>
        <w:tc>
          <w:tcPr>
            <w:tcW w:w="3655" w:type="dxa"/>
            <w:tcBorders>
              <w:top w:val="nil"/>
              <w:left w:val="nil"/>
              <w:bottom w:val="single" w:sz="4" w:space="0" w:color="auto"/>
              <w:right w:val="single" w:sz="4" w:space="0" w:color="auto"/>
            </w:tcBorders>
            <w:shd w:val="clear" w:color="auto" w:fill="auto"/>
            <w:hideMark/>
          </w:tcPr>
          <w:p w14:paraId="4E61647C" w14:textId="77777777" w:rsidR="003B0CB9" w:rsidRPr="00DC4CE9" w:rsidRDefault="003B0CB9" w:rsidP="00EF122D">
            <w:pPr>
              <w:spacing w:after="0" w:line="240" w:lineRule="auto"/>
              <w:rPr>
                <w:rFonts w:ascii="Calibri" w:hAnsi="Calibri" w:cs="Calibri"/>
                <w:sz w:val="20"/>
                <w:szCs w:val="20"/>
              </w:rPr>
            </w:pPr>
            <w:r w:rsidRPr="00DC4CE9">
              <w:rPr>
                <w:rFonts w:ascii="Calibri" w:hAnsi="Calibri" w:cs="Calibri"/>
                <w:sz w:val="20"/>
                <w:szCs w:val="20"/>
              </w:rPr>
              <w:t>Laparoscopic cholecystectomy with removal of common duct calculi via laparoscopic choledochotomy (H) (</w:t>
            </w:r>
            <w:proofErr w:type="spellStart"/>
            <w:r w:rsidRPr="00DC4CE9">
              <w:rPr>
                <w:rFonts w:ascii="Calibri" w:hAnsi="Calibri" w:cs="Calibri"/>
                <w:sz w:val="20"/>
                <w:szCs w:val="20"/>
              </w:rPr>
              <w:t>Anaes</w:t>
            </w:r>
            <w:proofErr w:type="spellEnd"/>
            <w:r w:rsidRPr="00DC4CE9">
              <w:rPr>
                <w:rFonts w:ascii="Calibri" w:hAnsi="Calibri" w:cs="Calibri"/>
                <w:sz w:val="20"/>
                <w:szCs w:val="20"/>
              </w:rPr>
              <w:t>.) (Assist.)</w:t>
            </w:r>
          </w:p>
          <w:p w14:paraId="738F4A9A" w14:textId="17371573" w:rsidR="003B0CB9" w:rsidRPr="00EF122D" w:rsidRDefault="003B0CB9" w:rsidP="005C529E">
            <w:pPr>
              <w:spacing w:after="0" w:line="240" w:lineRule="auto"/>
              <w:rPr>
                <w:rFonts w:ascii="Calibri" w:eastAsia="Times New Roman" w:hAnsi="Calibri" w:cs="Calibri"/>
                <w:color w:val="000000"/>
                <w:sz w:val="20"/>
                <w:szCs w:val="20"/>
                <w:lang w:eastAsia="en-AU"/>
              </w:rPr>
            </w:pPr>
            <w:r w:rsidRPr="00DC4CE9">
              <w:rPr>
                <w:rFonts w:ascii="Calibri" w:eastAsia="Times New Roman" w:hAnsi="Calibri" w:cs="Calibri"/>
                <w:color w:val="000000"/>
                <w:sz w:val="20"/>
                <w:szCs w:val="20"/>
                <w:lang w:eastAsia="en-AU"/>
              </w:rPr>
              <w:br/>
              <w:t>Fee: $</w:t>
            </w:r>
            <w:r w:rsidRPr="00DC4CE9">
              <w:rPr>
                <w:rFonts w:ascii="Calibri" w:hAnsi="Calibri" w:cs="Calibri"/>
                <w:sz w:val="20"/>
                <w:szCs w:val="20"/>
              </w:rPr>
              <w:t>1,115.65</w:t>
            </w:r>
            <w:r w:rsidRPr="00EF122D">
              <w:rPr>
                <w:rFonts w:ascii="Calibri" w:eastAsia="Times New Roman" w:hAnsi="Calibri" w:cs="Calibri"/>
                <w:color w:val="000000"/>
                <w:sz w:val="20"/>
                <w:szCs w:val="20"/>
                <w:lang w:eastAsia="en-AU"/>
              </w:rPr>
              <w:br/>
            </w:r>
            <w:r w:rsidRPr="00EF122D">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EF122D">
              <w:rPr>
                <w:rFonts w:ascii="Calibri" w:eastAsia="Times New Roman" w:hAnsi="Calibri" w:cs="Calibri"/>
                <w:color w:val="000000"/>
                <w:sz w:val="20"/>
                <w:szCs w:val="20"/>
                <w:lang w:eastAsia="en-AU"/>
              </w:rPr>
              <w:t>:  Type A - Advanced surgical patient</w:t>
            </w:r>
            <w:r w:rsidRPr="00EF122D">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EF122D">
              <w:rPr>
                <w:rFonts w:ascii="Calibri" w:eastAsia="Times New Roman" w:hAnsi="Calibri" w:cs="Calibri"/>
                <w:color w:val="000000"/>
                <w:sz w:val="20"/>
                <w:szCs w:val="20"/>
                <w:lang w:eastAsia="en-AU"/>
              </w:rPr>
              <w:t>: Digestive system</w:t>
            </w:r>
          </w:p>
        </w:tc>
        <w:tc>
          <w:tcPr>
            <w:tcW w:w="5020" w:type="dxa"/>
            <w:tcBorders>
              <w:top w:val="nil"/>
              <w:left w:val="nil"/>
              <w:bottom w:val="single" w:sz="4" w:space="0" w:color="auto"/>
              <w:right w:val="single" w:sz="4" w:space="0" w:color="auto"/>
            </w:tcBorders>
            <w:shd w:val="clear" w:color="auto" w:fill="auto"/>
            <w:hideMark/>
          </w:tcPr>
          <w:p w14:paraId="5B2DFE04" w14:textId="52E668B4" w:rsidR="003B0CB9" w:rsidRPr="00E95E44" w:rsidRDefault="00E95E44" w:rsidP="007512C7">
            <w:pPr>
              <w:spacing w:after="240" w:line="240" w:lineRule="auto"/>
              <w:rPr>
                <w:rFonts w:ascii="Calibri" w:hAnsi="Calibri" w:cs="Calibri"/>
                <w:sz w:val="20"/>
                <w:szCs w:val="20"/>
              </w:rPr>
            </w:pPr>
            <w:r w:rsidRPr="00E95E44">
              <w:rPr>
                <w:rFonts w:ascii="Calibri" w:hAnsi="Calibri" w:cs="Calibri"/>
                <w:sz w:val="20"/>
                <w:szCs w:val="20"/>
              </w:rPr>
              <w:t>Cholecystectomy with removal of common duct calculi via choledochotomy, by any approach, with or without insertion of a stent (H) (</w:t>
            </w:r>
            <w:proofErr w:type="spellStart"/>
            <w:r w:rsidRPr="00E95E44">
              <w:rPr>
                <w:rFonts w:ascii="Calibri" w:hAnsi="Calibri" w:cs="Calibri"/>
                <w:sz w:val="20"/>
                <w:szCs w:val="20"/>
              </w:rPr>
              <w:t>Anaes</w:t>
            </w:r>
            <w:proofErr w:type="spellEnd"/>
            <w:r w:rsidRPr="00E95E44">
              <w:rPr>
                <w:rFonts w:ascii="Calibri" w:hAnsi="Calibri" w:cs="Calibri"/>
                <w:sz w:val="20"/>
                <w:szCs w:val="20"/>
              </w:rPr>
              <w:t>.) (Assist.)</w:t>
            </w:r>
            <w:r>
              <w:rPr>
                <w:rFonts w:ascii="Calibri" w:hAnsi="Calibri" w:cs="Calibri"/>
                <w:sz w:val="20"/>
                <w:szCs w:val="20"/>
              </w:rPr>
              <w:br/>
            </w:r>
            <w:r w:rsidR="003B0CB9" w:rsidRPr="00E95E44">
              <w:rPr>
                <w:rFonts w:ascii="Calibri" w:hAnsi="Calibri" w:cs="Calibri"/>
                <w:sz w:val="20"/>
                <w:szCs w:val="20"/>
              </w:rPr>
              <w:br/>
              <w:t>Fee: $</w:t>
            </w:r>
            <w:r w:rsidRPr="00E95E44">
              <w:rPr>
                <w:rFonts w:ascii="Calibri" w:hAnsi="Calibri" w:cs="Calibri"/>
                <w:sz w:val="20"/>
                <w:szCs w:val="20"/>
              </w:rPr>
              <w:t>1,125.70</w:t>
            </w:r>
            <w:r>
              <w:rPr>
                <w:rFonts w:ascii="Calibri" w:hAnsi="Calibri" w:cs="Calibri"/>
                <w:sz w:val="20"/>
                <w:szCs w:val="20"/>
              </w:rPr>
              <w:br/>
            </w:r>
            <w:r w:rsidR="003B0CB9" w:rsidRPr="00E95E44">
              <w:rPr>
                <w:rFonts w:ascii="Calibri" w:hAnsi="Calibri" w:cs="Calibri"/>
                <w:sz w:val="20"/>
                <w:szCs w:val="20"/>
              </w:rPr>
              <w:br/>
            </w:r>
            <w:r w:rsidR="007A161F">
              <w:rPr>
                <w:rFonts w:ascii="Calibri" w:eastAsia="Times New Roman" w:hAnsi="Calibri" w:cs="Calibri"/>
                <w:color w:val="000000"/>
                <w:sz w:val="20"/>
                <w:szCs w:val="20"/>
                <w:lang w:eastAsia="en-AU"/>
              </w:rPr>
              <w:t xml:space="preserve"> PHI Classification</w:t>
            </w:r>
            <w:r w:rsidR="003B0CB9" w:rsidRPr="00EF122D">
              <w:rPr>
                <w:rFonts w:ascii="Calibri" w:eastAsia="Times New Roman" w:hAnsi="Calibri" w:cs="Calibri"/>
                <w:color w:val="000000"/>
                <w:sz w:val="20"/>
                <w:szCs w:val="20"/>
                <w:lang w:eastAsia="en-AU"/>
              </w:rPr>
              <w:t>:  Type A - Advanced surgical patient</w:t>
            </w:r>
            <w:r w:rsidR="003B0CB9" w:rsidRPr="00EF122D">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 xml:space="preserve"> Clinical Category</w:t>
            </w:r>
            <w:r w:rsidR="003B0CB9" w:rsidRPr="00EF122D">
              <w:rPr>
                <w:rFonts w:ascii="Calibri" w:eastAsia="Times New Roman" w:hAnsi="Calibri" w:cs="Calibri"/>
                <w:color w:val="000000"/>
                <w:sz w:val="20"/>
                <w:szCs w:val="20"/>
                <w:lang w:eastAsia="en-AU"/>
              </w:rPr>
              <w:t>: Digestive system</w:t>
            </w:r>
          </w:p>
        </w:tc>
      </w:tr>
      <w:tr w:rsidR="003B0CB9" w:rsidRPr="00EF122D" w14:paraId="796555A6" w14:textId="464113BC" w:rsidTr="00BF42CC">
        <w:trPr>
          <w:trHeight w:val="3031"/>
        </w:trPr>
        <w:tc>
          <w:tcPr>
            <w:tcW w:w="1156" w:type="dxa"/>
            <w:tcBorders>
              <w:top w:val="nil"/>
              <w:left w:val="single" w:sz="4" w:space="0" w:color="auto"/>
              <w:bottom w:val="single" w:sz="4" w:space="0" w:color="auto"/>
              <w:right w:val="single" w:sz="4" w:space="0" w:color="auto"/>
            </w:tcBorders>
            <w:shd w:val="clear" w:color="auto" w:fill="auto"/>
            <w:noWrap/>
            <w:hideMark/>
          </w:tcPr>
          <w:p w14:paraId="7AE04D3A"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64</w:t>
            </w:r>
          </w:p>
        </w:tc>
        <w:tc>
          <w:tcPr>
            <w:tcW w:w="1060" w:type="dxa"/>
            <w:tcBorders>
              <w:top w:val="nil"/>
              <w:left w:val="nil"/>
              <w:bottom w:val="single" w:sz="4" w:space="0" w:color="auto"/>
              <w:right w:val="single" w:sz="4" w:space="0" w:color="auto"/>
            </w:tcBorders>
            <w:shd w:val="clear" w:color="auto" w:fill="auto"/>
            <w:hideMark/>
          </w:tcPr>
          <w:p w14:paraId="09FF9FA3"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amend item</w:t>
            </w:r>
          </w:p>
        </w:tc>
        <w:tc>
          <w:tcPr>
            <w:tcW w:w="1748" w:type="dxa"/>
            <w:tcBorders>
              <w:top w:val="nil"/>
              <w:left w:val="nil"/>
              <w:bottom w:val="single" w:sz="4" w:space="0" w:color="auto"/>
              <w:right w:val="single" w:sz="4" w:space="0" w:color="auto"/>
            </w:tcBorders>
            <w:shd w:val="clear" w:color="auto" w:fill="auto"/>
            <w:noWrap/>
            <w:hideMark/>
          </w:tcPr>
          <w:p w14:paraId="2E9BE38B"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30454</w:t>
            </w:r>
          </w:p>
        </w:tc>
        <w:tc>
          <w:tcPr>
            <w:tcW w:w="3655" w:type="dxa"/>
            <w:tcBorders>
              <w:top w:val="nil"/>
              <w:left w:val="nil"/>
              <w:bottom w:val="single" w:sz="4" w:space="0" w:color="auto"/>
              <w:right w:val="single" w:sz="4" w:space="0" w:color="auto"/>
            </w:tcBorders>
            <w:shd w:val="clear" w:color="auto" w:fill="auto"/>
            <w:hideMark/>
          </w:tcPr>
          <w:p w14:paraId="17AE0AA6" w14:textId="08A796A3" w:rsidR="003B0CB9" w:rsidRPr="00DC4CE9" w:rsidRDefault="003B0CB9" w:rsidP="00EF122D">
            <w:pPr>
              <w:spacing w:after="0" w:line="240" w:lineRule="auto"/>
              <w:rPr>
                <w:rFonts w:ascii="Calibri" w:eastAsia="Times New Roman" w:hAnsi="Calibri" w:cs="Calibri"/>
                <w:color w:val="000000"/>
                <w:sz w:val="20"/>
                <w:szCs w:val="20"/>
                <w:lang w:eastAsia="en-AU"/>
              </w:rPr>
            </w:pPr>
            <w:r w:rsidRPr="00DC4CE9">
              <w:rPr>
                <w:rFonts w:ascii="Calibri" w:hAnsi="Calibri" w:cs="Calibri"/>
                <w:sz w:val="20"/>
                <w:szCs w:val="20"/>
              </w:rPr>
              <w:t>Choledochotomy (with or without cholecystectomy), with or without removal of calculi (H) (</w:t>
            </w:r>
            <w:proofErr w:type="spellStart"/>
            <w:r w:rsidRPr="00DC4CE9">
              <w:rPr>
                <w:rFonts w:ascii="Calibri" w:hAnsi="Calibri" w:cs="Calibri"/>
                <w:sz w:val="20"/>
                <w:szCs w:val="20"/>
              </w:rPr>
              <w:t>Anaes</w:t>
            </w:r>
            <w:proofErr w:type="spellEnd"/>
            <w:r w:rsidRPr="00DC4CE9">
              <w:rPr>
                <w:rFonts w:ascii="Calibri" w:hAnsi="Calibri" w:cs="Calibri"/>
                <w:sz w:val="20"/>
                <w:szCs w:val="20"/>
              </w:rPr>
              <w:t>.) (Assist.)</w:t>
            </w:r>
            <w:r w:rsidRPr="00EF122D">
              <w:rPr>
                <w:rFonts w:ascii="Calibri" w:eastAsia="Times New Roman" w:hAnsi="Calibri" w:cs="Calibri"/>
                <w:color w:val="000000"/>
                <w:sz w:val="20"/>
                <w:szCs w:val="20"/>
                <w:lang w:eastAsia="en-AU"/>
              </w:rPr>
              <w:br w:type="page"/>
            </w:r>
            <w:r w:rsidRPr="00EF122D">
              <w:rPr>
                <w:rFonts w:ascii="Calibri" w:eastAsia="Times New Roman" w:hAnsi="Calibri" w:cs="Calibri"/>
                <w:color w:val="000000"/>
                <w:sz w:val="20"/>
                <w:szCs w:val="20"/>
                <w:lang w:eastAsia="en-AU"/>
              </w:rPr>
              <w:br w:type="page"/>
            </w:r>
          </w:p>
          <w:p w14:paraId="19FDE50D"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p>
          <w:p w14:paraId="528E4486" w14:textId="0486190A" w:rsidR="003B0CB9" w:rsidRPr="00DC4CE9" w:rsidRDefault="003B0CB9" w:rsidP="00EF122D">
            <w:pPr>
              <w:spacing w:after="0" w:line="240" w:lineRule="auto"/>
              <w:rPr>
                <w:rFonts w:ascii="Calibri" w:eastAsia="Times New Roman" w:hAnsi="Calibri" w:cs="Calibri"/>
                <w:color w:val="000000"/>
                <w:sz w:val="20"/>
                <w:szCs w:val="20"/>
                <w:lang w:eastAsia="en-AU"/>
              </w:rPr>
            </w:pPr>
            <w:r w:rsidRPr="00DC4CE9">
              <w:rPr>
                <w:rFonts w:ascii="Calibri" w:eastAsia="Times New Roman" w:hAnsi="Calibri" w:cs="Calibri"/>
                <w:color w:val="000000"/>
                <w:sz w:val="20"/>
                <w:szCs w:val="20"/>
                <w:lang w:eastAsia="en-AU"/>
              </w:rPr>
              <w:t>Fee: $</w:t>
            </w:r>
            <w:r w:rsidRPr="00DC4CE9">
              <w:rPr>
                <w:rFonts w:ascii="Calibri" w:hAnsi="Calibri" w:cs="Calibri"/>
                <w:sz w:val="20"/>
                <w:szCs w:val="20"/>
              </w:rPr>
              <w:t>889.45</w:t>
            </w:r>
          </w:p>
          <w:p w14:paraId="71F8FB77"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p>
          <w:p w14:paraId="19A44021" w14:textId="3868BF06" w:rsidR="003B0CB9" w:rsidRPr="00DC4CE9" w:rsidRDefault="007A161F" w:rsidP="00EF122D">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w:t>
            </w:r>
            <w:r w:rsidR="003B0CB9" w:rsidRPr="00EF122D">
              <w:rPr>
                <w:rFonts w:ascii="Calibri" w:eastAsia="Times New Roman" w:hAnsi="Calibri" w:cs="Calibri"/>
                <w:color w:val="000000"/>
                <w:sz w:val="20"/>
                <w:szCs w:val="20"/>
                <w:lang w:eastAsia="en-AU"/>
              </w:rPr>
              <w:t>:  Type A - Advanced surgical patient</w:t>
            </w:r>
          </w:p>
          <w:p w14:paraId="351C0DD1"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p>
          <w:p w14:paraId="2D750F3C" w14:textId="6C4B936F"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br w:type="page"/>
            </w:r>
            <w:r w:rsidR="0020695A">
              <w:rPr>
                <w:rFonts w:ascii="Calibri" w:eastAsia="Times New Roman" w:hAnsi="Calibri" w:cs="Calibri"/>
                <w:color w:val="000000"/>
                <w:sz w:val="20"/>
                <w:szCs w:val="20"/>
                <w:lang w:eastAsia="en-AU"/>
              </w:rPr>
              <w:t xml:space="preserve"> Clinical Category</w:t>
            </w:r>
            <w:r w:rsidRPr="00EF122D">
              <w:rPr>
                <w:rFonts w:ascii="Calibri" w:eastAsia="Times New Roman" w:hAnsi="Calibri" w:cs="Calibri"/>
                <w:color w:val="000000"/>
                <w:sz w:val="20"/>
                <w:szCs w:val="20"/>
                <w:lang w:eastAsia="en-AU"/>
              </w:rPr>
              <w:t>: Digestive system</w:t>
            </w:r>
          </w:p>
        </w:tc>
        <w:tc>
          <w:tcPr>
            <w:tcW w:w="5020" w:type="dxa"/>
            <w:tcBorders>
              <w:top w:val="nil"/>
              <w:left w:val="nil"/>
              <w:bottom w:val="single" w:sz="4" w:space="0" w:color="auto"/>
              <w:right w:val="single" w:sz="4" w:space="0" w:color="auto"/>
            </w:tcBorders>
            <w:shd w:val="clear" w:color="auto" w:fill="auto"/>
            <w:hideMark/>
          </w:tcPr>
          <w:p w14:paraId="5EC539DF" w14:textId="18A5E993" w:rsidR="003B0CB9" w:rsidRPr="00192A45" w:rsidRDefault="00192A45" w:rsidP="00EF122D">
            <w:pPr>
              <w:spacing w:after="0" w:line="240" w:lineRule="auto"/>
              <w:rPr>
                <w:rFonts w:ascii="Calibri" w:eastAsia="Times New Roman" w:hAnsi="Calibri" w:cs="Calibri"/>
                <w:color w:val="000000"/>
                <w:sz w:val="20"/>
                <w:szCs w:val="20"/>
                <w:lang w:eastAsia="en-AU"/>
              </w:rPr>
            </w:pPr>
            <w:r w:rsidRPr="00192A45">
              <w:rPr>
                <w:rFonts w:ascii="Calibri" w:eastAsia="Times New Roman" w:hAnsi="Calibri" w:cs="Calibri"/>
                <w:color w:val="000000"/>
                <w:sz w:val="20"/>
                <w:szCs w:val="20"/>
                <w:lang w:eastAsia="en-AU"/>
              </w:rPr>
              <w:t>Choledochotomy without cholecystectomy, with or without removal of calculi (H) (</w:t>
            </w:r>
            <w:proofErr w:type="spellStart"/>
            <w:r w:rsidRPr="00192A45">
              <w:rPr>
                <w:rFonts w:ascii="Calibri" w:eastAsia="Times New Roman" w:hAnsi="Calibri" w:cs="Calibri"/>
                <w:color w:val="000000"/>
                <w:sz w:val="20"/>
                <w:szCs w:val="20"/>
                <w:lang w:eastAsia="en-AU"/>
              </w:rPr>
              <w:t>Anaes</w:t>
            </w:r>
            <w:proofErr w:type="spellEnd"/>
            <w:r w:rsidRPr="00192A45">
              <w:rPr>
                <w:rFonts w:ascii="Calibri" w:eastAsia="Times New Roman" w:hAnsi="Calibri" w:cs="Calibri"/>
                <w:color w:val="000000"/>
                <w:sz w:val="20"/>
                <w:szCs w:val="20"/>
                <w:lang w:eastAsia="en-AU"/>
              </w:rPr>
              <w:t>.) (Assist.)</w:t>
            </w:r>
          </w:p>
          <w:p w14:paraId="2FFE70BD" w14:textId="77777777" w:rsidR="00192A45" w:rsidRPr="00DC4CE9" w:rsidRDefault="00192A45" w:rsidP="00EF122D">
            <w:pPr>
              <w:spacing w:after="0" w:line="240" w:lineRule="auto"/>
              <w:rPr>
                <w:rFonts w:ascii="Calibri" w:eastAsia="Times New Roman" w:hAnsi="Calibri" w:cs="Calibri"/>
                <w:color w:val="000000"/>
                <w:sz w:val="20"/>
                <w:szCs w:val="20"/>
                <w:lang w:eastAsia="en-AU"/>
              </w:rPr>
            </w:pPr>
          </w:p>
          <w:p w14:paraId="2405692C" w14:textId="1F2877F6" w:rsidR="003B0CB9" w:rsidRPr="00DC4CE9" w:rsidRDefault="003B0CB9" w:rsidP="00EF122D">
            <w:pPr>
              <w:spacing w:after="0" w:line="240" w:lineRule="auto"/>
              <w:rPr>
                <w:rFonts w:ascii="Calibri" w:eastAsia="Times New Roman" w:hAnsi="Calibri" w:cs="Calibri"/>
                <w:color w:val="000000"/>
                <w:sz w:val="20"/>
                <w:szCs w:val="20"/>
                <w:lang w:eastAsia="en-AU"/>
              </w:rPr>
            </w:pPr>
            <w:r w:rsidRPr="00DC4CE9">
              <w:rPr>
                <w:rFonts w:ascii="Calibri" w:eastAsia="Times New Roman" w:hAnsi="Calibri" w:cs="Calibri"/>
                <w:color w:val="000000"/>
                <w:sz w:val="20"/>
                <w:szCs w:val="20"/>
                <w:lang w:eastAsia="en-AU"/>
              </w:rPr>
              <w:br w:type="page"/>
            </w:r>
            <w:r w:rsidRPr="00DC4CE9">
              <w:rPr>
                <w:rFonts w:ascii="Calibri" w:eastAsia="Times New Roman" w:hAnsi="Calibri" w:cs="Calibri"/>
                <w:color w:val="000000"/>
                <w:sz w:val="20"/>
                <w:szCs w:val="20"/>
                <w:lang w:eastAsia="en-AU"/>
              </w:rPr>
              <w:br w:type="page"/>
              <w:t xml:space="preserve">Fee: </w:t>
            </w:r>
            <w:r w:rsidRPr="00192A45">
              <w:rPr>
                <w:rFonts w:ascii="Calibri" w:eastAsia="Times New Roman" w:hAnsi="Calibri" w:cs="Calibri"/>
                <w:color w:val="000000"/>
                <w:sz w:val="20"/>
                <w:szCs w:val="20"/>
                <w:lang w:eastAsia="en-AU"/>
              </w:rPr>
              <w:t>$</w:t>
            </w:r>
            <w:r w:rsidR="00192A45" w:rsidRPr="00192A45">
              <w:rPr>
                <w:rFonts w:ascii="Calibri" w:eastAsia="Times New Roman" w:hAnsi="Calibri" w:cs="Calibri"/>
                <w:color w:val="000000"/>
                <w:sz w:val="20"/>
                <w:szCs w:val="20"/>
                <w:lang w:eastAsia="en-AU"/>
              </w:rPr>
              <w:t>1,371.65</w:t>
            </w:r>
          </w:p>
          <w:p w14:paraId="6E6E54DC"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p>
          <w:p w14:paraId="2238A960" w14:textId="2A64058F" w:rsidR="003B0CB9" w:rsidRPr="00DC4CE9"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br w:type="page"/>
            </w:r>
            <w:r w:rsidRPr="00EF122D">
              <w:rPr>
                <w:rFonts w:ascii="Calibri" w:eastAsia="Times New Roman" w:hAnsi="Calibri" w:cs="Calibri"/>
                <w:color w:val="000000"/>
                <w:sz w:val="20"/>
                <w:szCs w:val="20"/>
                <w:lang w:eastAsia="en-AU"/>
              </w:rPr>
              <w:br w:type="page"/>
            </w:r>
            <w:r w:rsidR="007A161F">
              <w:rPr>
                <w:rFonts w:ascii="Calibri" w:eastAsia="Times New Roman" w:hAnsi="Calibri" w:cs="Calibri"/>
                <w:color w:val="000000"/>
                <w:sz w:val="20"/>
                <w:szCs w:val="20"/>
                <w:lang w:eastAsia="en-AU"/>
              </w:rPr>
              <w:t xml:space="preserve"> PHI Classification</w:t>
            </w:r>
            <w:r w:rsidRPr="00EF122D">
              <w:rPr>
                <w:rFonts w:ascii="Calibri" w:eastAsia="Times New Roman" w:hAnsi="Calibri" w:cs="Calibri"/>
                <w:color w:val="000000"/>
                <w:sz w:val="20"/>
                <w:szCs w:val="20"/>
                <w:lang w:eastAsia="en-AU"/>
              </w:rPr>
              <w:t>:  Type A - Advanced surgical patient</w:t>
            </w:r>
            <w:r w:rsidRPr="00EF122D">
              <w:rPr>
                <w:rFonts w:ascii="Calibri" w:eastAsia="Times New Roman" w:hAnsi="Calibri" w:cs="Calibri"/>
                <w:color w:val="000000"/>
                <w:sz w:val="20"/>
                <w:szCs w:val="20"/>
                <w:lang w:eastAsia="en-AU"/>
              </w:rPr>
              <w:br w:type="page"/>
            </w:r>
          </w:p>
          <w:p w14:paraId="4471121E"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p>
          <w:p w14:paraId="7ED62C10" w14:textId="5A35F8B8" w:rsidR="003B0CB9" w:rsidRPr="00EF122D" w:rsidRDefault="0020695A" w:rsidP="00EF122D">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Clinical Category</w:t>
            </w:r>
            <w:r w:rsidR="003B0CB9" w:rsidRPr="00EF122D">
              <w:rPr>
                <w:rFonts w:ascii="Calibri" w:eastAsia="Times New Roman" w:hAnsi="Calibri" w:cs="Calibri"/>
                <w:color w:val="000000"/>
                <w:sz w:val="20"/>
                <w:szCs w:val="20"/>
                <w:lang w:eastAsia="en-AU"/>
              </w:rPr>
              <w:t>: Digestive system</w:t>
            </w:r>
            <w:r w:rsidR="003B0CB9" w:rsidRPr="00EF122D">
              <w:rPr>
                <w:rFonts w:ascii="Calibri" w:eastAsia="Times New Roman" w:hAnsi="Calibri" w:cs="Calibri"/>
                <w:color w:val="000000"/>
                <w:sz w:val="20"/>
                <w:szCs w:val="20"/>
                <w:lang w:eastAsia="en-AU"/>
              </w:rPr>
              <w:br w:type="page"/>
            </w:r>
            <w:r w:rsidR="003B0CB9" w:rsidRPr="00EF122D">
              <w:rPr>
                <w:rFonts w:ascii="Calibri" w:eastAsia="Times New Roman" w:hAnsi="Calibri" w:cs="Calibri"/>
                <w:color w:val="000000"/>
                <w:sz w:val="20"/>
                <w:szCs w:val="20"/>
                <w:lang w:eastAsia="en-AU"/>
              </w:rPr>
              <w:br w:type="page"/>
            </w:r>
            <w:r w:rsidR="003B0CB9" w:rsidRPr="00EF122D">
              <w:rPr>
                <w:rFonts w:ascii="Calibri" w:eastAsia="Times New Roman" w:hAnsi="Calibri" w:cs="Calibri"/>
                <w:color w:val="000000"/>
                <w:sz w:val="20"/>
                <w:szCs w:val="20"/>
                <w:lang w:eastAsia="en-AU"/>
              </w:rPr>
              <w:br w:type="page"/>
            </w:r>
            <w:r w:rsidR="003B0CB9" w:rsidRPr="00EF122D">
              <w:rPr>
                <w:rFonts w:ascii="Calibri" w:eastAsia="Times New Roman" w:hAnsi="Calibri" w:cs="Calibri"/>
                <w:color w:val="000000"/>
                <w:sz w:val="20"/>
                <w:szCs w:val="20"/>
                <w:lang w:eastAsia="en-AU"/>
              </w:rPr>
              <w:br w:type="page"/>
            </w:r>
          </w:p>
        </w:tc>
      </w:tr>
      <w:tr w:rsidR="003B0CB9" w:rsidRPr="00EF122D" w14:paraId="457E5E55" w14:textId="70B72C7D" w:rsidTr="00BF42CC">
        <w:trPr>
          <w:trHeight w:val="2889"/>
        </w:trPr>
        <w:tc>
          <w:tcPr>
            <w:tcW w:w="1156" w:type="dxa"/>
            <w:tcBorders>
              <w:top w:val="nil"/>
              <w:left w:val="single" w:sz="4" w:space="0" w:color="auto"/>
              <w:bottom w:val="single" w:sz="4" w:space="0" w:color="auto"/>
              <w:right w:val="single" w:sz="4" w:space="0" w:color="auto"/>
            </w:tcBorders>
            <w:shd w:val="clear" w:color="auto" w:fill="auto"/>
            <w:noWrap/>
            <w:hideMark/>
          </w:tcPr>
          <w:p w14:paraId="3F93BA9D"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65</w:t>
            </w:r>
          </w:p>
        </w:tc>
        <w:tc>
          <w:tcPr>
            <w:tcW w:w="1060" w:type="dxa"/>
            <w:tcBorders>
              <w:top w:val="nil"/>
              <w:left w:val="nil"/>
              <w:bottom w:val="single" w:sz="4" w:space="0" w:color="auto"/>
              <w:right w:val="single" w:sz="4" w:space="0" w:color="auto"/>
            </w:tcBorders>
            <w:shd w:val="clear" w:color="auto" w:fill="auto"/>
            <w:hideMark/>
          </w:tcPr>
          <w:p w14:paraId="216AF5E0"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amend item</w:t>
            </w:r>
          </w:p>
        </w:tc>
        <w:tc>
          <w:tcPr>
            <w:tcW w:w="1748" w:type="dxa"/>
            <w:tcBorders>
              <w:top w:val="nil"/>
              <w:left w:val="nil"/>
              <w:bottom w:val="single" w:sz="4" w:space="0" w:color="auto"/>
              <w:right w:val="single" w:sz="4" w:space="0" w:color="auto"/>
            </w:tcBorders>
            <w:shd w:val="clear" w:color="auto" w:fill="auto"/>
            <w:noWrap/>
            <w:hideMark/>
          </w:tcPr>
          <w:p w14:paraId="1F6747E0"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30455</w:t>
            </w:r>
          </w:p>
        </w:tc>
        <w:tc>
          <w:tcPr>
            <w:tcW w:w="3655" w:type="dxa"/>
            <w:tcBorders>
              <w:top w:val="nil"/>
              <w:left w:val="nil"/>
              <w:bottom w:val="single" w:sz="4" w:space="0" w:color="auto"/>
              <w:right w:val="single" w:sz="4" w:space="0" w:color="auto"/>
            </w:tcBorders>
            <w:shd w:val="clear" w:color="auto" w:fill="auto"/>
            <w:hideMark/>
          </w:tcPr>
          <w:p w14:paraId="583D2A60" w14:textId="608E647A" w:rsidR="003B0CB9" w:rsidRPr="00EF122D" w:rsidRDefault="003B0CB9" w:rsidP="005C529E">
            <w:pPr>
              <w:spacing w:after="0" w:line="240" w:lineRule="auto"/>
              <w:rPr>
                <w:rFonts w:ascii="Calibri" w:eastAsia="Times New Roman" w:hAnsi="Calibri" w:cs="Calibri"/>
                <w:color w:val="000000"/>
                <w:sz w:val="20"/>
                <w:szCs w:val="20"/>
                <w:lang w:eastAsia="en-AU"/>
              </w:rPr>
            </w:pPr>
            <w:r w:rsidRPr="00DC4CE9">
              <w:rPr>
                <w:rFonts w:ascii="Calibri" w:hAnsi="Calibri" w:cs="Calibri"/>
                <w:sz w:val="20"/>
                <w:szCs w:val="20"/>
              </w:rPr>
              <w:t>Choledochotomy (with or without cholecystectomy), with removal of calculi including biliary intestinal anastomosis (H) (</w:t>
            </w:r>
            <w:proofErr w:type="spellStart"/>
            <w:r w:rsidRPr="00DC4CE9">
              <w:rPr>
                <w:rFonts w:ascii="Calibri" w:hAnsi="Calibri" w:cs="Calibri"/>
                <w:sz w:val="20"/>
                <w:szCs w:val="20"/>
              </w:rPr>
              <w:t>Anaes</w:t>
            </w:r>
            <w:proofErr w:type="spellEnd"/>
            <w:r w:rsidRPr="00DC4CE9">
              <w:rPr>
                <w:rFonts w:ascii="Calibri" w:hAnsi="Calibri" w:cs="Calibri"/>
                <w:sz w:val="20"/>
                <w:szCs w:val="20"/>
              </w:rPr>
              <w:t>.) (Assist.)</w:t>
            </w:r>
            <w:r w:rsidRPr="00DC4CE9">
              <w:rPr>
                <w:rFonts w:ascii="Calibri" w:eastAsia="Times New Roman" w:hAnsi="Calibri" w:cs="Calibri"/>
                <w:color w:val="000000"/>
                <w:sz w:val="20"/>
                <w:szCs w:val="20"/>
                <w:lang w:eastAsia="en-AU"/>
              </w:rPr>
              <w:br/>
            </w:r>
            <w:r w:rsidRPr="00DC4CE9">
              <w:rPr>
                <w:rFonts w:ascii="Calibri" w:eastAsia="Times New Roman" w:hAnsi="Calibri" w:cs="Calibri"/>
                <w:color w:val="000000"/>
                <w:sz w:val="20"/>
                <w:szCs w:val="20"/>
                <w:lang w:eastAsia="en-AU"/>
              </w:rPr>
              <w:br/>
              <w:t>Fee: $</w:t>
            </w:r>
            <w:r w:rsidRPr="00DC4CE9">
              <w:rPr>
                <w:rFonts w:ascii="Calibri" w:hAnsi="Calibri" w:cs="Calibri"/>
                <w:sz w:val="20"/>
                <w:szCs w:val="20"/>
              </w:rPr>
              <w:t>1,045.70</w:t>
            </w:r>
            <w:r w:rsidRPr="00EF122D">
              <w:rPr>
                <w:rFonts w:ascii="Calibri" w:eastAsia="Times New Roman" w:hAnsi="Calibri" w:cs="Calibri"/>
                <w:color w:val="000000"/>
                <w:sz w:val="20"/>
                <w:szCs w:val="20"/>
                <w:lang w:eastAsia="en-AU"/>
              </w:rPr>
              <w:br/>
            </w:r>
            <w:r w:rsidRPr="00EF122D">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EF122D">
              <w:rPr>
                <w:rFonts w:ascii="Calibri" w:eastAsia="Times New Roman" w:hAnsi="Calibri" w:cs="Calibri"/>
                <w:color w:val="000000"/>
                <w:sz w:val="20"/>
                <w:szCs w:val="20"/>
                <w:lang w:eastAsia="en-AU"/>
              </w:rPr>
              <w:t>: Type A - Advanced surgical patient</w:t>
            </w:r>
            <w:r w:rsidRPr="00EF122D">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EF122D">
              <w:rPr>
                <w:rFonts w:ascii="Calibri" w:eastAsia="Times New Roman" w:hAnsi="Calibri" w:cs="Calibri"/>
                <w:color w:val="000000"/>
                <w:sz w:val="20"/>
                <w:szCs w:val="20"/>
                <w:lang w:eastAsia="en-AU"/>
              </w:rPr>
              <w:t>: Digestive system</w:t>
            </w:r>
          </w:p>
        </w:tc>
        <w:tc>
          <w:tcPr>
            <w:tcW w:w="5020" w:type="dxa"/>
            <w:tcBorders>
              <w:top w:val="nil"/>
              <w:left w:val="nil"/>
              <w:bottom w:val="single" w:sz="4" w:space="0" w:color="auto"/>
              <w:right w:val="single" w:sz="4" w:space="0" w:color="auto"/>
            </w:tcBorders>
            <w:shd w:val="clear" w:color="auto" w:fill="auto"/>
            <w:hideMark/>
          </w:tcPr>
          <w:p w14:paraId="3D8F8216" w14:textId="2D981C46" w:rsidR="003B0CB9" w:rsidRPr="00192A45" w:rsidRDefault="00192A45" w:rsidP="00EF122D">
            <w:pPr>
              <w:spacing w:after="240" w:line="240" w:lineRule="auto"/>
              <w:rPr>
                <w:rFonts w:ascii="Calibri" w:hAnsi="Calibri" w:cs="Calibri"/>
                <w:sz w:val="20"/>
                <w:szCs w:val="20"/>
              </w:rPr>
            </w:pPr>
            <w:r w:rsidRPr="00192A45">
              <w:rPr>
                <w:rFonts w:ascii="Calibri" w:hAnsi="Calibri" w:cs="Calibri"/>
                <w:sz w:val="20"/>
                <w:szCs w:val="20"/>
              </w:rPr>
              <w:t>Choledochotomy with cholecystectomy, with removal of calculi, including biliary intestinal anastomosis (H) (</w:t>
            </w:r>
            <w:proofErr w:type="spellStart"/>
            <w:r w:rsidRPr="00192A45">
              <w:rPr>
                <w:rFonts w:ascii="Calibri" w:hAnsi="Calibri" w:cs="Calibri"/>
                <w:sz w:val="20"/>
                <w:szCs w:val="20"/>
              </w:rPr>
              <w:t>Anaes</w:t>
            </w:r>
            <w:proofErr w:type="spellEnd"/>
            <w:r w:rsidRPr="00192A45">
              <w:rPr>
                <w:rFonts w:ascii="Calibri" w:hAnsi="Calibri" w:cs="Calibri"/>
                <w:sz w:val="20"/>
                <w:szCs w:val="20"/>
              </w:rPr>
              <w:t>.) (Assist.)</w:t>
            </w:r>
            <w:r>
              <w:rPr>
                <w:rFonts w:ascii="Calibri" w:hAnsi="Calibri" w:cs="Calibri"/>
                <w:sz w:val="20"/>
                <w:szCs w:val="20"/>
              </w:rPr>
              <w:br/>
            </w:r>
            <w:r w:rsidR="003B0CB9" w:rsidRPr="00192A45">
              <w:rPr>
                <w:rFonts w:ascii="Calibri" w:hAnsi="Calibri" w:cs="Calibri"/>
                <w:sz w:val="20"/>
                <w:szCs w:val="20"/>
              </w:rPr>
              <w:br/>
              <w:t>Fee: $</w:t>
            </w:r>
            <w:r w:rsidRPr="00192A45">
              <w:rPr>
                <w:rFonts w:ascii="Calibri" w:hAnsi="Calibri" w:cs="Calibri"/>
                <w:sz w:val="20"/>
                <w:szCs w:val="20"/>
              </w:rPr>
              <w:t>1,371.65</w:t>
            </w:r>
            <w:r w:rsidR="003B0CB9" w:rsidRPr="00192A45">
              <w:rPr>
                <w:rFonts w:ascii="Calibri" w:hAnsi="Calibri" w:cs="Calibri"/>
                <w:sz w:val="20"/>
                <w:szCs w:val="20"/>
              </w:rPr>
              <w:br/>
            </w:r>
            <w:r w:rsidR="003B0CB9" w:rsidRPr="00EF122D">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 xml:space="preserve"> PHI Classification</w:t>
            </w:r>
            <w:r w:rsidR="003B0CB9" w:rsidRPr="00EF122D">
              <w:rPr>
                <w:rFonts w:ascii="Calibri" w:eastAsia="Times New Roman" w:hAnsi="Calibri" w:cs="Calibri"/>
                <w:color w:val="000000"/>
                <w:sz w:val="20"/>
                <w:szCs w:val="20"/>
                <w:lang w:eastAsia="en-AU"/>
              </w:rPr>
              <w:t>:  Type A - Advanced surgical patient</w:t>
            </w:r>
            <w:r w:rsidR="003B0CB9" w:rsidRPr="00EF122D">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 xml:space="preserve"> Clinical Category</w:t>
            </w:r>
            <w:r w:rsidR="003B0CB9" w:rsidRPr="00EF122D">
              <w:rPr>
                <w:rFonts w:ascii="Calibri" w:eastAsia="Times New Roman" w:hAnsi="Calibri" w:cs="Calibri"/>
                <w:color w:val="000000"/>
                <w:sz w:val="20"/>
                <w:szCs w:val="20"/>
                <w:lang w:eastAsia="en-AU"/>
              </w:rPr>
              <w:t>: Digestive system</w:t>
            </w:r>
          </w:p>
        </w:tc>
      </w:tr>
      <w:tr w:rsidR="003B0CB9" w:rsidRPr="00EF122D" w14:paraId="0B1170F6" w14:textId="383CB07E" w:rsidTr="00BF42CC">
        <w:trPr>
          <w:trHeight w:val="2972"/>
        </w:trPr>
        <w:tc>
          <w:tcPr>
            <w:tcW w:w="1156" w:type="dxa"/>
            <w:tcBorders>
              <w:top w:val="nil"/>
              <w:left w:val="single" w:sz="4" w:space="0" w:color="auto"/>
              <w:bottom w:val="single" w:sz="4" w:space="0" w:color="auto"/>
              <w:right w:val="single" w:sz="4" w:space="0" w:color="auto"/>
            </w:tcBorders>
            <w:shd w:val="clear" w:color="auto" w:fill="auto"/>
            <w:noWrap/>
            <w:hideMark/>
          </w:tcPr>
          <w:p w14:paraId="1BF5C2A4"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66</w:t>
            </w:r>
          </w:p>
        </w:tc>
        <w:tc>
          <w:tcPr>
            <w:tcW w:w="1060" w:type="dxa"/>
            <w:tcBorders>
              <w:top w:val="nil"/>
              <w:left w:val="nil"/>
              <w:bottom w:val="single" w:sz="4" w:space="0" w:color="auto"/>
              <w:right w:val="single" w:sz="4" w:space="0" w:color="auto"/>
            </w:tcBorders>
            <w:shd w:val="clear" w:color="auto" w:fill="auto"/>
            <w:hideMark/>
          </w:tcPr>
          <w:p w14:paraId="3E38C64D"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amend item</w:t>
            </w:r>
          </w:p>
        </w:tc>
        <w:tc>
          <w:tcPr>
            <w:tcW w:w="1748" w:type="dxa"/>
            <w:tcBorders>
              <w:top w:val="nil"/>
              <w:left w:val="nil"/>
              <w:bottom w:val="single" w:sz="4" w:space="0" w:color="auto"/>
              <w:right w:val="single" w:sz="4" w:space="0" w:color="auto"/>
            </w:tcBorders>
            <w:shd w:val="clear" w:color="auto" w:fill="auto"/>
            <w:noWrap/>
            <w:hideMark/>
          </w:tcPr>
          <w:p w14:paraId="231C3EB5"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30472</w:t>
            </w:r>
          </w:p>
        </w:tc>
        <w:tc>
          <w:tcPr>
            <w:tcW w:w="3655" w:type="dxa"/>
            <w:tcBorders>
              <w:top w:val="nil"/>
              <w:left w:val="nil"/>
              <w:bottom w:val="single" w:sz="4" w:space="0" w:color="auto"/>
              <w:right w:val="single" w:sz="4" w:space="0" w:color="auto"/>
            </w:tcBorders>
            <w:shd w:val="clear" w:color="auto" w:fill="auto"/>
            <w:hideMark/>
          </w:tcPr>
          <w:p w14:paraId="3598B1E6" w14:textId="77777777" w:rsidR="003B0CB9" w:rsidRPr="00DC4CE9" w:rsidRDefault="003B0CB9" w:rsidP="00EF122D">
            <w:pPr>
              <w:spacing w:after="0" w:line="240" w:lineRule="auto"/>
              <w:rPr>
                <w:rFonts w:ascii="Calibri" w:hAnsi="Calibri" w:cs="Calibri"/>
                <w:sz w:val="20"/>
                <w:szCs w:val="20"/>
              </w:rPr>
            </w:pPr>
            <w:r w:rsidRPr="00DC4CE9">
              <w:rPr>
                <w:rFonts w:ascii="Calibri" w:hAnsi="Calibri" w:cs="Calibri"/>
                <w:sz w:val="20"/>
                <w:szCs w:val="20"/>
              </w:rPr>
              <w:t>Hepatic or common bile duct, repair of, as the primary procedure after partial or total transection of bile duct or ducts (</w:t>
            </w:r>
            <w:proofErr w:type="spellStart"/>
            <w:r w:rsidRPr="00DC4CE9">
              <w:rPr>
                <w:rFonts w:ascii="Calibri" w:hAnsi="Calibri" w:cs="Calibri"/>
                <w:sz w:val="20"/>
                <w:szCs w:val="20"/>
              </w:rPr>
              <w:t>Anaes</w:t>
            </w:r>
            <w:proofErr w:type="spellEnd"/>
            <w:r w:rsidRPr="00DC4CE9">
              <w:rPr>
                <w:rFonts w:ascii="Calibri" w:hAnsi="Calibri" w:cs="Calibri"/>
                <w:sz w:val="20"/>
                <w:szCs w:val="20"/>
              </w:rPr>
              <w:t>.) (Assist.)</w:t>
            </w:r>
          </w:p>
          <w:p w14:paraId="0D9E6B37" w14:textId="26127C36" w:rsidR="003B0CB9" w:rsidRPr="00EF122D" w:rsidRDefault="003B0CB9" w:rsidP="005C529E">
            <w:pPr>
              <w:spacing w:after="0" w:line="240" w:lineRule="auto"/>
              <w:rPr>
                <w:rFonts w:ascii="Calibri" w:eastAsia="Times New Roman" w:hAnsi="Calibri" w:cs="Calibri"/>
                <w:color w:val="000000"/>
                <w:sz w:val="20"/>
                <w:szCs w:val="20"/>
                <w:lang w:eastAsia="en-AU"/>
              </w:rPr>
            </w:pPr>
            <w:r w:rsidRPr="00DC4CE9">
              <w:rPr>
                <w:rFonts w:ascii="Calibri" w:eastAsia="Times New Roman" w:hAnsi="Calibri" w:cs="Calibri"/>
                <w:color w:val="000000"/>
                <w:sz w:val="20"/>
                <w:szCs w:val="20"/>
                <w:lang w:eastAsia="en-AU"/>
              </w:rPr>
              <w:br/>
              <w:t>Fee: $</w:t>
            </w:r>
            <w:r w:rsidRPr="00DC4CE9">
              <w:rPr>
                <w:rFonts w:ascii="Calibri" w:hAnsi="Calibri" w:cs="Calibri"/>
                <w:sz w:val="20"/>
                <w:szCs w:val="20"/>
              </w:rPr>
              <w:t>958.35</w:t>
            </w:r>
            <w:r w:rsidRPr="00EF122D">
              <w:rPr>
                <w:rFonts w:ascii="Calibri" w:eastAsia="Times New Roman" w:hAnsi="Calibri" w:cs="Calibri"/>
                <w:color w:val="000000"/>
                <w:sz w:val="20"/>
                <w:szCs w:val="20"/>
                <w:lang w:eastAsia="en-AU"/>
              </w:rPr>
              <w:br/>
            </w:r>
            <w:r w:rsidRPr="00EF122D">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EF122D">
              <w:rPr>
                <w:rFonts w:ascii="Calibri" w:eastAsia="Times New Roman" w:hAnsi="Calibri" w:cs="Calibri"/>
                <w:color w:val="000000"/>
                <w:sz w:val="20"/>
                <w:szCs w:val="20"/>
                <w:lang w:eastAsia="en-AU"/>
              </w:rPr>
              <w:t>: Type A - Advanced surgical patient</w:t>
            </w:r>
            <w:r w:rsidRPr="00EF122D">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EF122D">
              <w:rPr>
                <w:rFonts w:ascii="Calibri" w:eastAsia="Times New Roman" w:hAnsi="Calibri" w:cs="Calibri"/>
                <w:color w:val="000000"/>
                <w:sz w:val="20"/>
                <w:szCs w:val="20"/>
                <w:lang w:eastAsia="en-AU"/>
              </w:rPr>
              <w:t>: Digestive system</w:t>
            </w:r>
          </w:p>
        </w:tc>
        <w:tc>
          <w:tcPr>
            <w:tcW w:w="5020" w:type="dxa"/>
            <w:tcBorders>
              <w:top w:val="nil"/>
              <w:left w:val="nil"/>
              <w:bottom w:val="single" w:sz="4" w:space="0" w:color="auto"/>
              <w:right w:val="single" w:sz="4" w:space="0" w:color="auto"/>
            </w:tcBorders>
            <w:shd w:val="clear" w:color="auto" w:fill="auto"/>
            <w:hideMark/>
          </w:tcPr>
          <w:p w14:paraId="204102E8" w14:textId="77777777" w:rsidR="00192A45" w:rsidRPr="00192A45" w:rsidRDefault="00192A45" w:rsidP="00EF122D">
            <w:pPr>
              <w:spacing w:after="0" w:line="240" w:lineRule="auto"/>
              <w:rPr>
                <w:rFonts w:ascii="Calibri" w:eastAsia="Times New Roman" w:hAnsi="Calibri" w:cs="Calibri"/>
                <w:color w:val="000000"/>
                <w:sz w:val="20"/>
                <w:szCs w:val="20"/>
                <w:lang w:eastAsia="en-AU"/>
              </w:rPr>
            </w:pPr>
            <w:r w:rsidRPr="00192A45">
              <w:rPr>
                <w:rFonts w:ascii="Calibri" w:eastAsia="Times New Roman" w:hAnsi="Calibri" w:cs="Calibri"/>
                <w:color w:val="000000"/>
                <w:sz w:val="20"/>
                <w:szCs w:val="20"/>
                <w:lang w:eastAsia="en-AU"/>
              </w:rPr>
              <w:t>Repair of bile duct injury, including immediate reconstruction, other than a service associated with a service to which item 30584 applies (H) (</w:t>
            </w:r>
            <w:proofErr w:type="spellStart"/>
            <w:r w:rsidRPr="00192A45">
              <w:rPr>
                <w:rFonts w:ascii="Calibri" w:eastAsia="Times New Roman" w:hAnsi="Calibri" w:cs="Calibri"/>
                <w:color w:val="000000"/>
                <w:sz w:val="20"/>
                <w:szCs w:val="20"/>
                <w:lang w:eastAsia="en-AU"/>
              </w:rPr>
              <w:t>Anaes</w:t>
            </w:r>
            <w:proofErr w:type="spellEnd"/>
            <w:r w:rsidRPr="00192A45">
              <w:rPr>
                <w:rFonts w:ascii="Calibri" w:eastAsia="Times New Roman" w:hAnsi="Calibri" w:cs="Calibri"/>
                <w:color w:val="000000"/>
                <w:sz w:val="20"/>
                <w:szCs w:val="20"/>
                <w:lang w:eastAsia="en-AU"/>
              </w:rPr>
              <w:t>.) (Assist.)</w:t>
            </w:r>
          </w:p>
          <w:p w14:paraId="1183DF12" w14:textId="63CFBFAE" w:rsidR="003B0CB9" w:rsidRPr="00EF122D" w:rsidRDefault="003B0CB9" w:rsidP="00EF122D">
            <w:pPr>
              <w:spacing w:after="0" w:line="240" w:lineRule="auto"/>
              <w:rPr>
                <w:rFonts w:ascii="Calibri" w:eastAsia="Times New Roman" w:hAnsi="Calibri" w:cs="Calibri"/>
                <w:color w:val="000000"/>
                <w:sz w:val="20"/>
                <w:szCs w:val="20"/>
                <w:lang w:eastAsia="en-AU"/>
              </w:rPr>
            </w:pPr>
            <w:r w:rsidRPr="00DC4CE9">
              <w:rPr>
                <w:rFonts w:ascii="Calibri" w:eastAsia="Times New Roman" w:hAnsi="Calibri" w:cs="Calibri"/>
                <w:color w:val="000000"/>
                <w:sz w:val="20"/>
                <w:szCs w:val="20"/>
                <w:lang w:eastAsia="en-AU"/>
              </w:rPr>
              <w:br/>
              <w:t xml:space="preserve">Fee: </w:t>
            </w:r>
            <w:r w:rsidRPr="00192A45">
              <w:rPr>
                <w:rFonts w:ascii="Calibri" w:eastAsia="Times New Roman" w:hAnsi="Calibri" w:cs="Calibri"/>
                <w:color w:val="000000"/>
                <w:sz w:val="20"/>
                <w:szCs w:val="20"/>
                <w:lang w:eastAsia="en-AU"/>
              </w:rPr>
              <w:t>$</w:t>
            </w:r>
            <w:r w:rsidR="00192A45" w:rsidRPr="00192A45">
              <w:rPr>
                <w:rFonts w:ascii="Calibri" w:eastAsia="Times New Roman" w:hAnsi="Calibri" w:cs="Calibri"/>
                <w:color w:val="000000"/>
                <w:sz w:val="20"/>
                <w:szCs w:val="20"/>
                <w:lang w:eastAsia="en-AU"/>
              </w:rPr>
              <w:t>1,386.90</w:t>
            </w:r>
            <w:r w:rsidRPr="00EF122D">
              <w:rPr>
                <w:rFonts w:ascii="Calibri" w:eastAsia="Times New Roman" w:hAnsi="Calibri" w:cs="Calibri"/>
                <w:color w:val="000000"/>
                <w:sz w:val="20"/>
                <w:szCs w:val="20"/>
                <w:lang w:eastAsia="en-AU"/>
              </w:rPr>
              <w:br/>
            </w:r>
            <w:r w:rsidRPr="00EF122D">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 xml:space="preserve"> PHI Classification</w:t>
            </w:r>
            <w:r w:rsidRPr="00EF122D">
              <w:rPr>
                <w:rFonts w:ascii="Calibri" w:eastAsia="Times New Roman" w:hAnsi="Calibri" w:cs="Calibri"/>
                <w:color w:val="000000"/>
                <w:sz w:val="20"/>
                <w:szCs w:val="20"/>
                <w:lang w:eastAsia="en-AU"/>
              </w:rPr>
              <w:t>:  Type A - Advanced surgical patient</w:t>
            </w:r>
            <w:r w:rsidRPr="00EF122D">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 xml:space="preserve"> Clinical Category</w:t>
            </w:r>
            <w:r w:rsidRPr="00EF122D">
              <w:rPr>
                <w:rFonts w:ascii="Calibri" w:eastAsia="Times New Roman" w:hAnsi="Calibri" w:cs="Calibri"/>
                <w:color w:val="000000"/>
                <w:sz w:val="20"/>
                <w:szCs w:val="20"/>
                <w:lang w:eastAsia="en-AU"/>
              </w:rPr>
              <w:t>: Digestive system</w:t>
            </w:r>
          </w:p>
        </w:tc>
      </w:tr>
      <w:tr w:rsidR="003B0CB9" w:rsidRPr="00EF122D" w14:paraId="7811EDF0" w14:textId="711D568A" w:rsidTr="00FE4685">
        <w:trPr>
          <w:trHeight w:val="4185"/>
        </w:trPr>
        <w:tc>
          <w:tcPr>
            <w:tcW w:w="1156" w:type="dxa"/>
            <w:tcBorders>
              <w:top w:val="nil"/>
              <w:left w:val="single" w:sz="4" w:space="0" w:color="auto"/>
              <w:bottom w:val="single" w:sz="4" w:space="0" w:color="auto"/>
              <w:right w:val="single" w:sz="4" w:space="0" w:color="auto"/>
            </w:tcBorders>
            <w:shd w:val="clear" w:color="auto" w:fill="auto"/>
            <w:noWrap/>
            <w:hideMark/>
          </w:tcPr>
          <w:p w14:paraId="3727426B"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67</w:t>
            </w:r>
          </w:p>
        </w:tc>
        <w:tc>
          <w:tcPr>
            <w:tcW w:w="1060" w:type="dxa"/>
            <w:tcBorders>
              <w:top w:val="nil"/>
              <w:left w:val="nil"/>
              <w:bottom w:val="single" w:sz="4" w:space="0" w:color="auto"/>
              <w:right w:val="single" w:sz="4" w:space="0" w:color="auto"/>
            </w:tcBorders>
            <w:shd w:val="clear" w:color="auto" w:fill="auto"/>
            <w:hideMark/>
          </w:tcPr>
          <w:p w14:paraId="782BCD6C"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amend item</w:t>
            </w:r>
          </w:p>
        </w:tc>
        <w:tc>
          <w:tcPr>
            <w:tcW w:w="1748" w:type="dxa"/>
            <w:tcBorders>
              <w:top w:val="nil"/>
              <w:left w:val="nil"/>
              <w:bottom w:val="single" w:sz="4" w:space="0" w:color="auto"/>
              <w:right w:val="single" w:sz="4" w:space="0" w:color="auto"/>
            </w:tcBorders>
            <w:shd w:val="clear" w:color="auto" w:fill="auto"/>
            <w:noWrap/>
            <w:hideMark/>
          </w:tcPr>
          <w:p w14:paraId="43749E2C"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31472</w:t>
            </w:r>
          </w:p>
        </w:tc>
        <w:tc>
          <w:tcPr>
            <w:tcW w:w="3655" w:type="dxa"/>
            <w:tcBorders>
              <w:top w:val="nil"/>
              <w:left w:val="nil"/>
              <w:bottom w:val="single" w:sz="4" w:space="0" w:color="auto"/>
              <w:right w:val="single" w:sz="4" w:space="0" w:color="auto"/>
            </w:tcBorders>
            <w:shd w:val="clear" w:color="auto" w:fill="auto"/>
            <w:hideMark/>
          </w:tcPr>
          <w:p w14:paraId="780B57D6" w14:textId="0EA9EC29" w:rsidR="003B0CB9" w:rsidRPr="00DC4CE9" w:rsidRDefault="003B0CB9" w:rsidP="00EF122D">
            <w:pPr>
              <w:spacing w:after="0" w:line="240" w:lineRule="auto"/>
              <w:rPr>
                <w:rFonts w:ascii="Calibri" w:hAnsi="Calibri" w:cs="Calibri"/>
                <w:sz w:val="20"/>
                <w:szCs w:val="20"/>
              </w:rPr>
            </w:pPr>
            <w:proofErr w:type="spellStart"/>
            <w:r w:rsidRPr="00DC4CE9">
              <w:rPr>
                <w:rFonts w:ascii="Calibri" w:hAnsi="Calibri" w:cs="Calibri"/>
                <w:sz w:val="20"/>
                <w:szCs w:val="20"/>
              </w:rPr>
              <w:t>Cholecystoduodenostomy</w:t>
            </w:r>
            <w:proofErr w:type="spellEnd"/>
            <w:r w:rsidRPr="00DC4CE9">
              <w:rPr>
                <w:rFonts w:ascii="Calibri" w:hAnsi="Calibri" w:cs="Calibri"/>
                <w:sz w:val="20"/>
                <w:szCs w:val="20"/>
              </w:rPr>
              <w:t xml:space="preserve">, </w:t>
            </w:r>
            <w:proofErr w:type="spellStart"/>
            <w:r w:rsidRPr="00DC4CE9">
              <w:rPr>
                <w:rFonts w:ascii="Calibri" w:hAnsi="Calibri" w:cs="Calibri"/>
                <w:sz w:val="20"/>
                <w:szCs w:val="20"/>
              </w:rPr>
              <w:t>cholecystoenterostomy</w:t>
            </w:r>
            <w:proofErr w:type="spellEnd"/>
            <w:r w:rsidRPr="00DC4CE9">
              <w:rPr>
                <w:rFonts w:ascii="Calibri" w:hAnsi="Calibri" w:cs="Calibri"/>
                <w:sz w:val="20"/>
                <w:szCs w:val="20"/>
              </w:rPr>
              <w:t xml:space="preserve">, </w:t>
            </w:r>
            <w:proofErr w:type="spellStart"/>
            <w:r w:rsidRPr="00DC4CE9">
              <w:rPr>
                <w:rFonts w:ascii="Calibri" w:hAnsi="Calibri" w:cs="Calibri"/>
                <w:sz w:val="20"/>
                <w:szCs w:val="20"/>
              </w:rPr>
              <w:t>choledochojejunostomy</w:t>
            </w:r>
            <w:proofErr w:type="spellEnd"/>
            <w:r w:rsidRPr="00DC4CE9">
              <w:rPr>
                <w:rFonts w:ascii="Calibri" w:hAnsi="Calibri" w:cs="Calibri"/>
                <w:sz w:val="20"/>
                <w:szCs w:val="20"/>
              </w:rPr>
              <w:t xml:space="preserve"> or </w:t>
            </w:r>
            <w:proofErr w:type="spellStart"/>
            <w:r w:rsidRPr="00DC4CE9">
              <w:rPr>
                <w:rFonts w:ascii="Calibri" w:hAnsi="Calibri" w:cs="Calibri"/>
                <w:sz w:val="20"/>
                <w:szCs w:val="20"/>
              </w:rPr>
              <w:t>Roux</w:t>
            </w:r>
            <w:r w:rsidRPr="00DC4CE9">
              <w:rPr>
                <w:rFonts w:ascii="Calibri" w:hAnsi="Calibri" w:cs="Calibri"/>
                <w:sz w:val="20"/>
                <w:szCs w:val="20"/>
              </w:rPr>
              <w:noBreakHyphen/>
              <w:t>en</w:t>
            </w:r>
            <w:r w:rsidRPr="00DC4CE9">
              <w:rPr>
                <w:rFonts w:ascii="Calibri" w:hAnsi="Calibri" w:cs="Calibri"/>
                <w:sz w:val="20"/>
                <w:szCs w:val="20"/>
              </w:rPr>
              <w:noBreakHyphen/>
              <w:t>y</w:t>
            </w:r>
            <w:proofErr w:type="spellEnd"/>
            <w:r w:rsidRPr="00DC4CE9">
              <w:rPr>
                <w:rFonts w:ascii="Calibri" w:hAnsi="Calibri" w:cs="Calibri"/>
                <w:sz w:val="20"/>
                <w:szCs w:val="20"/>
              </w:rPr>
              <w:t xml:space="preserve"> as a bypass procedure, if prior biliary surgery has been performed (H) (</w:t>
            </w:r>
            <w:proofErr w:type="spellStart"/>
            <w:r w:rsidRPr="00DC4CE9">
              <w:rPr>
                <w:rFonts w:ascii="Calibri" w:hAnsi="Calibri" w:cs="Calibri"/>
                <w:sz w:val="20"/>
                <w:szCs w:val="20"/>
              </w:rPr>
              <w:t>Anaes</w:t>
            </w:r>
            <w:proofErr w:type="spellEnd"/>
            <w:r w:rsidRPr="00DC4CE9">
              <w:rPr>
                <w:rFonts w:ascii="Calibri" w:hAnsi="Calibri" w:cs="Calibri"/>
                <w:sz w:val="20"/>
                <w:szCs w:val="20"/>
              </w:rPr>
              <w:t>.) (Assist.)</w:t>
            </w:r>
          </w:p>
          <w:p w14:paraId="27D595DF"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p>
          <w:p w14:paraId="33B4579C" w14:textId="6D418548" w:rsidR="003B0CB9" w:rsidRPr="00DC4CE9" w:rsidRDefault="003B0CB9" w:rsidP="00EF122D">
            <w:pPr>
              <w:spacing w:after="0" w:line="240" w:lineRule="auto"/>
              <w:rPr>
                <w:rFonts w:ascii="Calibri" w:eastAsia="Times New Roman" w:hAnsi="Calibri" w:cs="Calibri"/>
                <w:color w:val="000000"/>
                <w:sz w:val="20"/>
                <w:szCs w:val="20"/>
                <w:lang w:eastAsia="en-AU"/>
              </w:rPr>
            </w:pPr>
            <w:r w:rsidRPr="00DC4CE9">
              <w:rPr>
                <w:rFonts w:ascii="Calibri" w:eastAsia="Times New Roman" w:hAnsi="Calibri" w:cs="Calibri"/>
                <w:color w:val="000000"/>
                <w:sz w:val="20"/>
                <w:szCs w:val="20"/>
                <w:lang w:eastAsia="en-AU"/>
              </w:rPr>
              <w:t>Fee: $</w:t>
            </w:r>
            <w:r w:rsidRPr="00DC4CE9">
              <w:rPr>
                <w:rFonts w:ascii="Calibri" w:hAnsi="Calibri" w:cs="Calibri"/>
                <w:sz w:val="20"/>
                <w:szCs w:val="20"/>
              </w:rPr>
              <w:t>1,206.35</w:t>
            </w:r>
          </w:p>
          <w:p w14:paraId="7E5CACE3"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p>
          <w:p w14:paraId="6ACB9ADD" w14:textId="53F82763" w:rsidR="003B0CB9" w:rsidRPr="00DC4CE9" w:rsidRDefault="007A161F" w:rsidP="00EF122D">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w:t>
            </w:r>
            <w:r w:rsidR="003B0CB9" w:rsidRPr="00EF122D">
              <w:rPr>
                <w:rFonts w:ascii="Calibri" w:eastAsia="Times New Roman" w:hAnsi="Calibri" w:cs="Calibri"/>
                <w:color w:val="000000"/>
                <w:sz w:val="20"/>
                <w:szCs w:val="20"/>
                <w:lang w:eastAsia="en-AU"/>
              </w:rPr>
              <w:t>: Type A - Advanced surgical patient</w:t>
            </w:r>
            <w:r w:rsidR="003B0CB9" w:rsidRPr="00EF122D">
              <w:rPr>
                <w:rFonts w:ascii="Calibri" w:eastAsia="Times New Roman" w:hAnsi="Calibri" w:cs="Calibri"/>
                <w:color w:val="000000"/>
                <w:sz w:val="20"/>
                <w:szCs w:val="20"/>
                <w:lang w:eastAsia="en-AU"/>
              </w:rPr>
              <w:br w:type="page"/>
            </w:r>
          </w:p>
          <w:p w14:paraId="62868CE1"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p>
          <w:p w14:paraId="6BE4D439" w14:textId="4F92AA0B" w:rsidR="003B0CB9" w:rsidRPr="00EF122D" w:rsidRDefault="0020695A" w:rsidP="00EF122D">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w:t>
            </w:r>
            <w:r w:rsidR="003B0CB9" w:rsidRPr="00EF122D">
              <w:rPr>
                <w:rFonts w:ascii="Calibri" w:eastAsia="Times New Roman" w:hAnsi="Calibri" w:cs="Calibri"/>
                <w:color w:val="000000"/>
                <w:sz w:val="20"/>
                <w:szCs w:val="20"/>
                <w:lang w:eastAsia="en-AU"/>
              </w:rPr>
              <w:t>: Digestive system</w:t>
            </w:r>
          </w:p>
        </w:tc>
        <w:tc>
          <w:tcPr>
            <w:tcW w:w="5020" w:type="dxa"/>
            <w:tcBorders>
              <w:top w:val="nil"/>
              <w:left w:val="nil"/>
              <w:bottom w:val="single" w:sz="4" w:space="0" w:color="auto"/>
              <w:right w:val="single" w:sz="4" w:space="0" w:color="auto"/>
            </w:tcBorders>
            <w:shd w:val="clear" w:color="auto" w:fill="auto"/>
            <w:hideMark/>
          </w:tcPr>
          <w:p w14:paraId="036E4660" w14:textId="7C0571EE" w:rsidR="003B0CB9" w:rsidRPr="00192A45" w:rsidRDefault="00192A45" w:rsidP="00EF122D">
            <w:pPr>
              <w:spacing w:after="0" w:line="240" w:lineRule="auto"/>
              <w:rPr>
                <w:rFonts w:ascii="Calibri" w:eastAsia="Times New Roman" w:hAnsi="Calibri" w:cs="Calibri"/>
                <w:color w:val="000000"/>
                <w:sz w:val="20"/>
                <w:szCs w:val="20"/>
                <w:lang w:eastAsia="en-AU"/>
              </w:rPr>
            </w:pPr>
            <w:proofErr w:type="spellStart"/>
            <w:r w:rsidRPr="00192A45">
              <w:rPr>
                <w:rFonts w:ascii="Calibri" w:eastAsia="Times New Roman" w:hAnsi="Calibri" w:cs="Calibri"/>
                <w:color w:val="000000"/>
                <w:sz w:val="20"/>
                <w:szCs w:val="20"/>
                <w:lang w:eastAsia="en-AU"/>
              </w:rPr>
              <w:t>Cholecystoduodenostomy</w:t>
            </w:r>
            <w:proofErr w:type="spellEnd"/>
            <w:r w:rsidRPr="00192A45">
              <w:rPr>
                <w:rFonts w:ascii="Calibri" w:eastAsia="Times New Roman" w:hAnsi="Calibri" w:cs="Calibri"/>
                <w:color w:val="000000"/>
                <w:sz w:val="20"/>
                <w:szCs w:val="20"/>
                <w:lang w:eastAsia="en-AU"/>
              </w:rPr>
              <w:t xml:space="preserve">, </w:t>
            </w:r>
            <w:proofErr w:type="spellStart"/>
            <w:r w:rsidRPr="00192A45">
              <w:rPr>
                <w:rFonts w:ascii="Calibri" w:eastAsia="Times New Roman" w:hAnsi="Calibri" w:cs="Calibri"/>
                <w:color w:val="000000"/>
                <w:sz w:val="20"/>
                <w:szCs w:val="20"/>
                <w:lang w:eastAsia="en-AU"/>
              </w:rPr>
              <w:t>cholecystoenterostomy</w:t>
            </w:r>
            <w:proofErr w:type="spellEnd"/>
            <w:r w:rsidRPr="00192A45">
              <w:rPr>
                <w:rFonts w:ascii="Calibri" w:eastAsia="Times New Roman" w:hAnsi="Calibri" w:cs="Calibri"/>
                <w:color w:val="000000"/>
                <w:sz w:val="20"/>
                <w:szCs w:val="20"/>
                <w:lang w:eastAsia="en-AU"/>
              </w:rPr>
              <w:t xml:space="preserve">, </w:t>
            </w:r>
            <w:proofErr w:type="spellStart"/>
            <w:r w:rsidRPr="00192A45">
              <w:rPr>
                <w:rFonts w:ascii="Calibri" w:eastAsia="Times New Roman" w:hAnsi="Calibri" w:cs="Calibri"/>
                <w:color w:val="000000"/>
                <w:sz w:val="20"/>
                <w:szCs w:val="20"/>
                <w:lang w:eastAsia="en-AU"/>
              </w:rPr>
              <w:t>choledochojejunostomy</w:t>
            </w:r>
            <w:proofErr w:type="spellEnd"/>
            <w:r w:rsidRPr="00192A45">
              <w:rPr>
                <w:rFonts w:ascii="Calibri" w:eastAsia="Times New Roman" w:hAnsi="Calibri" w:cs="Calibri"/>
                <w:color w:val="000000"/>
                <w:sz w:val="20"/>
                <w:szCs w:val="20"/>
                <w:lang w:eastAsia="en-AU"/>
              </w:rPr>
              <w:t xml:space="preserve"> or </w:t>
            </w:r>
            <w:proofErr w:type="spellStart"/>
            <w:r w:rsidRPr="00192A45">
              <w:rPr>
                <w:rFonts w:ascii="Calibri" w:eastAsia="Times New Roman" w:hAnsi="Calibri" w:cs="Calibri"/>
                <w:color w:val="000000"/>
                <w:sz w:val="20"/>
                <w:szCs w:val="20"/>
                <w:lang w:eastAsia="en-AU"/>
              </w:rPr>
              <w:t>Roux</w:t>
            </w:r>
            <w:r w:rsidRPr="00192A45">
              <w:rPr>
                <w:rFonts w:ascii="Calibri" w:eastAsia="Times New Roman" w:hAnsi="Calibri" w:cs="Calibri"/>
                <w:color w:val="000000"/>
                <w:sz w:val="20"/>
                <w:szCs w:val="20"/>
                <w:lang w:eastAsia="en-AU"/>
              </w:rPr>
              <w:noBreakHyphen/>
              <w:t>en</w:t>
            </w:r>
            <w:r w:rsidRPr="00192A45">
              <w:rPr>
                <w:rFonts w:ascii="Calibri" w:eastAsia="Times New Roman" w:hAnsi="Calibri" w:cs="Calibri"/>
                <w:color w:val="000000"/>
                <w:sz w:val="20"/>
                <w:szCs w:val="20"/>
                <w:lang w:eastAsia="en-AU"/>
              </w:rPr>
              <w:noBreakHyphen/>
              <w:t>y</w:t>
            </w:r>
            <w:proofErr w:type="spellEnd"/>
            <w:r w:rsidRPr="00192A45">
              <w:rPr>
                <w:rFonts w:ascii="Calibri" w:eastAsia="Times New Roman" w:hAnsi="Calibri" w:cs="Calibri"/>
                <w:color w:val="000000"/>
                <w:sz w:val="20"/>
                <w:szCs w:val="20"/>
                <w:lang w:eastAsia="en-AU"/>
              </w:rPr>
              <w:t xml:space="preserve"> loop to provide biliary drainage or bypass, other than a service associated with a service to which item 30584 applies (H) (</w:t>
            </w:r>
            <w:proofErr w:type="spellStart"/>
            <w:r w:rsidRPr="00192A45">
              <w:rPr>
                <w:rFonts w:ascii="Calibri" w:eastAsia="Times New Roman" w:hAnsi="Calibri" w:cs="Calibri"/>
                <w:color w:val="000000"/>
                <w:sz w:val="20"/>
                <w:szCs w:val="20"/>
                <w:lang w:eastAsia="en-AU"/>
              </w:rPr>
              <w:t>Anaes</w:t>
            </w:r>
            <w:proofErr w:type="spellEnd"/>
            <w:r w:rsidRPr="00192A45">
              <w:rPr>
                <w:rFonts w:ascii="Calibri" w:eastAsia="Times New Roman" w:hAnsi="Calibri" w:cs="Calibri"/>
                <w:color w:val="000000"/>
                <w:sz w:val="20"/>
                <w:szCs w:val="20"/>
                <w:lang w:eastAsia="en-AU"/>
              </w:rPr>
              <w:t>.) (Assist.)</w:t>
            </w:r>
          </w:p>
          <w:p w14:paraId="77F0AE38" w14:textId="77777777" w:rsidR="00192A45" w:rsidRPr="00192A45" w:rsidRDefault="00192A45" w:rsidP="00EF122D">
            <w:pPr>
              <w:spacing w:after="0" w:line="240" w:lineRule="auto"/>
              <w:rPr>
                <w:rFonts w:ascii="Calibri" w:eastAsia="Times New Roman" w:hAnsi="Calibri" w:cs="Calibri"/>
                <w:color w:val="000000"/>
                <w:sz w:val="20"/>
                <w:szCs w:val="20"/>
                <w:lang w:eastAsia="en-AU"/>
              </w:rPr>
            </w:pPr>
          </w:p>
          <w:p w14:paraId="0D5DDF47" w14:textId="33411F9B" w:rsidR="003B0CB9" w:rsidRPr="00DC4CE9" w:rsidRDefault="003B0CB9" w:rsidP="00EF122D">
            <w:pPr>
              <w:spacing w:after="0" w:line="240" w:lineRule="auto"/>
              <w:rPr>
                <w:rFonts w:ascii="Calibri" w:eastAsia="Times New Roman" w:hAnsi="Calibri" w:cs="Calibri"/>
                <w:color w:val="000000"/>
                <w:sz w:val="20"/>
                <w:szCs w:val="20"/>
                <w:lang w:eastAsia="en-AU"/>
              </w:rPr>
            </w:pPr>
            <w:r w:rsidRPr="00192A45">
              <w:rPr>
                <w:rFonts w:ascii="Calibri" w:eastAsia="Times New Roman" w:hAnsi="Calibri" w:cs="Calibri"/>
                <w:color w:val="000000"/>
                <w:sz w:val="20"/>
                <w:szCs w:val="20"/>
                <w:lang w:eastAsia="en-AU"/>
              </w:rPr>
              <w:t>Fee: $</w:t>
            </w:r>
            <w:r w:rsidR="00192A45" w:rsidRPr="00192A45">
              <w:rPr>
                <w:rFonts w:ascii="Calibri" w:eastAsia="Times New Roman" w:hAnsi="Calibri" w:cs="Calibri"/>
                <w:color w:val="000000"/>
                <w:sz w:val="20"/>
                <w:szCs w:val="20"/>
                <w:lang w:eastAsia="en-AU"/>
              </w:rPr>
              <w:t>1,399.80</w:t>
            </w:r>
          </w:p>
          <w:p w14:paraId="1662BFC9"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p>
          <w:p w14:paraId="516AAF0A" w14:textId="33F9640F" w:rsidR="003B0CB9" w:rsidRPr="00DC4CE9" w:rsidRDefault="007A161F" w:rsidP="00EF122D">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PHI Classification</w:t>
            </w:r>
            <w:r w:rsidR="003B0CB9" w:rsidRPr="00EF122D">
              <w:rPr>
                <w:rFonts w:ascii="Calibri" w:eastAsia="Times New Roman" w:hAnsi="Calibri" w:cs="Calibri"/>
                <w:color w:val="000000"/>
                <w:sz w:val="20"/>
                <w:szCs w:val="20"/>
                <w:lang w:eastAsia="en-AU"/>
              </w:rPr>
              <w:t>:  Type A - Advanced surgical patient</w:t>
            </w:r>
            <w:r w:rsidR="003B0CB9" w:rsidRPr="00EF122D">
              <w:rPr>
                <w:rFonts w:ascii="Calibri" w:eastAsia="Times New Roman" w:hAnsi="Calibri" w:cs="Calibri"/>
                <w:color w:val="000000"/>
                <w:sz w:val="20"/>
                <w:szCs w:val="20"/>
                <w:lang w:eastAsia="en-AU"/>
              </w:rPr>
              <w:br w:type="page"/>
            </w:r>
          </w:p>
          <w:p w14:paraId="52BB0188"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p>
          <w:p w14:paraId="44AE9188" w14:textId="018051DE" w:rsidR="003B0CB9" w:rsidRPr="00EF122D" w:rsidRDefault="0020695A" w:rsidP="00EF122D">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Clinical Category</w:t>
            </w:r>
            <w:r w:rsidR="003B0CB9" w:rsidRPr="00EF122D">
              <w:rPr>
                <w:rFonts w:ascii="Calibri" w:eastAsia="Times New Roman" w:hAnsi="Calibri" w:cs="Calibri"/>
                <w:color w:val="000000"/>
                <w:sz w:val="20"/>
                <w:szCs w:val="20"/>
                <w:lang w:eastAsia="en-AU"/>
              </w:rPr>
              <w:t>: Digestive system</w:t>
            </w:r>
            <w:r w:rsidR="003B0CB9" w:rsidRPr="00EF122D">
              <w:rPr>
                <w:rFonts w:ascii="Calibri" w:eastAsia="Times New Roman" w:hAnsi="Calibri" w:cs="Calibri"/>
                <w:color w:val="000000"/>
                <w:sz w:val="20"/>
                <w:szCs w:val="20"/>
                <w:lang w:eastAsia="en-AU"/>
              </w:rPr>
              <w:br w:type="page"/>
            </w:r>
            <w:r w:rsidR="003B0CB9" w:rsidRPr="00EF122D">
              <w:rPr>
                <w:rFonts w:ascii="Calibri" w:eastAsia="Times New Roman" w:hAnsi="Calibri" w:cs="Calibri"/>
                <w:color w:val="000000"/>
                <w:sz w:val="20"/>
                <w:szCs w:val="20"/>
                <w:lang w:eastAsia="en-AU"/>
              </w:rPr>
              <w:br w:type="page"/>
            </w:r>
          </w:p>
        </w:tc>
      </w:tr>
      <w:tr w:rsidR="003B0CB9" w:rsidRPr="00EF122D" w14:paraId="666BA0DF" w14:textId="18D00FA5" w:rsidTr="00FE4685">
        <w:trPr>
          <w:trHeight w:val="3405"/>
        </w:trPr>
        <w:tc>
          <w:tcPr>
            <w:tcW w:w="1156" w:type="dxa"/>
            <w:tcBorders>
              <w:top w:val="nil"/>
              <w:left w:val="single" w:sz="4" w:space="0" w:color="auto"/>
              <w:bottom w:val="single" w:sz="4" w:space="0" w:color="auto"/>
              <w:right w:val="single" w:sz="4" w:space="0" w:color="auto"/>
            </w:tcBorders>
            <w:shd w:val="clear" w:color="auto" w:fill="auto"/>
            <w:noWrap/>
            <w:hideMark/>
          </w:tcPr>
          <w:p w14:paraId="62E200BA"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68</w:t>
            </w:r>
          </w:p>
        </w:tc>
        <w:tc>
          <w:tcPr>
            <w:tcW w:w="1060" w:type="dxa"/>
            <w:tcBorders>
              <w:top w:val="nil"/>
              <w:left w:val="nil"/>
              <w:bottom w:val="single" w:sz="4" w:space="0" w:color="auto"/>
              <w:right w:val="single" w:sz="4" w:space="0" w:color="auto"/>
            </w:tcBorders>
            <w:shd w:val="clear" w:color="auto" w:fill="auto"/>
            <w:hideMark/>
          </w:tcPr>
          <w:p w14:paraId="1342D92F"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amend item</w:t>
            </w:r>
          </w:p>
        </w:tc>
        <w:tc>
          <w:tcPr>
            <w:tcW w:w="1748" w:type="dxa"/>
            <w:tcBorders>
              <w:top w:val="nil"/>
              <w:left w:val="nil"/>
              <w:bottom w:val="single" w:sz="4" w:space="0" w:color="auto"/>
              <w:right w:val="single" w:sz="4" w:space="0" w:color="auto"/>
            </w:tcBorders>
            <w:shd w:val="clear" w:color="auto" w:fill="auto"/>
            <w:noWrap/>
            <w:hideMark/>
          </w:tcPr>
          <w:p w14:paraId="06928BFC" w14:textId="7A5C194D" w:rsidR="003B0CB9" w:rsidRPr="00EF122D" w:rsidRDefault="003B0CB9" w:rsidP="007A7868">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30450</w:t>
            </w:r>
            <w:r w:rsidR="007A7868">
              <w:rPr>
                <w:rFonts w:ascii="Calibri" w:eastAsia="Times New Roman" w:hAnsi="Calibri" w:cs="Calibri"/>
                <w:color w:val="000000"/>
                <w:sz w:val="20"/>
                <w:szCs w:val="20"/>
                <w:lang w:eastAsia="en-AU"/>
              </w:rPr>
              <w:t xml:space="preserve"> </w:t>
            </w:r>
          </w:p>
        </w:tc>
        <w:tc>
          <w:tcPr>
            <w:tcW w:w="3655" w:type="dxa"/>
            <w:tcBorders>
              <w:top w:val="nil"/>
              <w:left w:val="nil"/>
              <w:bottom w:val="single" w:sz="4" w:space="0" w:color="auto"/>
              <w:right w:val="single" w:sz="4" w:space="0" w:color="auto"/>
            </w:tcBorders>
            <w:shd w:val="clear" w:color="auto" w:fill="auto"/>
            <w:hideMark/>
          </w:tcPr>
          <w:p w14:paraId="7DCADECF" w14:textId="77777777" w:rsidR="003B0CB9" w:rsidRPr="00DC4CE9" w:rsidRDefault="003B0CB9" w:rsidP="00EF122D">
            <w:pPr>
              <w:spacing w:after="0" w:line="240" w:lineRule="auto"/>
              <w:rPr>
                <w:rFonts w:ascii="Calibri" w:hAnsi="Calibri" w:cs="Calibri"/>
                <w:sz w:val="20"/>
                <w:szCs w:val="20"/>
              </w:rPr>
            </w:pPr>
            <w:r w:rsidRPr="00DC4CE9">
              <w:rPr>
                <w:rFonts w:ascii="Calibri" w:hAnsi="Calibri" w:cs="Calibri"/>
                <w:sz w:val="20"/>
                <w:szCs w:val="20"/>
              </w:rPr>
              <w:t>Calculus of biliary or renal tract, extraction of, using interventional imaging techniques—other than a service associated with a service to which item 36627 or 36645 applies (</w:t>
            </w:r>
            <w:proofErr w:type="spellStart"/>
            <w:r w:rsidRPr="00DC4CE9">
              <w:rPr>
                <w:rFonts w:ascii="Calibri" w:hAnsi="Calibri" w:cs="Calibri"/>
                <w:sz w:val="20"/>
                <w:szCs w:val="20"/>
              </w:rPr>
              <w:t>Anaes</w:t>
            </w:r>
            <w:proofErr w:type="spellEnd"/>
            <w:r w:rsidRPr="00DC4CE9">
              <w:rPr>
                <w:rFonts w:ascii="Calibri" w:hAnsi="Calibri" w:cs="Calibri"/>
                <w:sz w:val="20"/>
                <w:szCs w:val="20"/>
              </w:rPr>
              <w:t>.) (Assist.)</w:t>
            </w:r>
          </w:p>
          <w:p w14:paraId="1E878126" w14:textId="2371B89B" w:rsidR="003B0CB9" w:rsidRPr="00DC4CE9" w:rsidRDefault="003B0CB9" w:rsidP="00EF122D">
            <w:pPr>
              <w:spacing w:after="0" w:line="240" w:lineRule="auto"/>
              <w:rPr>
                <w:rFonts w:ascii="Calibri" w:eastAsia="Times New Roman" w:hAnsi="Calibri" w:cs="Calibri"/>
                <w:color w:val="000000"/>
                <w:sz w:val="20"/>
                <w:szCs w:val="20"/>
                <w:lang w:eastAsia="en-AU"/>
              </w:rPr>
            </w:pPr>
            <w:r w:rsidRPr="00DC4CE9">
              <w:rPr>
                <w:rFonts w:ascii="Calibri" w:eastAsia="Times New Roman" w:hAnsi="Calibri" w:cs="Calibri"/>
                <w:color w:val="000000"/>
                <w:sz w:val="20"/>
                <w:szCs w:val="20"/>
                <w:lang w:eastAsia="en-AU"/>
              </w:rPr>
              <w:br/>
              <w:t>Fee: $</w:t>
            </w:r>
            <w:r w:rsidRPr="00DC4CE9">
              <w:rPr>
                <w:rFonts w:ascii="Calibri" w:hAnsi="Calibri" w:cs="Calibri"/>
                <w:sz w:val="20"/>
                <w:szCs w:val="20"/>
              </w:rPr>
              <w:t>540.80</w:t>
            </w:r>
            <w:r w:rsidRPr="00EF122D">
              <w:rPr>
                <w:rFonts w:ascii="Calibri" w:eastAsia="Times New Roman" w:hAnsi="Calibri" w:cs="Calibri"/>
                <w:color w:val="000000"/>
                <w:sz w:val="20"/>
                <w:szCs w:val="20"/>
                <w:lang w:eastAsia="en-AU"/>
              </w:rPr>
              <w:br/>
            </w:r>
            <w:r w:rsidRPr="00EF122D">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EF122D">
              <w:rPr>
                <w:rFonts w:ascii="Calibri" w:eastAsia="Times New Roman" w:hAnsi="Calibri" w:cs="Calibri"/>
                <w:color w:val="000000"/>
                <w:sz w:val="20"/>
                <w:szCs w:val="20"/>
                <w:lang w:eastAsia="en-AU"/>
              </w:rPr>
              <w:t>: Type A - Surgical patient</w:t>
            </w:r>
            <w:r w:rsidRPr="00EF122D">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EF122D">
              <w:rPr>
                <w:rFonts w:ascii="Calibri" w:eastAsia="Times New Roman" w:hAnsi="Calibri" w:cs="Calibri"/>
                <w:color w:val="000000"/>
                <w:sz w:val="20"/>
                <w:szCs w:val="20"/>
                <w:lang w:eastAsia="en-AU"/>
              </w:rPr>
              <w:t>: Digestive system</w:t>
            </w:r>
          </w:p>
          <w:p w14:paraId="3F1106F5" w14:textId="0EB706AB" w:rsidR="003B0CB9" w:rsidRPr="00EF122D" w:rsidRDefault="003B0CB9" w:rsidP="00EF122D">
            <w:pPr>
              <w:spacing w:after="0" w:line="240" w:lineRule="auto"/>
              <w:rPr>
                <w:rFonts w:ascii="Calibri" w:eastAsia="Times New Roman" w:hAnsi="Calibri" w:cs="Calibri"/>
                <w:color w:val="000000"/>
                <w:sz w:val="20"/>
                <w:szCs w:val="20"/>
                <w:lang w:eastAsia="en-AU"/>
              </w:rPr>
            </w:pPr>
          </w:p>
        </w:tc>
        <w:tc>
          <w:tcPr>
            <w:tcW w:w="5020" w:type="dxa"/>
            <w:tcBorders>
              <w:top w:val="nil"/>
              <w:left w:val="nil"/>
              <w:bottom w:val="single" w:sz="4" w:space="0" w:color="auto"/>
              <w:right w:val="single" w:sz="4" w:space="0" w:color="auto"/>
            </w:tcBorders>
            <w:shd w:val="clear" w:color="auto" w:fill="auto"/>
            <w:hideMark/>
          </w:tcPr>
          <w:p w14:paraId="7368BDCF" w14:textId="27E499FF" w:rsidR="003B0CB9" w:rsidRDefault="00947A25" w:rsidP="00EF122D">
            <w:pPr>
              <w:spacing w:after="240" w:line="240" w:lineRule="auto"/>
              <w:rPr>
                <w:rFonts w:ascii="Calibri" w:eastAsia="Times New Roman" w:hAnsi="Calibri" w:cs="Calibri"/>
                <w:color w:val="000000"/>
                <w:sz w:val="20"/>
                <w:szCs w:val="20"/>
                <w:lang w:eastAsia="en-AU"/>
              </w:rPr>
            </w:pPr>
            <w:r w:rsidRPr="00947A25">
              <w:rPr>
                <w:rFonts w:ascii="Calibri" w:eastAsia="Times New Roman" w:hAnsi="Calibri" w:cs="Calibri"/>
                <w:color w:val="000000"/>
                <w:sz w:val="20"/>
                <w:szCs w:val="20"/>
                <w:lang w:eastAsia="en-AU"/>
              </w:rPr>
              <w:t>Calculus of biliary tract, extraction of, using interventional imaging techniques (</w:t>
            </w:r>
            <w:proofErr w:type="spellStart"/>
            <w:r w:rsidRPr="00947A25">
              <w:rPr>
                <w:rFonts w:ascii="Calibri" w:eastAsia="Times New Roman" w:hAnsi="Calibri" w:cs="Calibri"/>
                <w:color w:val="000000"/>
                <w:sz w:val="20"/>
                <w:szCs w:val="20"/>
                <w:lang w:eastAsia="en-AU"/>
              </w:rPr>
              <w:t>Anaes</w:t>
            </w:r>
            <w:proofErr w:type="spellEnd"/>
            <w:r w:rsidRPr="00947A25">
              <w:rPr>
                <w:rFonts w:ascii="Calibri" w:eastAsia="Times New Roman" w:hAnsi="Calibri" w:cs="Calibri"/>
                <w:color w:val="000000"/>
                <w:sz w:val="20"/>
                <w:szCs w:val="20"/>
                <w:lang w:eastAsia="en-AU"/>
              </w:rPr>
              <w:t>.) (Assist.)</w:t>
            </w:r>
            <w:r>
              <w:rPr>
                <w:rFonts w:ascii="Calibri" w:eastAsia="Times New Roman" w:hAnsi="Calibri" w:cs="Calibri"/>
                <w:color w:val="000000"/>
                <w:sz w:val="20"/>
                <w:szCs w:val="20"/>
                <w:lang w:eastAsia="en-AU"/>
              </w:rPr>
              <w:br/>
            </w:r>
            <w:r w:rsidR="003B0CB9" w:rsidRPr="00EF122D">
              <w:rPr>
                <w:rFonts w:ascii="Calibri" w:eastAsia="Times New Roman" w:hAnsi="Calibri" w:cs="Calibri"/>
                <w:color w:val="000000"/>
                <w:sz w:val="20"/>
                <w:szCs w:val="20"/>
                <w:lang w:eastAsia="en-AU"/>
              </w:rPr>
              <w:br/>
              <w:t>Fee:</w:t>
            </w:r>
            <w:r w:rsidR="003B0CB9" w:rsidRPr="00DC4CE9">
              <w:rPr>
                <w:rFonts w:ascii="Calibri" w:eastAsia="Times New Roman" w:hAnsi="Calibri" w:cs="Calibri"/>
                <w:color w:val="000000"/>
                <w:sz w:val="20"/>
                <w:szCs w:val="20"/>
                <w:lang w:eastAsia="en-AU"/>
              </w:rPr>
              <w:t xml:space="preserve"> </w:t>
            </w:r>
            <w:r>
              <w:rPr>
                <w:rFonts w:ascii="Calibri" w:eastAsia="Times New Roman" w:hAnsi="Calibri" w:cs="Calibri"/>
                <w:color w:val="000000"/>
                <w:sz w:val="20"/>
                <w:szCs w:val="20"/>
                <w:lang w:eastAsia="en-AU"/>
              </w:rPr>
              <w:t xml:space="preserve"> $</w:t>
            </w:r>
            <w:r w:rsidRPr="00947A25">
              <w:rPr>
                <w:rFonts w:ascii="Calibri" w:eastAsia="Times New Roman" w:hAnsi="Calibri" w:cs="Calibri"/>
                <w:color w:val="000000"/>
                <w:sz w:val="20"/>
                <w:szCs w:val="20"/>
                <w:lang w:eastAsia="en-AU"/>
              </w:rPr>
              <w:t>545.65</w:t>
            </w:r>
            <w:r w:rsidR="003B0CB9" w:rsidRPr="00EF122D">
              <w:rPr>
                <w:rFonts w:ascii="Calibri" w:eastAsia="Times New Roman" w:hAnsi="Calibri" w:cs="Calibri"/>
                <w:color w:val="000000"/>
                <w:sz w:val="20"/>
                <w:szCs w:val="20"/>
                <w:lang w:eastAsia="en-AU"/>
              </w:rPr>
              <w:br/>
            </w:r>
            <w:r w:rsidR="003B0CB9" w:rsidRPr="00EF122D">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 xml:space="preserve"> PHI Classification</w:t>
            </w:r>
            <w:r w:rsidR="003B0CB9" w:rsidRPr="00EF122D">
              <w:rPr>
                <w:rFonts w:ascii="Calibri" w:eastAsia="Times New Roman" w:hAnsi="Calibri" w:cs="Calibri"/>
                <w:color w:val="000000"/>
                <w:sz w:val="20"/>
                <w:szCs w:val="20"/>
                <w:lang w:eastAsia="en-AU"/>
              </w:rPr>
              <w:t>:  Type A - Surgical patient</w:t>
            </w:r>
            <w:r w:rsidR="003B0CB9" w:rsidRPr="00EF122D">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 xml:space="preserve"> Clinical Category</w:t>
            </w:r>
            <w:r w:rsidR="003B0CB9" w:rsidRPr="00EF122D">
              <w:rPr>
                <w:rFonts w:ascii="Calibri" w:eastAsia="Times New Roman" w:hAnsi="Calibri" w:cs="Calibri"/>
                <w:color w:val="000000"/>
                <w:sz w:val="20"/>
                <w:szCs w:val="20"/>
                <w:lang w:eastAsia="en-AU"/>
              </w:rPr>
              <w:t>: Digestive system</w:t>
            </w:r>
          </w:p>
          <w:p w14:paraId="0B44B8A1" w14:textId="5934DE04" w:rsidR="007A7868" w:rsidRPr="00EF122D" w:rsidRDefault="007A7868" w:rsidP="00EF122D">
            <w:pPr>
              <w:spacing w:after="24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(Note: this procedure for the renal tract is provided under renal items)</w:t>
            </w:r>
          </w:p>
        </w:tc>
      </w:tr>
      <w:tr w:rsidR="003B0CB9" w:rsidRPr="00EF122D" w14:paraId="2B636C82" w14:textId="4E4C4F4B" w:rsidTr="00BF42CC">
        <w:trPr>
          <w:trHeight w:val="3717"/>
        </w:trPr>
        <w:tc>
          <w:tcPr>
            <w:tcW w:w="1156" w:type="dxa"/>
            <w:tcBorders>
              <w:top w:val="nil"/>
              <w:left w:val="single" w:sz="4" w:space="0" w:color="auto"/>
              <w:bottom w:val="single" w:sz="4" w:space="0" w:color="auto"/>
              <w:right w:val="single" w:sz="4" w:space="0" w:color="auto"/>
            </w:tcBorders>
            <w:shd w:val="clear" w:color="auto" w:fill="auto"/>
            <w:noWrap/>
            <w:hideMark/>
          </w:tcPr>
          <w:p w14:paraId="4A07878B"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69</w:t>
            </w:r>
          </w:p>
        </w:tc>
        <w:tc>
          <w:tcPr>
            <w:tcW w:w="1060" w:type="dxa"/>
            <w:tcBorders>
              <w:top w:val="nil"/>
              <w:left w:val="nil"/>
              <w:bottom w:val="single" w:sz="4" w:space="0" w:color="auto"/>
              <w:right w:val="single" w:sz="4" w:space="0" w:color="auto"/>
            </w:tcBorders>
            <w:shd w:val="clear" w:color="auto" w:fill="auto"/>
            <w:hideMark/>
          </w:tcPr>
          <w:p w14:paraId="1DE7B4FE"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amend item</w:t>
            </w:r>
          </w:p>
        </w:tc>
        <w:tc>
          <w:tcPr>
            <w:tcW w:w="1748" w:type="dxa"/>
            <w:tcBorders>
              <w:top w:val="nil"/>
              <w:left w:val="nil"/>
              <w:bottom w:val="single" w:sz="4" w:space="0" w:color="auto"/>
              <w:right w:val="single" w:sz="4" w:space="0" w:color="auto"/>
            </w:tcBorders>
            <w:shd w:val="clear" w:color="auto" w:fill="auto"/>
            <w:noWrap/>
            <w:hideMark/>
          </w:tcPr>
          <w:p w14:paraId="5D17316A"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30461</w:t>
            </w:r>
          </w:p>
        </w:tc>
        <w:tc>
          <w:tcPr>
            <w:tcW w:w="3655" w:type="dxa"/>
            <w:tcBorders>
              <w:top w:val="nil"/>
              <w:left w:val="nil"/>
              <w:bottom w:val="single" w:sz="4" w:space="0" w:color="auto"/>
              <w:right w:val="single" w:sz="4" w:space="0" w:color="auto"/>
            </w:tcBorders>
            <w:shd w:val="clear" w:color="auto" w:fill="auto"/>
            <w:hideMark/>
          </w:tcPr>
          <w:p w14:paraId="10371313" w14:textId="77777777" w:rsidR="003B0CB9" w:rsidRPr="00DC4CE9" w:rsidRDefault="003B0CB9" w:rsidP="00EF122D">
            <w:pPr>
              <w:spacing w:after="0" w:line="240" w:lineRule="auto"/>
              <w:rPr>
                <w:rFonts w:ascii="Calibri" w:hAnsi="Calibri" w:cs="Calibri"/>
                <w:sz w:val="20"/>
                <w:szCs w:val="20"/>
              </w:rPr>
            </w:pPr>
            <w:r w:rsidRPr="00DC4CE9">
              <w:rPr>
                <w:rFonts w:ascii="Calibri" w:hAnsi="Calibri" w:cs="Calibri"/>
                <w:sz w:val="20"/>
                <w:szCs w:val="20"/>
              </w:rPr>
              <w:t>Radical resection of porta hepatis with biliary</w:t>
            </w:r>
            <w:r w:rsidRPr="00DC4CE9">
              <w:rPr>
                <w:rFonts w:ascii="Calibri" w:hAnsi="Calibri" w:cs="Calibri"/>
                <w:sz w:val="20"/>
                <w:szCs w:val="20"/>
              </w:rPr>
              <w:noBreakHyphen/>
              <w:t>enteric anastomoses, other than a service associated with a service to which item 30443, 30454, 30455, 30458 or 30460 applies (H) (</w:t>
            </w:r>
            <w:proofErr w:type="spellStart"/>
            <w:r w:rsidRPr="00DC4CE9">
              <w:rPr>
                <w:rFonts w:ascii="Calibri" w:hAnsi="Calibri" w:cs="Calibri"/>
                <w:sz w:val="20"/>
                <w:szCs w:val="20"/>
              </w:rPr>
              <w:t>Anaes</w:t>
            </w:r>
            <w:proofErr w:type="spellEnd"/>
            <w:r w:rsidRPr="00DC4CE9">
              <w:rPr>
                <w:rFonts w:ascii="Calibri" w:hAnsi="Calibri" w:cs="Calibri"/>
                <w:sz w:val="20"/>
                <w:szCs w:val="20"/>
              </w:rPr>
              <w:t>.) (Assist)</w:t>
            </w:r>
          </w:p>
          <w:p w14:paraId="5DCF91BD" w14:textId="572A9B52" w:rsidR="003B0CB9" w:rsidRPr="00EF122D" w:rsidRDefault="003B0CB9" w:rsidP="005C529E">
            <w:pPr>
              <w:spacing w:after="0" w:line="240" w:lineRule="auto"/>
              <w:rPr>
                <w:rFonts w:ascii="Calibri" w:hAnsi="Calibri" w:cs="Calibri"/>
                <w:sz w:val="20"/>
                <w:szCs w:val="20"/>
              </w:rPr>
            </w:pPr>
            <w:r w:rsidRPr="00DC4CE9">
              <w:rPr>
                <w:rFonts w:ascii="Calibri" w:eastAsia="Times New Roman" w:hAnsi="Calibri" w:cs="Calibri"/>
                <w:color w:val="000000"/>
                <w:sz w:val="20"/>
                <w:szCs w:val="20"/>
                <w:lang w:eastAsia="en-AU"/>
              </w:rPr>
              <w:br/>
              <w:t>Fee: $</w:t>
            </w:r>
            <w:r w:rsidRPr="00DC4CE9">
              <w:rPr>
                <w:rFonts w:ascii="Calibri" w:hAnsi="Calibri" w:cs="Calibri"/>
                <w:sz w:val="20"/>
                <w:szCs w:val="20"/>
              </w:rPr>
              <w:t>1,524.60</w:t>
            </w:r>
            <w:r w:rsidRPr="00EF122D">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EF122D">
              <w:rPr>
                <w:rFonts w:ascii="Calibri" w:eastAsia="Times New Roman" w:hAnsi="Calibri" w:cs="Calibri"/>
                <w:color w:val="000000"/>
                <w:sz w:val="20"/>
                <w:szCs w:val="20"/>
                <w:lang w:eastAsia="en-AU"/>
              </w:rPr>
              <w:t>: Type A - Advanced surgical patient</w:t>
            </w:r>
            <w:r w:rsidRPr="00EF122D">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EF122D">
              <w:rPr>
                <w:rFonts w:ascii="Calibri" w:eastAsia="Times New Roman" w:hAnsi="Calibri" w:cs="Calibri"/>
                <w:color w:val="000000"/>
                <w:sz w:val="20"/>
                <w:szCs w:val="20"/>
                <w:lang w:eastAsia="en-AU"/>
              </w:rPr>
              <w:t>: Digestive system</w:t>
            </w:r>
          </w:p>
        </w:tc>
        <w:tc>
          <w:tcPr>
            <w:tcW w:w="5020" w:type="dxa"/>
            <w:tcBorders>
              <w:top w:val="nil"/>
              <w:left w:val="nil"/>
              <w:bottom w:val="single" w:sz="4" w:space="0" w:color="auto"/>
              <w:right w:val="single" w:sz="4" w:space="0" w:color="auto"/>
            </w:tcBorders>
            <w:shd w:val="clear" w:color="auto" w:fill="auto"/>
            <w:hideMark/>
          </w:tcPr>
          <w:p w14:paraId="7F16DE84" w14:textId="4C2BA135" w:rsidR="003B0CB9" w:rsidRPr="00EF122D" w:rsidRDefault="00C327A7" w:rsidP="00EF122D">
            <w:pPr>
              <w:spacing w:after="240" w:line="240" w:lineRule="auto"/>
              <w:rPr>
                <w:rFonts w:ascii="Calibri" w:eastAsia="Times New Roman" w:hAnsi="Calibri" w:cs="Calibri"/>
                <w:color w:val="000000"/>
                <w:sz w:val="20"/>
                <w:szCs w:val="20"/>
                <w:lang w:eastAsia="en-AU"/>
              </w:rPr>
            </w:pPr>
            <w:r w:rsidRPr="00C327A7">
              <w:rPr>
                <w:rFonts w:ascii="Calibri" w:eastAsia="Times New Roman" w:hAnsi="Calibri" w:cs="Calibri"/>
                <w:color w:val="000000"/>
                <w:sz w:val="20"/>
                <w:szCs w:val="20"/>
                <w:lang w:eastAsia="en-AU"/>
              </w:rPr>
              <w:t>Radical resection of porta hepatis (including associated neuro</w:t>
            </w:r>
            <w:r w:rsidRPr="00C327A7">
              <w:rPr>
                <w:rFonts w:ascii="Calibri" w:eastAsia="Times New Roman" w:hAnsi="Calibri" w:cs="Calibri"/>
                <w:color w:val="000000"/>
                <w:sz w:val="20"/>
                <w:szCs w:val="20"/>
                <w:lang w:eastAsia="en-AU"/>
              </w:rPr>
              <w:noBreakHyphen/>
              <w:t>lymphatic tissue), for cancer, suspected cancer or choledochal cyst, including bile duct excision and biliary</w:t>
            </w:r>
            <w:r w:rsidRPr="00C327A7">
              <w:rPr>
                <w:rFonts w:ascii="Calibri" w:eastAsia="Times New Roman" w:hAnsi="Calibri" w:cs="Calibri"/>
                <w:color w:val="000000"/>
                <w:sz w:val="20"/>
                <w:szCs w:val="20"/>
                <w:lang w:eastAsia="en-AU"/>
              </w:rPr>
              <w:noBreakHyphen/>
              <w:t>enteric anastomoses, other than a service associated with a service to which item 30440, 30451 or 31454 applies (H) (</w:t>
            </w:r>
            <w:proofErr w:type="spellStart"/>
            <w:r w:rsidRPr="00C327A7">
              <w:rPr>
                <w:rFonts w:ascii="Calibri" w:eastAsia="Times New Roman" w:hAnsi="Calibri" w:cs="Calibri"/>
                <w:color w:val="000000"/>
                <w:sz w:val="20"/>
                <w:szCs w:val="20"/>
                <w:lang w:eastAsia="en-AU"/>
              </w:rPr>
              <w:t>Anaes</w:t>
            </w:r>
            <w:proofErr w:type="spellEnd"/>
            <w:r w:rsidRPr="00C327A7">
              <w:rPr>
                <w:rFonts w:ascii="Calibri" w:eastAsia="Times New Roman" w:hAnsi="Calibri" w:cs="Calibri"/>
                <w:color w:val="000000"/>
                <w:sz w:val="20"/>
                <w:szCs w:val="20"/>
                <w:lang w:eastAsia="en-AU"/>
              </w:rPr>
              <w:t>.) (Assist.)</w:t>
            </w:r>
            <w:r w:rsidRPr="00C327A7">
              <w:rPr>
                <w:rFonts w:ascii="Calibri" w:eastAsia="Times New Roman" w:hAnsi="Calibri" w:cs="Calibri"/>
                <w:color w:val="000000"/>
                <w:sz w:val="20"/>
                <w:szCs w:val="20"/>
                <w:lang w:eastAsia="en-AU"/>
              </w:rPr>
              <w:br/>
            </w:r>
            <w:r w:rsidR="003B0CB9" w:rsidRPr="00DC4CE9">
              <w:rPr>
                <w:rFonts w:ascii="Calibri" w:eastAsia="Times New Roman" w:hAnsi="Calibri" w:cs="Calibri"/>
                <w:color w:val="000000"/>
                <w:sz w:val="20"/>
                <w:szCs w:val="20"/>
                <w:lang w:eastAsia="en-AU"/>
              </w:rPr>
              <w:br/>
              <w:t>Fee: $</w:t>
            </w:r>
            <w:r w:rsidRPr="00C327A7">
              <w:rPr>
                <w:rFonts w:ascii="Calibri" w:eastAsia="Times New Roman" w:hAnsi="Calibri" w:cs="Calibri"/>
                <w:color w:val="000000"/>
                <w:sz w:val="20"/>
                <w:szCs w:val="20"/>
                <w:lang w:eastAsia="en-AU"/>
              </w:rPr>
              <w:t>1,538.30</w:t>
            </w:r>
            <w:r w:rsidR="003B0CB9" w:rsidRPr="00EF122D">
              <w:rPr>
                <w:rFonts w:ascii="Calibri" w:eastAsia="Times New Roman" w:hAnsi="Calibri" w:cs="Calibri"/>
                <w:color w:val="000000"/>
                <w:sz w:val="20"/>
                <w:szCs w:val="20"/>
                <w:lang w:eastAsia="en-AU"/>
              </w:rPr>
              <w:br/>
            </w:r>
            <w:r w:rsidR="003B0CB9" w:rsidRPr="00EF122D">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 xml:space="preserve"> PHI Classification</w:t>
            </w:r>
            <w:r w:rsidR="003B0CB9" w:rsidRPr="00EF122D">
              <w:rPr>
                <w:rFonts w:ascii="Calibri" w:eastAsia="Times New Roman" w:hAnsi="Calibri" w:cs="Calibri"/>
                <w:color w:val="000000"/>
                <w:sz w:val="20"/>
                <w:szCs w:val="20"/>
                <w:lang w:eastAsia="en-AU"/>
              </w:rPr>
              <w:t>:  Type A - Advanced surgical patient</w:t>
            </w:r>
            <w:r w:rsidR="003B0CB9" w:rsidRPr="00EF122D">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 xml:space="preserve"> Clinical Category</w:t>
            </w:r>
            <w:r w:rsidR="003B0CB9" w:rsidRPr="00EF122D">
              <w:rPr>
                <w:rFonts w:ascii="Calibri" w:eastAsia="Times New Roman" w:hAnsi="Calibri" w:cs="Calibri"/>
                <w:color w:val="000000"/>
                <w:sz w:val="20"/>
                <w:szCs w:val="20"/>
                <w:lang w:eastAsia="en-AU"/>
              </w:rPr>
              <w:t>: Digestive system</w:t>
            </w:r>
          </w:p>
        </w:tc>
      </w:tr>
      <w:tr w:rsidR="003B0CB9" w:rsidRPr="00EF122D" w14:paraId="016F09AA" w14:textId="456982CB" w:rsidTr="00FE4685">
        <w:trPr>
          <w:trHeight w:val="3390"/>
        </w:trPr>
        <w:tc>
          <w:tcPr>
            <w:tcW w:w="1156" w:type="dxa"/>
            <w:tcBorders>
              <w:top w:val="nil"/>
              <w:left w:val="single" w:sz="4" w:space="0" w:color="auto"/>
              <w:bottom w:val="single" w:sz="4" w:space="0" w:color="auto"/>
              <w:right w:val="single" w:sz="4" w:space="0" w:color="auto"/>
            </w:tcBorders>
            <w:shd w:val="clear" w:color="auto" w:fill="auto"/>
            <w:noWrap/>
            <w:hideMark/>
          </w:tcPr>
          <w:p w14:paraId="20468920"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70</w:t>
            </w:r>
          </w:p>
        </w:tc>
        <w:tc>
          <w:tcPr>
            <w:tcW w:w="1060" w:type="dxa"/>
            <w:tcBorders>
              <w:top w:val="nil"/>
              <w:left w:val="nil"/>
              <w:bottom w:val="single" w:sz="4" w:space="0" w:color="auto"/>
              <w:right w:val="single" w:sz="4" w:space="0" w:color="auto"/>
            </w:tcBorders>
            <w:shd w:val="clear" w:color="auto" w:fill="auto"/>
            <w:hideMark/>
          </w:tcPr>
          <w:p w14:paraId="4D07588E"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amend item</w:t>
            </w:r>
          </w:p>
        </w:tc>
        <w:tc>
          <w:tcPr>
            <w:tcW w:w="1748" w:type="dxa"/>
            <w:tcBorders>
              <w:top w:val="nil"/>
              <w:left w:val="nil"/>
              <w:bottom w:val="single" w:sz="4" w:space="0" w:color="auto"/>
              <w:right w:val="single" w:sz="4" w:space="0" w:color="auto"/>
            </w:tcBorders>
            <w:shd w:val="clear" w:color="auto" w:fill="auto"/>
            <w:noWrap/>
            <w:hideMark/>
          </w:tcPr>
          <w:p w14:paraId="2DDD27D0"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30463</w:t>
            </w:r>
          </w:p>
        </w:tc>
        <w:tc>
          <w:tcPr>
            <w:tcW w:w="3655" w:type="dxa"/>
            <w:tcBorders>
              <w:top w:val="nil"/>
              <w:left w:val="nil"/>
              <w:bottom w:val="single" w:sz="4" w:space="0" w:color="auto"/>
              <w:right w:val="single" w:sz="4" w:space="0" w:color="auto"/>
            </w:tcBorders>
            <w:shd w:val="clear" w:color="auto" w:fill="auto"/>
            <w:hideMark/>
          </w:tcPr>
          <w:p w14:paraId="23B13F9F" w14:textId="1A79DAB6" w:rsidR="003B0CB9" w:rsidRPr="00DC4CE9" w:rsidRDefault="003B0CB9" w:rsidP="00EF122D">
            <w:pPr>
              <w:spacing w:after="0" w:line="240" w:lineRule="auto"/>
              <w:rPr>
                <w:rFonts w:ascii="Calibri" w:hAnsi="Calibri" w:cs="Calibri"/>
                <w:sz w:val="20"/>
                <w:szCs w:val="20"/>
              </w:rPr>
            </w:pPr>
            <w:r w:rsidRPr="00DC4CE9">
              <w:rPr>
                <w:rFonts w:ascii="Calibri" w:hAnsi="Calibri" w:cs="Calibri"/>
                <w:sz w:val="20"/>
                <w:szCs w:val="20"/>
              </w:rPr>
              <w:t>Radical resection of common hepatic duct and right and left hepatic ducts, with 2 duct anastomoses (H) (</w:t>
            </w:r>
            <w:proofErr w:type="spellStart"/>
            <w:r w:rsidRPr="00DC4CE9">
              <w:rPr>
                <w:rFonts w:ascii="Calibri" w:hAnsi="Calibri" w:cs="Calibri"/>
                <w:sz w:val="20"/>
                <w:szCs w:val="20"/>
              </w:rPr>
              <w:t>Anaes</w:t>
            </w:r>
            <w:proofErr w:type="spellEnd"/>
            <w:r w:rsidRPr="00DC4CE9">
              <w:rPr>
                <w:rFonts w:ascii="Calibri" w:hAnsi="Calibri" w:cs="Calibri"/>
                <w:sz w:val="20"/>
                <w:szCs w:val="20"/>
              </w:rPr>
              <w:t>.) (Assist.)</w:t>
            </w:r>
          </w:p>
          <w:p w14:paraId="4FC8333C"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p>
          <w:p w14:paraId="478DE6C3" w14:textId="4174C6A3" w:rsidR="003B0CB9" w:rsidRPr="00DC4CE9" w:rsidRDefault="003B0CB9" w:rsidP="00EF122D">
            <w:pPr>
              <w:spacing w:after="0" w:line="240" w:lineRule="auto"/>
              <w:rPr>
                <w:rFonts w:ascii="Calibri" w:eastAsia="Times New Roman" w:hAnsi="Calibri" w:cs="Calibri"/>
                <w:color w:val="000000"/>
                <w:sz w:val="20"/>
                <w:szCs w:val="20"/>
                <w:lang w:eastAsia="en-AU"/>
              </w:rPr>
            </w:pPr>
            <w:r w:rsidRPr="00DC4CE9">
              <w:rPr>
                <w:rFonts w:ascii="Calibri" w:eastAsia="Times New Roman" w:hAnsi="Calibri" w:cs="Calibri"/>
                <w:color w:val="000000"/>
                <w:sz w:val="20"/>
                <w:szCs w:val="20"/>
                <w:lang w:eastAsia="en-AU"/>
              </w:rPr>
              <w:br w:type="page"/>
            </w:r>
            <w:r w:rsidRPr="00DC4CE9">
              <w:rPr>
                <w:rFonts w:ascii="Calibri" w:eastAsia="Times New Roman" w:hAnsi="Calibri" w:cs="Calibri"/>
                <w:color w:val="000000"/>
                <w:sz w:val="20"/>
                <w:szCs w:val="20"/>
                <w:lang w:eastAsia="en-AU"/>
              </w:rPr>
              <w:br w:type="page"/>
              <w:t>Fee: $</w:t>
            </w:r>
            <w:r w:rsidRPr="00DC4CE9">
              <w:rPr>
                <w:rFonts w:ascii="Calibri" w:hAnsi="Calibri" w:cs="Calibri"/>
                <w:sz w:val="20"/>
                <w:szCs w:val="20"/>
              </w:rPr>
              <w:t>1,871.90</w:t>
            </w:r>
          </w:p>
          <w:p w14:paraId="4239518F"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p>
          <w:p w14:paraId="492D9B21" w14:textId="4314BAFB" w:rsidR="003B0CB9" w:rsidRPr="00DC4CE9" w:rsidRDefault="007A161F" w:rsidP="00EF122D">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w:t>
            </w:r>
            <w:r w:rsidR="003B0CB9" w:rsidRPr="00EF122D">
              <w:rPr>
                <w:rFonts w:ascii="Calibri" w:eastAsia="Times New Roman" w:hAnsi="Calibri" w:cs="Calibri"/>
                <w:color w:val="000000"/>
                <w:sz w:val="20"/>
                <w:szCs w:val="20"/>
                <w:lang w:eastAsia="en-AU"/>
              </w:rPr>
              <w:t>: Type A - Advanced surgical patient</w:t>
            </w:r>
            <w:r w:rsidR="003B0CB9" w:rsidRPr="00EF122D">
              <w:rPr>
                <w:rFonts w:ascii="Calibri" w:eastAsia="Times New Roman" w:hAnsi="Calibri" w:cs="Calibri"/>
                <w:color w:val="000000"/>
                <w:sz w:val="20"/>
                <w:szCs w:val="20"/>
                <w:lang w:eastAsia="en-AU"/>
              </w:rPr>
              <w:br w:type="page"/>
            </w:r>
          </w:p>
          <w:p w14:paraId="184D2371" w14:textId="507EF6A3" w:rsidR="003B0CB9" w:rsidRPr="00EF122D" w:rsidRDefault="0020695A" w:rsidP="00EF122D">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w:t>
            </w:r>
            <w:r w:rsidR="003B0CB9" w:rsidRPr="00EF122D">
              <w:rPr>
                <w:rFonts w:ascii="Calibri" w:eastAsia="Times New Roman" w:hAnsi="Calibri" w:cs="Calibri"/>
                <w:color w:val="000000"/>
                <w:sz w:val="20"/>
                <w:szCs w:val="20"/>
                <w:lang w:eastAsia="en-AU"/>
              </w:rPr>
              <w:t>: Digestive system</w:t>
            </w:r>
          </w:p>
        </w:tc>
        <w:tc>
          <w:tcPr>
            <w:tcW w:w="5020" w:type="dxa"/>
            <w:tcBorders>
              <w:top w:val="nil"/>
              <w:left w:val="nil"/>
              <w:bottom w:val="single" w:sz="4" w:space="0" w:color="auto"/>
              <w:right w:val="single" w:sz="4" w:space="0" w:color="auto"/>
            </w:tcBorders>
            <w:shd w:val="clear" w:color="auto" w:fill="auto"/>
            <w:hideMark/>
          </w:tcPr>
          <w:p w14:paraId="171209E2" w14:textId="37E9E918" w:rsidR="003B0CB9" w:rsidRPr="00045941" w:rsidRDefault="00045941" w:rsidP="00EF122D">
            <w:pPr>
              <w:spacing w:after="0" w:line="240" w:lineRule="auto"/>
              <w:rPr>
                <w:rFonts w:ascii="Calibri" w:hAnsi="Calibri" w:cs="Calibri"/>
                <w:sz w:val="20"/>
                <w:szCs w:val="20"/>
              </w:rPr>
            </w:pPr>
            <w:r w:rsidRPr="00045941">
              <w:rPr>
                <w:rFonts w:ascii="Calibri" w:hAnsi="Calibri" w:cs="Calibri"/>
                <w:sz w:val="20"/>
                <w:szCs w:val="20"/>
              </w:rPr>
              <w:t>Radical resection of common hepatic duct and right and left hepatic ducts, with 2 duct anastomoses, for cancer, suspected cancer or choledochal cyst (H) (</w:t>
            </w:r>
            <w:proofErr w:type="spellStart"/>
            <w:r w:rsidRPr="00045941">
              <w:rPr>
                <w:rFonts w:ascii="Calibri" w:hAnsi="Calibri" w:cs="Calibri"/>
                <w:sz w:val="20"/>
                <w:szCs w:val="20"/>
              </w:rPr>
              <w:t>Anaes</w:t>
            </w:r>
            <w:proofErr w:type="spellEnd"/>
            <w:r w:rsidRPr="00045941">
              <w:rPr>
                <w:rFonts w:ascii="Calibri" w:hAnsi="Calibri" w:cs="Calibri"/>
                <w:sz w:val="20"/>
                <w:szCs w:val="20"/>
              </w:rPr>
              <w:t>.) (Assist.)</w:t>
            </w:r>
          </w:p>
          <w:p w14:paraId="239FFE62" w14:textId="77777777" w:rsidR="00045941" w:rsidRPr="00045941" w:rsidRDefault="00045941" w:rsidP="00EF122D">
            <w:pPr>
              <w:spacing w:after="0" w:line="240" w:lineRule="auto"/>
              <w:rPr>
                <w:rFonts w:ascii="Calibri" w:hAnsi="Calibri" w:cs="Calibri"/>
                <w:sz w:val="20"/>
                <w:szCs w:val="20"/>
              </w:rPr>
            </w:pPr>
          </w:p>
          <w:p w14:paraId="5B1BD30C" w14:textId="6EDC1EDD" w:rsidR="003B0CB9" w:rsidRPr="00045941" w:rsidRDefault="00045941" w:rsidP="00EF122D">
            <w:pPr>
              <w:spacing w:after="0" w:line="240" w:lineRule="auto"/>
              <w:rPr>
                <w:rFonts w:ascii="Calibri" w:hAnsi="Calibri" w:cs="Calibri"/>
                <w:sz w:val="20"/>
                <w:szCs w:val="20"/>
              </w:rPr>
            </w:pPr>
            <w:r w:rsidRPr="00045941">
              <w:rPr>
                <w:rFonts w:ascii="Calibri" w:hAnsi="Calibri" w:cs="Calibri"/>
                <w:sz w:val="20"/>
                <w:szCs w:val="20"/>
              </w:rPr>
              <w:br w:type="page"/>
            </w:r>
            <w:r w:rsidRPr="00045941">
              <w:rPr>
                <w:rFonts w:ascii="Calibri" w:hAnsi="Calibri" w:cs="Calibri"/>
                <w:sz w:val="20"/>
                <w:szCs w:val="20"/>
              </w:rPr>
              <w:br w:type="page"/>
              <w:t>Fee: $1,888.75</w:t>
            </w:r>
          </w:p>
          <w:p w14:paraId="1C207569" w14:textId="77777777" w:rsidR="003B0CB9" w:rsidRPr="00DC4CE9" w:rsidRDefault="003B0CB9" w:rsidP="00EF122D">
            <w:pPr>
              <w:spacing w:after="0" w:line="240" w:lineRule="auto"/>
              <w:rPr>
                <w:rFonts w:ascii="Calibri" w:eastAsia="Times New Roman" w:hAnsi="Calibri" w:cs="Calibri"/>
                <w:color w:val="000000"/>
                <w:sz w:val="20"/>
                <w:szCs w:val="20"/>
                <w:lang w:eastAsia="en-AU"/>
              </w:rPr>
            </w:pPr>
          </w:p>
          <w:p w14:paraId="04A48BDE" w14:textId="40D450F9" w:rsidR="003B0CB9" w:rsidRPr="00DC4CE9" w:rsidRDefault="007A161F" w:rsidP="00EF122D">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PHI Classification</w:t>
            </w:r>
            <w:r w:rsidR="003B0CB9" w:rsidRPr="00EF122D">
              <w:rPr>
                <w:rFonts w:ascii="Calibri" w:eastAsia="Times New Roman" w:hAnsi="Calibri" w:cs="Calibri"/>
                <w:color w:val="000000"/>
                <w:sz w:val="20"/>
                <w:szCs w:val="20"/>
                <w:lang w:eastAsia="en-AU"/>
              </w:rPr>
              <w:t>:  Type A - Advanced surgical patient</w:t>
            </w:r>
            <w:r w:rsidR="003B0CB9" w:rsidRPr="00EF122D">
              <w:rPr>
                <w:rFonts w:ascii="Calibri" w:eastAsia="Times New Roman" w:hAnsi="Calibri" w:cs="Calibri"/>
                <w:color w:val="000000"/>
                <w:sz w:val="20"/>
                <w:szCs w:val="20"/>
                <w:lang w:eastAsia="en-AU"/>
              </w:rPr>
              <w:br w:type="page"/>
            </w:r>
          </w:p>
          <w:p w14:paraId="62556776" w14:textId="2C333308" w:rsidR="003B0CB9" w:rsidRPr="00EF122D" w:rsidRDefault="0020695A" w:rsidP="00EF122D">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 xml:space="preserve"> Clinical Category</w:t>
            </w:r>
            <w:r w:rsidR="003B0CB9" w:rsidRPr="00EF122D">
              <w:rPr>
                <w:rFonts w:ascii="Calibri" w:eastAsia="Times New Roman" w:hAnsi="Calibri" w:cs="Calibri"/>
                <w:color w:val="000000"/>
                <w:sz w:val="20"/>
                <w:szCs w:val="20"/>
                <w:lang w:eastAsia="en-AU"/>
              </w:rPr>
              <w:t>: Digestive system</w:t>
            </w:r>
          </w:p>
        </w:tc>
      </w:tr>
      <w:tr w:rsidR="003B0CB9" w:rsidRPr="00EF122D" w14:paraId="0D208824" w14:textId="4B6E5232" w:rsidTr="00BF42CC">
        <w:trPr>
          <w:trHeight w:val="3172"/>
        </w:trPr>
        <w:tc>
          <w:tcPr>
            <w:tcW w:w="1156" w:type="dxa"/>
            <w:tcBorders>
              <w:top w:val="nil"/>
              <w:left w:val="single" w:sz="4" w:space="0" w:color="auto"/>
              <w:bottom w:val="single" w:sz="4" w:space="0" w:color="auto"/>
              <w:right w:val="single" w:sz="4" w:space="0" w:color="auto"/>
            </w:tcBorders>
            <w:shd w:val="clear" w:color="auto" w:fill="auto"/>
            <w:noWrap/>
            <w:hideMark/>
          </w:tcPr>
          <w:p w14:paraId="1BD27289"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71</w:t>
            </w:r>
          </w:p>
        </w:tc>
        <w:tc>
          <w:tcPr>
            <w:tcW w:w="1060" w:type="dxa"/>
            <w:tcBorders>
              <w:top w:val="nil"/>
              <w:left w:val="nil"/>
              <w:bottom w:val="single" w:sz="4" w:space="0" w:color="auto"/>
              <w:right w:val="single" w:sz="4" w:space="0" w:color="auto"/>
            </w:tcBorders>
            <w:shd w:val="clear" w:color="auto" w:fill="auto"/>
            <w:hideMark/>
          </w:tcPr>
          <w:p w14:paraId="7380B8F3"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amend item</w:t>
            </w:r>
          </w:p>
        </w:tc>
        <w:tc>
          <w:tcPr>
            <w:tcW w:w="1748" w:type="dxa"/>
            <w:tcBorders>
              <w:top w:val="nil"/>
              <w:left w:val="nil"/>
              <w:bottom w:val="single" w:sz="4" w:space="0" w:color="auto"/>
              <w:right w:val="single" w:sz="4" w:space="0" w:color="auto"/>
            </w:tcBorders>
            <w:shd w:val="clear" w:color="auto" w:fill="auto"/>
            <w:noWrap/>
            <w:hideMark/>
          </w:tcPr>
          <w:p w14:paraId="2C443D0D" w14:textId="77777777" w:rsidR="003B0CB9" w:rsidRPr="00EF122D" w:rsidRDefault="003B0CB9" w:rsidP="00EF122D">
            <w:pPr>
              <w:spacing w:after="0" w:line="240" w:lineRule="auto"/>
              <w:rPr>
                <w:rFonts w:ascii="Calibri" w:eastAsia="Times New Roman" w:hAnsi="Calibri" w:cs="Calibri"/>
                <w:color w:val="000000"/>
                <w:sz w:val="20"/>
                <w:szCs w:val="20"/>
                <w:lang w:eastAsia="en-AU"/>
              </w:rPr>
            </w:pPr>
            <w:r w:rsidRPr="00EF122D">
              <w:rPr>
                <w:rFonts w:ascii="Calibri" w:eastAsia="Times New Roman" w:hAnsi="Calibri" w:cs="Calibri"/>
                <w:color w:val="000000"/>
                <w:sz w:val="20"/>
                <w:szCs w:val="20"/>
                <w:lang w:eastAsia="en-AU"/>
              </w:rPr>
              <w:t>30464</w:t>
            </w:r>
          </w:p>
        </w:tc>
        <w:tc>
          <w:tcPr>
            <w:tcW w:w="3655" w:type="dxa"/>
            <w:tcBorders>
              <w:top w:val="nil"/>
              <w:left w:val="nil"/>
              <w:bottom w:val="single" w:sz="4" w:space="0" w:color="auto"/>
              <w:right w:val="single" w:sz="4" w:space="0" w:color="auto"/>
            </w:tcBorders>
            <w:shd w:val="clear" w:color="auto" w:fill="auto"/>
            <w:hideMark/>
          </w:tcPr>
          <w:p w14:paraId="50E6D3D8" w14:textId="4E19F3B8" w:rsidR="003B0CB9" w:rsidRPr="00EF122D" w:rsidRDefault="003B0CB9" w:rsidP="005C529E">
            <w:pPr>
              <w:spacing w:after="0" w:line="240" w:lineRule="auto"/>
              <w:rPr>
                <w:rFonts w:ascii="Calibri" w:eastAsia="Times New Roman" w:hAnsi="Calibri" w:cs="Calibri"/>
                <w:color w:val="000000"/>
                <w:sz w:val="20"/>
                <w:szCs w:val="20"/>
                <w:lang w:eastAsia="en-AU"/>
              </w:rPr>
            </w:pPr>
            <w:r w:rsidRPr="00DC4CE9">
              <w:rPr>
                <w:rFonts w:ascii="Calibri" w:hAnsi="Calibri" w:cs="Calibri"/>
                <w:sz w:val="20"/>
                <w:szCs w:val="20"/>
              </w:rPr>
              <w:t>Radical resection of common hepatic duct and right and left hepatic ducts involving more than 2 anastomoses or resection of segment or major portion of segment of liver (H) (</w:t>
            </w:r>
            <w:proofErr w:type="spellStart"/>
            <w:r w:rsidRPr="00DC4CE9">
              <w:rPr>
                <w:rFonts w:ascii="Calibri" w:hAnsi="Calibri" w:cs="Calibri"/>
                <w:sz w:val="20"/>
                <w:szCs w:val="20"/>
              </w:rPr>
              <w:t>Anaes</w:t>
            </w:r>
            <w:proofErr w:type="spellEnd"/>
            <w:r w:rsidRPr="00DC4CE9">
              <w:rPr>
                <w:rFonts w:ascii="Calibri" w:hAnsi="Calibri" w:cs="Calibri"/>
                <w:sz w:val="20"/>
                <w:szCs w:val="20"/>
              </w:rPr>
              <w:t>.) (Assist.)</w:t>
            </w:r>
            <w:r w:rsidRPr="00DC4CE9">
              <w:rPr>
                <w:rFonts w:ascii="Calibri" w:eastAsia="Times New Roman" w:hAnsi="Calibri" w:cs="Calibri"/>
                <w:color w:val="000000"/>
                <w:sz w:val="20"/>
                <w:szCs w:val="20"/>
                <w:lang w:eastAsia="en-AU"/>
              </w:rPr>
              <w:br/>
            </w:r>
            <w:r w:rsidRPr="00DC4CE9">
              <w:rPr>
                <w:rFonts w:ascii="Calibri" w:eastAsia="Times New Roman" w:hAnsi="Calibri" w:cs="Calibri"/>
                <w:color w:val="000000"/>
                <w:sz w:val="20"/>
                <w:szCs w:val="20"/>
                <w:lang w:eastAsia="en-AU"/>
              </w:rPr>
              <w:br/>
              <w:t>Fee: $</w:t>
            </w:r>
            <w:r w:rsidRPr="00DC4CE9">
              <w:rPr>
                <w:rFonts w:ascii="Calibri" w:hAnsi="Calibri" w:cs="Calibri"/>
                <w:sz w:val="20"/>
                <w:szCs w:val="20"/>
              </w:rPr>
              <w:t>2,246.30</w:t>
            </w:r>
            <w:r w:rsidRPr="00EF122D">
              <w:rPr>
                <w:rFonts w:ascii="Calibri" w:eastAsia="Times New Roman" w:hAnsi="Calibri" w:cs="Calibri"/>
                <w:color w:val="000000"/>
                <w:sz w:val="20"/>
                <w:szCs w:val="20"/>
                <w:lang w:eastAsia="en-AU"/>
              </w:rPr>
              <w:br/>
            </w:r>
            <w:r w:rsidRPr="00EF122D">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EF122D">
              <w:rPr>
                <w:rFonts w:ascii="Calibri" w:eastAsia="Times New Roman" w:hAnsi="Calibri" w:cs="Calibri"/>
                <w:color w:val="000000"/>
                <w:sz w:val="20"/>
                <w:szCs w:val="20"/>
                <w:lang w:eastAsia="en-AU"/>
              </w:rPr>
              <w:t>: Type A - Advanced surgical patient</w:t>
            </w:r>
            <w:r w:rsidRPr="00EF122D">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EF122D">
              <w:rPr>
                <w:rFonts w:ascii="Calibri" w:eastAsia="Times New Roman" w:hAnsi="Calibri" w:cs="Calibri"/>
                <w:color w:val="000000"/>
                <w:sz w:val="20"/>
                <w:szCs w:val="20"/>
                <w:lang w:eastAsia="en-AU"/>
              </w:rPr>
              <w:t>: Digestive system</w:t>
            </w:r>
          </w:p>
        </w:tc>
        <w:tc>
          <w:tcPr>
            <w:tcW w:w="5020" w:type="dxa"/>
            <w:tcBorders>
              <w:top w:val="nil"/>
              <w:left w:val="nil"/>
              <w:bottom w:val="single" w:sz="4" w:space="0" w:color="auto"/>
              <w:right w:val="single" w:sz="4" w:space="0" w:color="auto"/>
            </w:tcBorders>
            <w:shd w:val="clear" w:color="auto" w:fill="auto"/>
            <w:hideMark/>
          </w:tcPr>
          <w:p w14:paraId="3FAF8ED4" w14:textId="77777777" w:rsidR="00045941" w:rsidRPr="00045941" w:rsidRDefault="00045941" w:rsidP="00045941">
            <w:pPr>
              <w:pStyle w:val="Tabletext"/>
              <w:rPr>
                <w:rFonts w:ascii="Calibri" w:eastAsiaTheme="minorHAnsi" w:hAnsi="Calibri" w:cs="Calibri"/>
                <w:lang w:eastAsia="en-US"/>
              </w:rPr>
            </w:pPr>
            <w:r w:rsidRPr="00045941">
              <w:rPr>
                <w:rFonts w:ascii="Calibri" w:eastAsiaTheme="minorHAnsi" w:hAnsi="Calibri" w:cs="Calibri"/>
                <w:lang w:eastAsia="en-US"/>
              </w:rPr>
              <w:t>Radical resection of common hepatic duct and right and left hepatic ducts, for cancer, suspected cancer or choledochal cyst, involving either or both of the following:</w:t>
            </w:r>
          </w:p>
          <w:p w14:paraId="4D07208C" w14:textId="77777777" w:rsidR="00045941" w:rsidRPr="00045941" w:rsidRDefault="00045941" w:rsidP="00045941">
            <w:pPr>
              <w:pStyle w:val="Tablea"/>
              <w:rPr>
                <w:rFonts w:ascii="Calibri" w:eastAsiaTheme="minorHAnsi" w:hAnsi="Calibri" w:cs="Calibri"/>
                <w:lang w:eastAsia="en-US"/>
              </w:rPr>
            </w:pPr>
            <w:r w:rsidRPr="00045941">
              <w:rPr>
                <w:rFonts w:ascii="Calibri" w:eastAsiaTheme="minorHAnsi" w:hAnsi="Calibri" w:cs="Calibri"/>
                <w:lang w:eastAsia="en-US"/>
              </w:rPr>
              <w:t>(a) more than 2 anastomoses;</w:t>
            </w:r>
          </w:p>
          <w:p w14:paraId="25788A48" w14:textId="77777777" w:rsidR="00045941" w:rsidRPr="00045941" w:rsidRDefault="00045941" w:rsidP="00045941">
            <w:pPr>
              <w:pStyle w:val="Tablea"/>
              <w:rPr>
                <w:rFonts w:ascii="Calibri" w:eastAsiaTheme="minorHAnsi" w:hAnsi="Calibri" w:cs="Calibri"/>
                <w:lang w:eastAsia="en-US"/>
              </w:rPr>
            </w:pPr>
            <w:r w:rsidRPr="00045941">
              <w:rPr>
                <w:rFonts w:ascii="Calibri" w:eastAsiaTheme="minorHAnsi" w:hAnsi="Calibri" w:cs="Calibri"/>
                <w:lang w:eastAsia="en-US"/>
              </w:rPr>
              <w:t>(b) resection of segment (or major portion of segment) of liver</w:t>
            </w:r>
          </w:p>
          <w:p w14:paraId="4259E12E" w14:textId="0E1D4F28" w:rsidR="003B0CB9" w:rsidRPr="00EF122D" w:rsidRDefault="00045941" w:rsidP="00045941">
            <w:pPr>
              <w:spacing w:after="0" w:line="240" w:lineRule="auto"/>
              <w:rPr>
                <w:rFonts w:ascii="Calibri" w:eastAsia="Times New Roman" w:hAnsi="Calibri" w:cs="Calibri"/>
                <w:color w:val="000000"/>
                <w:sz w:val="20"/>
                <w:szCs w:val="20"/>
                <w:lang w:eastAsia="en-AU"/>
              </w:rPr>
            </w:pPr>
            <w:r w:rsidRPr="00045941">
              <w:rPr>
                <w:rFonts w:ascii="Calibri" w:hAnsi="Calibri" w:cs="Calibri"/>
                <w:sz w:val="20"/>
                <w:szCs w:val="20"/>
              </w:rPr>
              <w:t>(H) (</w:t>
            </w:r>
            <w:proofErr w:type="spellStart"/>
            <w:r w:rsidRPr="00045941">
              <w:rPr>
                <w:rFonts w:ascii="Calibri" w:hAnsi="Calibri" w:cs="Calibri"/>
                <w:sz w:val="20"/>
                <w:szCs w:val="20"/>
              </w:rPr>
              <w:t>Anaes</w:t>
            </w:r>
            <w:proofErr w:type="spellEnd"/>
            <w:r w:rsidRPr="00045941">
              <w:rPr>
                <w:rFonts w:ascii="Calibri" w:hAnsi="Calibri" w:cs="Calibri"/>
                <w:sz w:val="20"/>
                <w:szCs w:val="20"/>
              </w:rPr>
              <w:t>.) (Assist.)</w:t>
            </w:r>
            <w:r w:rsidRPr="00045941">
              <w:rPr>
                <w:rFonts w:ascii="Calibri" w:hAnsi="Calibri" w:cs="Calibri"/>
                <w:sz w:val="20"/>
                <w:szCs w:val="20"/>
              </w:rPr>
              <w:br/>
            </w:r>
            <w:r w:rsidR="003B0CB9" w:rsidRPr="00045941">
              <w:rPr>
                <w:rFonts w:ascii="Calibri" w:hAnsi="Calibri" w:cs="Calibri"/>
                <w:sz w:val="20"/>
                <w:szCs w:val="20"/>
              </w:rPr>
              <w:br/>
              <w:t>Fee: $</w:t>
            </w:r>
            <w:r w:rsidRPr="00045941">
              <w:rPr>
                <w:rFonts w:ascii="Calibri" w:hAnsi="Calibri" w:cs="Calibri"/>
                <w:sz w:val="20"/>
                <w:szCs w:val="20"/>
              </w:rPr>
              <w:t>2,266.50</w:t>
            </w:r>
            <w:r w:rsidR="003B0CB9" w:rsidRPr="00045941">
              <w:rPr>
                <w:rFonts w:ascii="Calibri" w:hAnsi="Calibri" w:cs="Calibri"/>
                <w:sz w:val="20"/>
                <w:szCs w:val="20"/>
              </w:rPr>
              <w:br/>
            </w:r>
            <w:r w:rsidR="003B0CB9" w:rsidRPr="00EF122D">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 xml:space="preserve"> PHI Classification</w:t>
            </w:r>
            <w:r w:rsidR="003B0CB9" w:rsidRPr="00EF122D">
              <w:rPr>
                <w:rFonts w:ascii="Calibri" w:eastAsia="Times New Roman" w:hAnsi="Calibri" w:cs="Calibri"/>
                <w:color w:val="000000"/>
                <w:sz w:val="20"/>
                <w:szCs w:val="20"/>
                <w:lang w:eastAsia="en-AU"/>
              </w:rPr>
              <w:t>:  Type A - Advanced surgical patient</w:t>
            </w:r>
            <w:r w:rsidR="003B0CB9" w:rsidRPr="00EF122D">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 xml:space="preserve"> Clinical Category</w:t>
            </w:r>
            <w:r w:rsidR="003B0CB9" w:rsidRPr="00EF122D">
              <w:rPr>
                <w:rFonts w:ascii="Calibri" w:eastAsia="Times New Roman" w:hAnsi="Calibri" w:cs="Calibri"/>
                <w:color w:val="000000"/>
                <w:sz w:val="20"/>
                <w:szCs w:val="20"/>
                <w:lang w:eastAsia="en-AU"/>
              </w:rPr>
              <w:t>: Digestive system</w:t>
            </w:r>
          </w:p>
        </w:tc>
      </w:tr>
    </w:tbl>
    <w:p w14:paraId="78651654" w14:textId="484F0431" w:rsidR="00EF122D" w:rsidRDefault="00EF122D" w:rsidP="00EF122D"/>
    <w:p w14:paraId="1C1B8B49" w14:textId="27C64AC4" w:rsidR="006611CF" w:rsidRDefault="006611CF" w:rsidP="006611CF">
      <w:pPr>
        <w:pStyle w:val="Heading1"/>
      </w:pPr>
      <w:bookmarkStart w:id="9" w:name="_Toc63251820"/>
      <w:r w:rsidRPr="00702D01">
        <w:t xml:space="preserve">Changes to </w:t>
      </w:r>
      <w:r>
        <w:t>pancreas procedure</w:t>
      </w:r>
      <w:r w:rsidRPr="00702D01">
        <w:t xml:space="preserve"> MBS services</w:t>
      </w:r>
      <w:bookmarkEnd w:id="9"/>
    </w:p>
    <w:p w14:paraId="7D2F1BA3" w14:textId="134445A3" w:rsidR="006611CF" w:rsidRDefault="006611CF" w:rsidP="006611CF"/>
    <w:tbl>
      <w:tblPr>
        <w:tblW w:w="12543" w:type="dxa"/>
        <w:tblLook w:val="04A0" w:firstRow="1" w:lastRow="0" w:firstColumn="1" w:lastColumn="0" w:noHBand="0" w:noVBand="1"/>
        <w:tblCaption w:val="Changes to pancreas procedure MBS items"/>
        <w:tblDescription w:val="For each new or amended pancreas item this table  provides the existing item descriptor for the item in column 'current item descriptor' and the new item descriptor or amended item descriptor in column 'new item descriptor'. The text of the new and amended item descriptors for pancreas items are also provided within the 'Reference guide on changes to Pancreas items'."/>
      </w:tblPr>
      <w:tblGrid>
        <w:gridCol w:w="1400"/>
        <w:gridCol w:w="1140"/>
        <w:gridCol w:w="2133"/>
        <w:gridCol w:w="3525"/>
        <w:gridCol w:w="4345"/>
      </w:tblGrid>
      <w:tr w:rsidR="003B0CB9" w:rsidRPr="00064835" w14:paraId="1843DF8C" w14:textId="70CBF4EE" w:rsidTr="009B48EC">
        <w:trPr>
          <w:trHeight w:val="1408"/>
          <w:tblHeader/>
        </w:trPr>
        <w:tc>
          <w:tcPr>
            <w:tcW w:w="1400"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0A5B2274"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MBS Taskforce Rec #</w:t>
            </w:r>
          </w:p>
        </w:tc>
        <w:tc>
          <w:tcPr>
            <w:tcW w:w="1140"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65456367"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change</w:t>
            </w:r>
          </w:p>
        </w:tc>
        <w:tc>
          <w:tcPr>
            <w:tcW w:w="2133"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32034727" w14:textId="5D3F3176" w:rsidR="003B0CB9" w:rsidRPr="00064835" w:rsidRDefault="003B0CB9" w:rsidP="00951060">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 xml:space="preserve">item </w:t>
            </w:r>
          </w:p>
        </w:tc>
        <w:tc>
          <w:tcPr>
            <w:tcW w:w="3525"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42CD69C0" w14:textId="0D44BE3A"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 xml:space="preserve">current </w:t>
            </w:r>
            <w:r w:rsidRPr="00BC361C">
              <w:rPr>
                <w:rFonts w:ascii="Calibri" w:eastAsia="Times New Roman" w:hAnsi="Calibri" w:cs="Calibri"/>
                <w:color w:val="000000"/>
                <w:sz w:val="20"/>
                <w:szCs w:val="20"/>
                <w:lang w:eastAsia="en-AU"/>
              </w:rPr>
              <w:t xml:space="preserve">item </w:t>
            </w:r>
            <w:r w:rsidRPr="00064835">
              <w:rPr>
                <w:rFonts w:ascii="Calibri" w:eastAsia="Times New Roman" w:hAnsi="Calibri" w:cs="Calibri"/>
                <w:color w:val="000000"/>
                <w:sz w:val="20"/>
                <w:szCs w:val="20"/>
                <w:lang w:eastAsia="en-AU"/>
              </w:rPr>
              <w:t>descriptor</w:t>
            </w:r>
          </w:p>
        </w:tc>
        <w:tc>
          <w:tcPr>
            <w:tcW w:w="4345"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5D5EC8A2" w14:textId="7A20DE23" w:rsidR="003B0CB9" w:rsidRPr="00064835" w:rsidRDefault="00D72C54" w:rsidP="0020475C">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new item descriptor</w:t>
            </w:r>
          </w:p>
        </w:tc>
      </w:tr>
      <w:tr w:rsidR="003B0CB9" w:rsidRPr="00064835" w14:paraId="0A72C74C" w14:textId="61FAFCA9" w:rsidTr="009B48EC">
        <w:trPr>
          <w:trHeight w:val="2922"/>
        </w:trPr>
        <w:tc>
          <w:tcPr>
            <w:tcW w:w="1400" w:type="dxa"/>
            <w:vMerge w:val="restart"/>
            <w:tcBorders>
              <w:top w:val="single" w:sz="4" w:space="0" w:color="auto"/>
              <w:left w:val="single" w:sz="4" w:space="0" w:color="auto"/>
              <w:bottom w:val="nil"/>
              <w:right w:val="single" w:sz="4" w:space="0" w:color="auto"/>
            </w:tcBorders>
            <w:shd w:val="clear" w:color="auto" w:fill="auto"/>
            <w:noWrap/>
            <w:hideMark/>
          </w:tcPr>
          <w:p w14:paraId="56F2407B"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73</w:t>
            </w:r>
          </w:p>
        </w:tc>
        <w:tc>
          <w:tcPr>
            <w:tcW w:w="1140" w:type="dxa"/>
            <w:tcBorders>
              <w:top w:val="single" w:sz="4" w:space="0" w:color="auto"/>
              <w:left w:val="nil"/>
              <w:bottom w:val="single" w:sz="4" w:space="0" w:color="auto"/>
              <w:right w:val="single" w:sz="4" w:space="0" w:color="auto"/>
            </w:tcBorders>
            <w:shd w:val="clear" w:color="auto" w:fill="auto"/>
            <w:noWrap/>
            <w:hideMark/>
          </w:tcPr>
          <w:p w14:paraId="26A090EB"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new item</w:t>
            </w:r>
          </w:p>
        </w:tc>
        <w:tc>
          <w:tcPr>
            <w:tcW w:w="2133" w:type="dxa"/>
            <w:tcBorders>
              <w:top w:val="single" w:sz="4" w:space="0" w:color="auto"/>
              <w:left w:val="nil"/>
              <w:bottom w:val="single" w:sz="4" w:space="0" w:color="auto"/>
              <w:right w:val="single" w:sz="4" w:space="0" w:color="auto"/>
            </w:tcBorders>
            <w:shd w:val="clear" w:color="auto" w:fill="auto"/>
            <w:hideMark/>
          </w:tcPr>
          <w:p w14:paraId="78E43FDD"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i/>
                <w:iCs/>
                <w:color w:val="000000"/>
                <w:sz w:val="20"/>
                <w:szCs w:val="20"/>
                <w:lang w:eastAsia="en-AU"/>
              </w:rPr>
              <w:t>30790</w:t>
            </w:r>
            <w:r w:rsidRPr="00064835">
              <w:rPr>
                <w:rFonts w:ascii="Calibri" w:eastAsia="Times New Roman" w:hAnsi="Calibri" w:cs="Calibri"/>
                <w:color w:val="000000"/>
                <w:sz w:val="20"/>
                <w:szCs w:val="20"/>
                <w:lang w:eastAsia="en-AU"/>
              </w:rPr>
              <w:br/>
              <w:t>(combines services in items 30586 and 30587)</w:t>
            </w:r>
          </w:p>
        </w:tc>
        <w:tc>
          <w:tcPr>
            <w:tcW w:w="3525" w:type="dxa"/>
            <w:tcBorders>
              <w:top w:val="single" w:sz="4" w:space="0" w:color="auto"/>
              <w:left w:val="nil"/>
              <w:bottom w:val="single" w:sz="4" w:space="0" w:color="auto"/>
              <w:right w:val="single" w:sz="4" w:space="0" w:color="auto"/>
            </w:tcBorders>
            <w:shd w:val="clear" w:color="auto" w:fill="auto"/>
            <w:hideMark/>
          </w:tcPr>
          <w:p w14:paraId="6772FFD6"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n/a</w:t>
            </w:r>
          </w:p>
        </w:tc>
        <w:tc>
          <w:tcPr>
            <w:tcW w:w="4345" w:type="dxa"/>
            <w:tcBorders>
              <w:top w:val="single" w:sz="4" w:space="0" w:color="auto"/>
              <w:left w:val="nil"/>
              <w:bottom w:val="single" w:sz="4" w:space="0" w:color="auto"/>
              <w:right w:val="single" w:sz="4" w:space="0" w:color="auto"/>
            </w:tcBorders>
            <w:shd w:val="clear" w:color="auto" w:fill="auto"/>
            <w:hideMark/>
          </w:tcPr>
          <w:p w14:paraId="74D7866E" w14:textId="77777777" w:rsidR="004030C4" w:rsidRPr="004030C4" w:rsidRDefault="004030C4" w:rsidP="00064835">
            <w:pPr>
              <w:spacing w:after="240" w:line="240" w:lineRule="auto"/>
              <w:rPr>
                <w:rFonts w:ascii="Calibri" w:hAnsi="Calibri" w:cs="Calibri"/>
                <w:sz w:val="20"/>
                <w:szCs w:val="20"/>
              </w:rPr>
            </w:pPr>
            <w:r w:rsidRPr="004030C4">
              <w:rPr>
                <w:rFonts w:ascii="Calibri" w:hAnsi="Calibri" w:cs="Calibri"/>
                <w:sz w:val="20"/>
                <w:szCs w:val="20"/>
              </w:rPr>
              <w:t>Pancreatic cyst anastomosis to stomach, duodenum or small intestine, by endoscopic, open or minimally invasive approach, with or without the use of endoscopic or intraoperative ultrasound (H) (</w:t>
            </w:r>
            <w:proofErr w:type="spellStart"/>
            <w:r w:rsidRPr="004030C4">
              <w:rPr>
                <w:rFonts w:ascii="Calibri" w:hAnsi="Calibri" w:cs="Calibri"/>
                <w:sz w:val="20"/>
                <w:szCs w:val="20"/>
              </w:rPr>
              <w:t>Anaes</w:t>
            </w:r>
            <w:proofErr w:type="spellEnd"/>
            <w:r w:rsidRPr="004030C4">
              <w:rPr>
                <w:rFonts w:ascii="Calibri" w:hAnsi="Calibri" w:cs="Calibri"/>
                <w:sz w:val="20"/>
                <w:szCs w:val="20"/>
              </w:rPr>
              <w:t>.) (Assist.)</w:t>
            </w:r>
          </w:p>
          <w:p w14:paraId="41CDAD01" w14:textId="5F29DFF3" w:rsidR="003B0CB9" w:rsidRPr="00064835" w:rsidRDefault="003B0CB9" w:rsidP="00064835">
            <w:pPr>
              <w:spacing w:after="240" w:line="240" w:lineRule="auto"/>
              <w:rPr>
                <w:rFonts w:ascii="Calibri" w:eastAsia="Times New Roman" w:hAnsi="Calibri" w:cs="Calibri"/>
                <w:color w:val="000000"/>
                <w:sz w:val="20"/>
                <w:szCs w:val="20"/>
                <w:lang w:eastAsia="en-AU"/>
              </w:rPr>
            </w:pPr>
            <w:r w:rsidRPr="004030C4">
              <w:rPr>
                <w:rFonts w:ascii="Calibri" w:hAnsi="Calibri" w:cs="Calibri"/>
                <w:sz w:val="20"/>
                <w:szCs w:val="20"/>
              </w:rPr>
              <w:br/>
              <w:t>Fee: $</w:t>
            </w:r>
            <w:r w:rsidR="004030C4" w:rsidRPr="004030C4">
              <w:rPr>
                <w:rFonts w:ascii="Calibri" w:hAnsi="Calibri" w:cs="Calibri"/>
                <w:sz w:val="20"/>
                <w:szCs w:val="20"/>
              </w:rPr>
              <w:t>729.70</w:t>
            </w:r>
            <w:r w:rsidRPr="004030C4">
              <w:rPr>
                <w:rFonts w:ascii="Calibri" w:hAnsi="Calibri" w:cs="Calibri"/>
                <w:sz w:val="20"/>
                <w:szCs w:val="20"/>
              </w:rPr>
              <w:br/>
            </w:r>
            <w:r w:rsidRPr="004030C4">
              <w:rPr>
                <w:rFonts w:ascii="Calibri" w:hAnsi="Calibri" w:cs="Calibri"/>
                <w:sz w:val="20"/>
                <w:szCs w:val="20"/>
              </w:rPr>
              <w:br/>
            </w:r>
            <w:r w:rsidR="007A161F" w:rsidRPr="004030C4">
              <w:rPr>
                <w:rFonts w:ascii="Calibri" w:hAnsi="Calibri" w:cs="Calibri"/>
                <w:sz w:val="20"/>
                <w:szCs w:val="20"/>
              </w:rPr>
              <w:t xml:space="preserve"> PHI Classification</w:t>
            </w:r>
            <w:r w:rsidRPr="004030C4">
              <w:rPr>
                <w:rFonts w:ascii="Calibri" w:hAnsi="Calibri" w:cs="Calibri"/>
                <w:sz w:val="20"/>
                <w:szCs w:val="20"/>
              </w:rPr>
              <w:t xml:space="preserve">: Type A - Surgical patient </w:t>
            </w:r>
            <w:r w:rsidRPr="004030C4">
              <w:rPr>
                <w:rFonts w:ascii="Calibri" w:hAnsi="Calibri" w:cs="Calibri"/>
                <w:sz w:val="20"/>
                <w:szCs w:val="20"/>
              </w:rPr>
              <w:br/>
            </w:r>
            <w:r w:rsidR="0020695A" w:rsidRPr="004030C4">
              <w:rPr>
                <w:rFonts w:ascii="Calibri" w:hAnsi="Calibri" w:cs="Calibri"/>
                <w:sz w:val="20"/>
                <w:szCs w:val="20"/>
              </w:rPr>
              <w:t xml:space="preserve"> Clinical Category</w:t>
            </w:r>
            <w:r w:rsidRPr="004030C4">
              <w:rPr>
                <w:rFonts w:ascii="Calibri" w:hAnsi="Calibri" w:cs="Calibri"/>
                <w:sz w:val="20"/>
                <w:szCs w:val="20"/>
              </w:rPr>
              <w:t>: Digestive system</w:t>
            </w:r>
            <w:r w:rsidRPr="00064835">
              <w:rPr>
                <w:rFonts w:ascii="Calibri" w:eastAsia="Times New Roman" w:hAnsi="Calibri" w:cs="Calibri"/>
                <w:color w:val="FF0000"/>
                <w:sz w:val="20"/>
                <w:szCs w:val="20"/>
                <w:lang w:eastAsia="en-AU"/>
              </w:rPr>
              <w:br/>
            </w:r>
            <w:r w:rsidRPr="00064835">
              <w:rPr>
                <w:rFonts w:ascii="Calibri" w:eastAsia="Times New Roman" w:hAnsi="Calibri" w:cs="Calibri"/>
                <w:color w:val="000000"/>
                <w:sz w:val="20"/>
                <w:szCs w:val="20"/>
                <w:lang w:eastAsia="en-AU"/>
              </w:rPr>
              <w:br/>
            </w:r>
          </w:p>
        </w:tc>
      </w:tr>
      <w:tr w:rsidR="003B0CB9" w:rsidRPr="00064835" w14:paraId="560823B4" w14:textId="64EE343A" w:rsidTr="00BF42CC">
        <w:trPr>
          <w:trHeight w:val="2817"/>
        </w:trPr>
        <w:tc>
          <w:tcPr>
            <w:tcW w:w="1400" w:type="dxa"/>
            <w:vMerge/>
            <w:tcBorders>
              <w:top w:val="nil"/>
              <w:left w:val="single" w:sz="4" w:space="0" w:color="auto"/>
              <w:bottom w:val="nil"/>
              <w:right w:val="single" w:sz="4" w:space="0" w:color="auto"/>
            </w:tcBorders>
            <w:vAlign w:val="center"/>
            <w:hideMark/>
          </w:tcPr>
          <w:p w14:paraId="70547078"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p>
        </w:tc>
        <w:tc>
          <w:tcPr>
            <w:tcW w:w="1140" w:type="dxa"/>
            <w:tcBorders>
              <w:top w:val="nil"/>
              <w:left w:val="nil"/>
              <w:bottom w:val="single" w:sz="4" w:space="0" w:color="auto"/>
              <w:right w:val="single" w:sz="4" w:space="0" w:color="auto"/>
            </w:tcBorders>
            <w:shd w:val="clear" w:color="auto" w:fill="auto"/>
            <w:noWrap/>
            <w:hideMark/>
          </w:tcPr>
          <w:p w14:paraId="726B9ED5"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delete</w:t>
            </w:r>
          </w:p>
        </w:tc>
        <w:tc>
          <w:tcPr>
            <w:tcW w:w="2133" w:type="dxa"/>
            <w:tcBorders>
              <w:top w:val="nil"/>
              <w:left w:val="nil"/>
              <w:bottom w:val="single" w:sz="4" w:space="0" w:color="auto"/>
              <w:right w:val="single" w:sz="4" w:space="0" w:color="auto"/>
            </w:tcBorders>
            <w:shd w:val="clear" w:color="auto" w:fill="auto"/>
            <w:noWrap/>
            <w:hideMark/>
          </w:tcPr>
          <w:p w14:paraId="25B9394E" w14:textId="01CAAB38"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30586</w:t>
            </w:r>
            <w:r w:rsidR="0020475C">
              <w:rPr>
                <w:rFonts w:ascii="Calibri" w:eastAsia="Times New Roman" w:hAnsi="Calibri" w:cs="Calibri"/>
                <w:color w:val="000000"/>
                <w:sz w:val="20"/>
                <w:szCs w:val="20"/>
                <w:lang w:eastAsia="en-AU"/>
              </w:rPr>
              <w:t xml:space="preserve"> </w:t>
            </w:r>
            <w:r w:rsidR="00124A2C">
              <w:rPr>
                <w:rFonts w:ascii="Calibri" w:eastAsia="Times New Roman" w:hAnsi="Calibri" w:cs="Calibri"/>
                <w:color w:val="000000"/>
                <w:sz w:val="20"/>
                <w:szCs w:val="20"/>
                <w:lang w:eastAsia="en-AU"/>
              </w:rPr>
              <w:t xml:space="preserve"> </w:t>
            </w:r>
            <w:r w:rsidR="00124A2C" w:rsidRPr="00A0751D">
              <w:rPr>
                <w:rFonts w:asciiTheme="minorHAnsi" w:eastAsia="Times New Roman" w:hAnsiTheme="minorHAnsi" w:cstheme="minorHAnsi"/>
                <w:color w:val="000000"/>
                <w:sz w:val="20"/>
                <w:szCs w:val="20"/>
                <w:lang w:eastAsia="en-AU"/>
              </w:rPr>
              <w:t xml:space="preserve">(item has been combined </w:t>
            </w:r>
            <w:r w:rsidR="00124A2C">
              <w:rPr>
                <w:rFonts w:asciiTheme="minorHAnsi" w:eastAsia="Times New Roman" w:hAnsiTheme="minorHAnsi" w:cstheme="minorHAnsi"/>
                <w:color w:val="000000"/>
                <w:sz w:val="20"/>
                <w:szCs w:val="20"/>
                <w:lang w:eastAsia="en-AU"/>
              </w:rPr>
              <w:t>into new item 30790</w:t>
            </w:r>
            <w:r w:rsidR="00124A2C" w:rsidRPr="00A0751D">
              <w:rPr>
                <w:rFonts w:asciiTheme="minorHAnsi" w:eastAsia="Times New Roman" w:hAnsiTheme="minorHAnsi" w:cstheme="minorHAnsi"/>
                <w:color w:val="000000"/>
                <w:sz w:val="20"/>
                <w:szCs w:val="20"/>
                <w:lang w:eastAsia="en-AU"/>
              </w:rPr>
              <w:t>)</w:t>
            </w:r>
          </w:p>
        </w:tc>
        <w:tc>
          <w:tcPr>
            <w:tcW w:w="3525" w:type="dxa"/>
            <w:tcBorders>
              <w:top w:val="nil"/>
              <w:left w:val="nil"/>
              <w:bottom w:val="single" w:sz="4" w:space="0" w:color="auto"/>
              <w:right w:val="single" w:sz="4" w:space="0" w:color="auto"/>
            </w:tcBorders>
            <w:shd w:val="clear" w:color="auto" w:fill="auto"/>
            <w:hideMark/>
          </w:tcPr>
          <w:p w14:paraId="4DD83CC7" w14:textId="26C97DB9" w:rsidR="003B0CB9" w:rsidRPr="00B01D3A" w:rsidRDefault="00B01D3A" w:rsidP="005C529E">
            <w:pPr>
              <w:spacing w:after="240" w:line="240" w:lineRule="auto"/>
              <w:rPr>
                <w:rFonts w:ascii="Calibri" w:hAnsi="Calibri" w:cs="Calibri"/>
                <w:sz w:val="20"/>
                <w:szCs w:val="20"/>
              </w:rPr>
            </w:pPr>
            <w:r w:rsidRPr="00B01D3A">
              <w:rPr>
                <w:rFonts w:ascii="Calibri" w:hAnsi="Calibri" w:cs="Calibri"/>
                <w:sz w:val="20"/>
                <w:szCs w:val="20"/>
              </w:rPr>
              <w:t>Pancreatic cyst anastomosis to stomach or duodenum by open or endoscopic means</w:t>
            </w:r>
            <w:r>
              <w:rPr>
                <w:rFonts w:ascii="Calibri" w:hAnsi="Calibri" w:cs="Calibri"/>
                <w:sz w:val="20"/>
                <w:szCs w:val="20"/>
              </w:rPr>
              <w:br/>
            </w:r>
            <w:r w:rsidR="003B0CB9" w:rsidRPr="00BC361C">
              <w:rPr>
                <w:rFonts w:ascii="Calibri" w:eastAsia="Times New Roman" w:hAnsi="Calibri" w:cs="Calibri"/>
                <w:color w:val="000000"/>
                <w:sz w:val="20"/>
                <w:szCs w:val="20"/>
                <w:lang w:eastAsia="en-AU"/>
              </w:rPr>
              <w:br/>
              <w:t>Fee: $</w:t>
            </w:r>
            <w:r w:rsidR="003B0CB9" w:rsidRPr="00BC361C">
              <w:rPr>
                <w:rFonts w:ascii="Calibri" w:hAnsi="Calibri" w:cs="Calibri"/>
                <w:sz w:val="20"/>
                <w:szCs w:val="20"/>
              </w:rPr>
              <w:t>723.20</w:t>
            </w:r>
            <w:r w:rsidR="003B0CB9" w:rsidRPr="00064835">
              <w:rPr>
                <w:rFonts w:ascii="Calibri" w:eastAsia="Times New Roman" w:hAnsi="Calibri" w:cs="Calibri"/>
                <w:color w:val="000000"/>
                <w:sz w:val="20"/>
                <w:szCs w:val="20"/>
                <w:lang w:eastAsia="en-AU"/>
              </w:rPr>
              <w:br/>
            </w:r>
            <w:r w:rsidR="003B0CB9" w:rsidRPr="00064835">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003B0CB9" w:rsidRPr="00064835">
              <w:rPr>
                <w:rFonts w:ascii="Calibri" w:eastAsia="Times New Roman" w:hAnsi="Calibri" w:cs="Calibri"/>
                <w:color w:val="000000"/>
                <w:sz w:val="20"/>
                <w:szCs w:val="20"/>
                <w:lang w:eastAsia="en-AU"/>
              </w:rPr>
              <w:t>: Type A - Surgical patient</w:t>
            </w:r>
            <w:r w:rsidR="003B0CB9" w:rsidRPr="00064835">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003B0CB9" w:rsidRPr="00064835">
              <w:rPr>
                <w:rFonts w:ascii="Calibri" w:eastAsia="Times New Roman" w:hAnsi="Calibri" w:cs="Calibri"/>
                <w:color w:val="000000"/>
                <w:sz w:val="20"/>
                <w:szCs w:val="20"/>
                <w:lang w:eastAsia="en-AU"/>
              </w:rPr>
              <w:t>: Digestive system</w:t>
            </w:r>
          </w:p>
        </w:tc>
        <w:tc>
          <w:tcPr>
            <w:tcW w:w="4345" w:type="dxa"/>
            <w:tcBorders>
              <w:top w:val="nil"/>
              <w:left w:val="nil"/>
              <w:bottom w:val="single" w:sz="4" w:space="0" w:color="auto"/>
              <w:right w:val="single" w:sz="4" w:space="0" w:color="auto"/>
            </w:tcBorders>
            <w:shd w:val="clear" w:color="auto" w:fill="auto"/>
            <w:hideMark/>
          </w:tcPr>
          <w:p w14:paraId="7BA07728"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n/a</w:t>
            </w:r>
          </w:p>
        </w:tc>
      </w:tr>
      <w:tr w:rsidR="003B0CB9" w:rsidRPr="00064835" w14:paraId="7ECCC0D7" w14:textId="11367547" w:rsidTr="009B48EC">
        <w:trPr>
          <w:trHeight w:val="2340"/>
        </w:trPr>
        <w:tc>
          <w:tcPr>
            <w:tcW w:w="1400" w:type="dxa"/>
            <w:vMerge/>
            <w:tcBorders>
              <w:top w:val="nil"/>
              <w:left w:val="single" w:sz="4" w:space="0" w:color="auto"/>
              <w:bottom w:val="nil"/>
              <w:right w:val="single" w:sz="4" w:space="0" w:color="auto"/>
            </w:tcBorders>
            <w:vAlign w:val="center"/>
            <w:hideMark/>
          </w:tcPr>
          <w:p w14:paraId="114E9912"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p>
        </w:tc>
        <w:tc>
          <w:tcPr>
            <w:tcW w:w="1140" w:type="dxa"/>
            <w:tcBorders>
              <w:top w:val="nil"/>
              <w:left w:val="nil"/>
              <w:bottom w:val="single" w:sz="4" w:space="0" w:color="auto"/>
              <w:right w:val="single" w:sz="4" w:space="0" w:color="auto"/>
            </w:tcBorders>
            <w:shd w:val="clear" w:color="auto" w:fill="auto"/>
            <w:noWrap/>
            <w:hideMark/>
          </w:tcPr>
          <w:p w14:paraId="0F52F181"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delete</w:t>
            </w:r>
          </w:p>
        </w:tc>
        <w:tc>
          <w:tcPr>
            <w:tcW w:w="2133" w:type="dxa"/>
            <w:tcBorders>
              <w:top w:val="nil"/>
              <w:left w:val="nil"/>
              <w:bottom w:val="single" w:sz="4" w:space="0" w:color="auto"/>
              <w:right w:val="single" w:sz="4" w:space="0" w:color="auto"/>
            </w:tcBorders>
            <w:shd w:val="clear" w:color="auto" w:fill="auto"/>
            <w:noWrap/>
            <w:hideMark/>
          </w:tcPr>
          <w:p w14:paraId="7C078A8C" w14:textId="1A0C1ED1"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30587</w:t>
            </w:r>
            <w:r w:rsidR="00124A2C">
              <w:rPr>
                <w:rFonts w:ascii="Calibri" w:eastAsia="Times New Roman" w:hAnsi="Calibri" w:cs="Calibri"/>
                <w:color w:val="000000"/>
                <w:sz w:val="20"/>
                <w:szCs w:val="20"/>
                <w:lang w:eastAsia="en-AU"/>
              </w:rPr>
              <w:t xml:space="preserve"> </w:t>
            </w:r>
            <w:r w:rsidR="00124A2C" w:rsidRPr="00A0751D">
              <w:rPr>
                <w:rFonts w:asciiTheme="minorHAnsi" w:eastAsia="Times New Roman" w:hAnsiTheme="minorHAnsi" w:cstheme="minorHAnsi"/>
                <w:color w:val="000000"/>
                <w:sz w:val="20"/>
                <w:szCs w:val="20"/>
                <w:lang w:eastAsia="en-AU"/>
              </w:rPr>
              <w:t xml:space="preserve">(item has been combined </w:t>
            </w:r>
            <w:r w:rsidR="00124A2C">
              <w:rPr>
                <w:rFonts w:asciiTheme="minorHAnsi" w:eastAsia="Times New Roman" w:hAnsiTheme="minorHAnsi" w:cstheme="minorHAnsi"/>
                <w:color w:val="000000"/>
                <w:sz w:val="20"/>
                <w:szCs w:val="20"/>
                <w:lang w:eastAsia="en-AU"/>
              </w:rPr>
              <w:t>into new item 30790</w:t>
            </w:r>
            <w:r w:rsidR="00124A2C" w:rsidRPr="00A0751D">
              <w:rPr>
                <w:rFonts w:asciiTheme="minorHAnsi" w:eastAsia="Times New Roman" w:hAnsiTheme="minorHAnsi" w:cstheme="minorHAnsi"/>
                <w:color w:val="000000"/>
                <w:sz w:val="20"/>
                <w:szCs w:val="20"/>
                <w:lang w:eastAsia="en-AU"/>
              </w:rPr>
              <w:t>)</w:t>
            </w:r>
          </w:p>
        </w:tc>
        <w:tc>
          <w:tcPr>
            <w:tcW w:w="3525" w:type="dxa"/>
            <w:tcBorders>
              <w:top w:val="nil"/>
              <w:left w:val="nil"/>
              <w:bottom w:val="single" w:sz="4" w:space="0" w:color="auto"/>
              <w:right w:val="single" w:sz="4" w:space="0" w:color="auto"/>
            </w:tcBorders>
            <w:shd w:val="clear" w:color="auto" w:fill="auto"/>
            <w:hideMark/>
          </w:tcPr>
          <w:p w14:paraId="353C2D24" w14:textId="77777777" w:rsidR="003B0CB9" w:rsidRPr="00BC361C" w:rsidRDefault="003B0CB9" w:rsidP="00064835">
            <w:pPr>
              <w:spacing w:after="0" w:line="240" w:lineRule="auto"/>
              <w:rPr>
                <w:rFonts w:ascii="Calibri" w:hAnsi="Calibri" w:cs="Calibri"/>
                <w:sz w:val="20"/>
                <w:szCs w:val="20"/>
              </w:rPr>
            </w:pPr>
            <w:r w:rsidRPr="00BC361C">
              <w:rPr>
                <w:rFonts w:ascii="Calibri" w:hAnsi="Calibri" w:cs="Calibri"/>
                <w:sz w:val="20"/>
                <w:szCs w:val="20"/>
              </w:rPr>
              <w:t>Pancreatic cyst, anastomosis to Roux loop of jejunum (H) (</w:t>
            </w:r>
            <w:proofErr w:type="spellStart"/>
            <w:r w:rsidRPr="00BC361C">
              <w:rPr>
                <w:rFonts w:ascii="Calibri" w:hAnsi="Calibri" w:cs="Calibri"/>
                <w:sz w:val="20"/>
                <w:szCs w:val="20"/>
              </w:rPr>
              <w:t>Anaes</w:t>
            </w:r>
            <w:proofErr w:type="spellEnd"/>
            <w:r w:rsidRPr="00BC361C">
              <w:rPr>
                <w:rFonts w:ascii="Calibri" w:hAnsi="Calibri" w:cs="Calibri"/>
                <w:sz w:val="20"/>
                <w:szCs w:val="20"/>
              </w:rPr>
              <w:t>.) (Assist.)</w:t>
            </w:r>
          </w:p>
          <w:p w14:paraId="485B0EE6" w14:textId="1E93CE4C" w:rsidR="003B0CB9" w:rsidRPr="00064835" w:rsidRDefault="003B0CB9" w:rsidP="005C529E">
            <w:pPr>
              <w:spacing w:after="0" w:line="240" w:lineRule="auto"/>
              <w:rPr>
                <w:rFonts w:ascii="Calibri" w:eastAsia="Times New Roman" w:hAnsi="Calibri" w:cs="Calibri"/>
                <w:color w:val="000000"/>
                <w:sz w:val="20"/>
                <w:szCs w:val="20"/>
                <w:lang w:eastAsia="en-AU"/>
              </w:rPr>
            </w:pPr>
            <w:r w:rsidRPr="00BC361C">
              <w:rPr>
                <w:rFonts w:ascii="Calibri" w:eastAsia="Times New Roman" w:hAnsi="Calibri" w:cs="Calibri"/>
                <w:color w:val="000000"/>
                <w:sz w:val="20"/>
                <w:szCs w:val="20"/>
                <w:lang w:eastAsia="en-AU"/>
              </w:rPr>
              <w:br/>
              <w:t>Fee: $</w:t>
            </w:r>
            <w:r w:rsidRPr="00BC361C">
              <w:rPr>
                <w:rFonts w:ascii="Calibri" w:hAnsi="Calibri" w:cs="Calibri"/>
                <w:sz w:val="20"/>
                <w:szCs w:val="20"/>
              </w:rPr>
              <w:t>748.70</w:t>
            </w:r>
            <w:r w:rsidRPr="00064835">
              <w:rPr>
                <w:rFonts w:ascii="Calibri" w:eastAsia="Times New Roman" w:hAnsi="Calibri" w:cs="Calibri"/>
                <w:color w:val="000000"/>
                <w:sz w:val="20"/>
                <w:szCs w:val="20"/>
                <w:lang w:eastAsia="en-AU"/>
              </w:rPr>
              <w:br/>
            </w:r>
            <w:r w:rsidRPr="00064835">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064835">
              <w:rPr>
                <w:rFonts w:ascii="Calibri" w:eastAsia="Times New Roman" w:hAnsi="Calibri" w:cs="Calibri"/>
                <w:color w:val="000000"/>
                <w:sz w:val="20"/>
                <w:szCs w:val="20"/>
                <w:lang w:eastAsia="en-AU"/>
              </w:rPr>
              <w:t>: Type A - Surgical patient</w:t>
            </w:r>
            <w:r w:rsidRPr="00064835">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064835">
              <w:rPr>
                <w:rFonts w:ascii="Calibri" w:eastAsia="Times New Roman" w:hAnsi="Calibri" w:cs="Calibri"/>
                <w:color w:val="000000"/>
                <w:sz w:val="20"/>
                <w:szCs w:val="20"/>
                <w:lang w:eastAsia="en-AU"/>
              </w:rPr>
              <w:t>: Digestive system</w:t>
            </w:r>
          </w:p>
        </w:tc>
        <w:tc>
          <w:tcPr>
            <w:tcW w:w="4345" w:type="dxa"/>
            <w:tcBorders>
              <w:top w:val="nil"/>
              <w:left w:val="nil"/>
              <w:bottom w:val="single" w:sz="4" w:space="0" w:color="auto"/>
              <w:right w:val="single" w:sz="4" w:space="0" w:color="auto"/>
            </w:tcBorders>
            <w:shd w:val="clear" w:color="auto" w:fill="auto"/>
            <w:hideMark/>
          </w:tcPr>
          <w:p w14:paraId="68577913"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n/a</w:t>
            </w:r>
          </w:p>
        </w:tc>
      </w:tr>
      <w:tr w:rsidR="003B0CB9" w:rsidRPr="00064835" w14:paraId="7A9814E9" w14:textId="6E424DDB" w:rsidTr="00BF42CC">
        <w:trPr>
          <w:trHeight w:val="2595"/>
        </w:trPr>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100EEA60"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76</w:t>
            </w:r>
          </w:p>
        </w:tc>
        <w:tc>
          <w:tcPr>
            <w:tcW w:w="1140" w:type="dxa"/>
            <w:tcBorders>
              <w:top w:val="nil"/>
              <w:left w:val="nil"/>
              <w:bottom w:val="single" w:sz="4" w:space="0" w:color="auto"/>
              <w:right w:val="single" w:sz="4" w:space="0" w:color="auto"/>
            </w:tcBorders>
            <w:shd w:val="clear" w:color="auto" w:fill="auto"/>
            <w:noWrap/>
            <w:hideMark/>
          </w:tcPr>
          <w:p w14:paraId="27421881"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new item</w:t>
            </w:r>
          </w:p>
        </w:tc>
        <w:tc>
          <w:tcPr>
            <w:tcW w:w="2133" w:type="dxa"/>
            <w:tcBorders>
              <w:top w:val="nil"/>
              <w:left w:val="nil"/>
              <w:bottom w:val="nil"/>
              <w:right w:val="nil"/>
            </w:tcBorders>
            <w:shd w:val="clear" w:color="auto" w:fill="auto"/>
            <w:hideMark/>
          </w:tcPr>
          <w:p w14:paraId="15990639" w14:textId="5A7FCA49" w:rsidR="001B0BE3" w:rsidRPr="00882BF4" w:rsidRDefault="003B0CB9" w:rsidP="001B0BE3">
            <w:r w:rsidRPr="00064835">
              <w:rPr>
                <w:rFonts w:ascii="Calibri" w:eastAsia="Times New Roman" w:hAnsi="Calibri" w:cs="Calibri"/>
                <w:i/>
                <w:iCs/>
                <w:color w:val="000000"/>
                <w:sz w:val="20"/>
                <w:szCs w:val="20"/>
                <w:lang w:eastAsia="en-AU"/>
              </w:rPr>
              <w:t>30791</w:t>
            </w:r>
            <w:r w:rsidR="001B0BE3">
              <w:t xml:space="preserve"> (</w:t>
            </w:r>
            <w:r w:rsidR="001B0BE3" w:rsidRPr="001B0BE3">
              <w:rPr>
                <w:rFonts w:asciiTheme="minorHAnsi" w:eastAsia="Times New Roman" w:hAnsiTheme="minorHAnsi" w:cstheme="minorHAnsi"/>
                <w:color w:val="000000"/>
                <w:sz w:val="20"/>
                <w:szCs w:val="20"/>
                <w:lang w:eastAsia="en-AU"/>
              </w:rPr>
              <w:t>a new item</w:t>
            </w:r>
            <w:r w:rsidR="00A64D93">
              <w:rPr>
                <w:rFonts w:asciiTheme="minorHAnsi" w:eastAsia="Times New Roman" w:hAnsiTheme="minorHAnsi" w:cstheme="minorHAnsi"/>
                <w:color w:val="000000"/>
                <w:sz w:val="20"/>
                <w:szCs w:val="20"/>
                <w:lang w:eastAsia="en-AU"/>
              </w:rPr>
              <w:t xml:space="preserve"> providing</w:t>
            </w:r>
            <w:r w:rsidR="001B0BE3" w:rsidRPr="001B0BE3">
              <w:rPr>
                <w:rFonts w:asciiTheme="minorHAnsi" w:eastAsia="Times New Roman" w:hAnsiTheme="minorHAnsi" w:cstheme="minorHAnsi"/>
                <w:color w:val="000000"/>
                <w:sz w:val="20"/>
                <w:szCs w:val="20"/>
                <w:lang w:eastAsia="en-AU"/>
              </w:rPr>
              <w:t xml:space="preserve"> for a subsequent pancreatic </w:t>
            </w:r>
            <w:proofErr w:type="spellStart"/>
            <w:r w:rsidR="001B0BE3" w:rsidRPr="001B0BE3">
              <w:rPr>
                <w:rFonts w:asciiTheme="minorHAnsi" w:eastAsia="Times New Roman" w:hAnsiTheme="minorHAnsi" w:cstheme="minorHAnsi"/>
                <w:color w:val="000000"/>
                <w:sz w:val="20"/>
                <w:szCs w:val="20"/>
                <w:lang w:eastAsia="en-AU"/>
              </w:rPr>
              <w:t>necrosectomy</w:t>
            </w:r>
            <w:proofErr w:type="spellEnd"/>
            <w:r w:rsidR="001B0BE3" w:rsidRPr="001B0BE3">
              <w:rPr>
                <w:rFonts w:asciiTheme="minorHAnsi" w:eastAsia="Times New Roman" w:hAnsiTheme="minorHAnsi" w:cstheme="minorHAnsi"/>
                <w:color w:val="000000"/>
                <w:sz w:val="20"/>
                <w:szCs w:val="20"/>
                <w:lang w:eastAsia="en-AU"/>
              </w:rPr>
              <w:t>. Item 30577</w:t>
            </w:r>
            <w:r w:rsidR="001B0BE3">
              <w:rPr>
                <w:rFonts w:asciiTheme="minorHAnsi" w:eastAsia="Times New Roman" w:hAnsiTheme="minorHAnsi" w:cstheme="minorHAnsi"/>
                <w:color w:val="000000"/>
                <w:sz w:val="20"/>
                <w:szCs w:val="20"/>
                <w:lang w:eastAsia="en-AU"/>
              </w:rPr>
              <w:t xml:space="preserve"> has been</w:t>
            </w:r>
            <w:r w:rsidR="001B0BE3" w:rsidRPr="001B0BE3">
              <w:rPr>
                <w:rFonts w:asciiTheme="minorHAnsi" w:eastAsia="Times New Roman" w:hAnsiTheme="minorHAnsi" w:cstheme="minorHAnsi"/>
                <w:color w:val="000000"/>
                <w:sz w:val="20"/>
                <w:szCs w:val="20"/>
                <w:lang w:eastAsia="en-AU"/>
              </w:rPr>
              <w:t xml:space="preserve"> amended to provide for an initial pancreatic </w:t>
            </w:r>
            <w:proofErr w:type="spellStart"/>
            <w:r w:rsidR="001B0BE3" w:rsidRPr="001B0BE3">
              <w:rPr>
                <w:rFonts w:asciiTheme="minorHAnsi" w:eastAsia="Times New Roman" w:hAnsiTheme="minorHAnsi" w:cstheme="minorHAnsi"/>
                <w:color w:val="000000"/>
                <w:sz w:val="20"/>
                <w:szCs w:val="20"/>
                <w:lang w:eastAsia="en-AU"/>
              </w:rPr>
              <w:t>necrosectomy</w:t>
            </w:r>
            <w:proofErr w:type="spellEnd"/>
            <w:r w:rsidR="001B0BE3">
              <w:t>)</w:t>
            </w:r>
          </w:p>
          <w:p w14:paraId="2DB2C61C"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p>
        </w:tc>
        <w:tc>
          <w:tcPr>
            <w:tcW w:w="3525" w:type="dxa"/>
            <w:tcBorders>
              <w:top w:val="nil"/>
              <w:left w:val="single" w:sz="4" w:space="0" w:color="auto"/>
              <w:bottom w:val="single" w:sz="4" w:space="0" w:color="auto"/>
              <w:right w:val="single" w:sz="4" w:space="0" w:color="auto"/>
            </w:tcBorders>
            <w:shd w:val="clear" w:color="000000" w:fill="FFFFFF"/>
            <w:hideMark/>
          </w:tcPr>
          <w:p w14:paraId="3E66F152"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n/a</w:t>
            </w:r>
          </w:p>
        </w:tc>
        <w:tc>
          <w:tcPr>
            <w:tcW w:w="4345" w:type="dxa"/>
            <w:tcBorders>
              <w:top w:val="nil"/>
              <w:left w:val="nil"/>
              <w:bottom w:val="single" w:sz="4" w:space="0" w:color="auto"/>
              <w:right w:val="single" w:sz="4" w:space="0" w:color="auto"/>
            </w:tcBorders>
            <w:shd w:val="clear" w:color="000000" w:fill="FFFFFF"/>
            <w:hideMark/>
          </w:tcPr>
          <w:p w14:paraId="0E44A5C4" w14:textId="52D0AAAF" w:rsidR="003B0CB9" w:rsidRPr="004030C4" w:rsidRDefault="004030C4" w:rsidP="00064835">
            <w:pPr>
              <w:spacing w:after="240" w:line="240" w:lineRule="auto"/>
              <w:rPr>
                <w:rFonts w:asciiTheme="minorHAnsi" w:eastAsia="Times New Roman" w:hAnsiTheme="minorHAnsi" w:cstheme="minorHAnsi"/>
                <w:color w:val="000000"/>
                <w:sz w:val="20"/>
                <w:szCs w:val="20"/>
                <w:lang w:eastAsia="en-AU"/>
              </w:rPr>
            </w:pPr>
            <w:r w:rsidRPr="004030C4">
              <w:rPr>
                <w:rFonts w:asciiTheme="minorHAnsi" w:eastAsia="Times New Roman" w:hAnsiTheme="minorHAnsi" w:cstheme="minorHAnsi"/>
                <w:color w:val="000000"/>
                <w:sz w:val="20"/>
                <w:szCs w:val="20"/>
                <w:lang w:eastAsia="en-AU"/>
              </w:rPr>
              <w:t xml:space="preserve">Pancreatic </w:t>
            </w:r>
            <w:proofErr w:type="spellStart"/>
            <w:r w:rsidRPr="004030C4">
              <w:rPr>
                <w:rFonts w:asciiTheme="minorHAnsi" w:eastAsia="Times New Roman" w:hAnsiTheme="minorHAnsi" w:cstheme="minorHAnsi"/>
                <w:color w:val="000000"/>
                <w:sz w:val="20"/>
                <w:szCs w:val="20"/>
                <w:lang w:eastAsia="en-AU"/>
              </w:rPr>
              <w:t>necrosectomy</w:t>
            </w:r>
            <w:proofErr w:type="spellEnd"/>
            <w:r w:rsidRPr="004030C4">
              <w:rPr>
                <w:rFonts w:asciiTheme="minorHAnsi" w:eastAsia="Times New Roman" w:hAnsiTheme="minorHAnsi" w:cstheme="minorHAnsi"/>
                <w:color w:val="000000"/>
                <w:sz w:val="20"/>
                <w:szCs w:val="20"/>
                <w:lang w:eastAsia="en-AU"/>
              </w:rPr>
              <w:t>, by open, laparoscopic or endoscopic approach, excluding aftercare, subsequent procedure (H) (</w:t>
            </w:r>
            <w:proofErr w:type="spellStart"/>
            <w:r w:rsidRPr="004030C4">
              <w:rPr>
                <w:rFonts w:asciiTheme="minorHAnsi" w:eastAsia="Times New Roman" w:hAnsiTheme="minorHAnsi" w:cstheme="minorHAnsi"/>
                <w:color w:val="000000"/>
                <w:sz w:val="20"/>
                <w:szCs w:val="20"/>
                <w:lang w:eastAsia="en-AU"/>
              </w:rPr>
              <w:t>Anaes</w:t>
            </w:r>
            <w:proofErr w:type="spellEnd"/>
            <w:r w:rsidRPr="004030C4">
              <w:rPr>
                <w:rFonts w:asciiTheme="minorHAnsi" w:eastAsia="Times New Roman" w:hAnsiTheme="minorHAnsi" w:cstheme="minorHAnsi"/>
                <w:color w:val="000000"/>
                <w:sz w:val="20"/>
                <w:szCs w:val="20"/>
                <w:lang w:eastAsia="en-AU"/>
              </w:rPr>
              <w:t>.) (Assist.)</w:t>
            </w:r>
            <w:r>
              <w:rPr>
                <w:rFonts w:asciiTheme="minorHAnsi" w:eastAsia="Times New Roman" w:hAnsiTheme="minorHAnsi" w:cstheme="minorHAnsi"/>
                <w:color w:val="000000"/>
                <w:sz w:val="20"/>
                <w:szCs w:val="20"/>
                <w:lang w:eastAsia="en-AU"/>
              </w:rPr>
              <w:br/>
            </w:r>
            <w:r w:rsidR="003B0CB9" w:rsidRPr="004030C4">
              <w:rPr>
                <w:rFonts w:asciiTheme="minorHAnsi" w:eastAsia="Times New Roman" w:hAnsiTheme="minorHAnsi" w:cstheme="minorHAnsi"/>
                <w:color w:val="000000"/>
                <w:sz w:val="20"/>
                <w:szCs w:val="20"/>
                <w:lang w:eastAsia="en-AU"/>
              </w:rPr>
              <w:br/>
              <w:t>Fee: $</w:t>
            </w:r>
            <w:r w:rsidRPr="004030C4">
              <w:rPr>
                <w:rFonts w:asciiTheme="minorHAnsi" w:eastAsia="Times New Roman" w:hAnsiTheme="minorHAnsi" w:cstheme="minorHAnsi"/>
                <w:color w:val="000000"/>
                <w:sz w:val="20"/>
                <w:szCs w:val="20"/>
                <w:lang w:eastAsia="en-AU"/>
              </w:rPr>
              <w:t>453.35</w:t>
            </w:r>
            <w:r w:rsidR="003B0CB9" w:rsidRPr="004030C4">
              <w:rPr>
                <w:rFonts w:asciiTheme="minorHAnsi" w:eastAsia="Times New Roman" w:hAnsiTheme="minorHAnsi" w:cstheme="minorHAnsi"/>
                <w:color w:val="000000"/>
                <w:sz w:val="20"/>
                <w:szCs w:val="20"/>
                <w:lang w:eastAsia="en-AU"/>
              </w:rPr>
              <w:br/>
            </w:r>
            <w:r w:rsidR="003B0CB9" w:rsidRPr="004030C4">
              <w:rPr>
                <w:rFonts w:asciiTheme="minorHAnsi" w:eastAsia="Times New Roman" w:hAnsiTheme="minorHAnsi" w:cstheme="minorHAnsi"/>
                <w:color w:val="000000"/>
                <w:sz w:val="20"/>
                <w:szCs w:val="20"/>
                <w:lang w:eastAsia="en-AU"/>
              </w:rPr>
              <w:br/>
            </w:r>
            <w:r w:rsidR="007A161F" w:rsidRPr="004030C4">
              <w:rPr>
                <w:rFonts w:asciiTheme="minorHAnsi" w:eastAsia="Times New Roman" w:hAnsiTheme="minorHAnsi" w:cstheme="minorHAnsi"/>
                <w:color w:val="000000"/>
                <w:sz w:val="20"/>
                <w:szCs w:val="20"/>
                <w:lang w:eastAsia="en-AU"/>
              </w:rPr>
              <w:t xml:space="preserve"> PHI Classification</w:t>
            </w:r>
            <w:r w:rsidR="003B0CB9" w:rsidRPr="004030C4">
              <w:rPr>
                <w:rFonts w:asciiTheme="minorHAnsi" w:eastAsia="Times New Roman" w:hAnsiTheme="minorHAnsi" w:cstheme="minorHAnsi"/>
                <w:color w:val="000000"/>
                <w:sz w:val="20"/>
                <w:szCs w:val="20"/>
                <w:lang w:eastAsia="en-AU"/>
              </w:rPr>
              <w:t>: Type A - surgical patient</w:t>
            </w:r>
            <w:r w:rsidR="003B0CB9" w:rsidRPr="004030C4">
              <w:rPr>
                <w:rFonts w:asciiTheme="minorHAnsi" w:eastAsia="Times New Roman" w:hAnsiTheme="minorHAnsi" w:cstheme="minorHAnsi"/>
                <w:color w:val="000000"/>
                <w:sz w:val="20"/>
                <w:szCs w:val="20"/>
                <w:lang w:eastAsia="en-AU"/>
              </w:rPr>
              <w:br/>
            </w:r>
            <w:r w:rsidR="0020695A" w:rsidRPr="004030C4">
              <w:rPr>
                <w:rFonts w:asciiTheme="minorHAnsi" w:eastAsia="Times New Roman" w:hAnsiTheme="minorHAnsi" w:cstheme="minorHAnsi"/>
                <w:color w:val="000000"/>
                <w:sz w:val="20"/>
                <w:szCs w:val="20"/>
                <w:lang w:eastAsia="en-AU"/>
              </w:rPr>
              <w:t xml:space="preserve"> Clinical Category</w:t>
            </w:r>
            <w:r w:rsidR="003B0CB9" w:rsidRPr="004030C4">
              <w:rPr>
                <w:rFonts w:asciiTheme="minorHAnsi" w:eastAsia="Times New Roman" w:hAnsiTheme="minorHAnsi" w:cstheme="minorHAnsi"/>
                <w:color w:val="000000"/>
                <w:sz w:val="20"/>
                <w:szCs w:val="20"/>
                <w:lang w:eastAsia="en-AU"/>
              </w:rPr>
              <w:t>: Digestive system</w:t>
            </w:r>
            <w:r w:rsidR="003B0CB9" w:rsidRPr="004030C4">
              <w:rPr>
                <w:rFonts w:asciiTheme="minorHAnsi" w:eastAsia="Times New Roman" w:hAnsiTheme="minorHAnsi" w:cstheme="minorHAnsi"/>
                <w:color w:val="000000"/>
                <w:sz w:val="20"/>
                <w:szCs w:val="20"/>
                <w:lang w:eastAsia="en-AU"/>
              </w:rPr>
              <w:br/>
            </w:r>
            <w:r w:rsidR="003B0CB9" w:rsidRPr="00064835">
              <w:rPr>
                <w:rFonts w:ascii="Calibri" w:eastAsia="Times New Roman" w:hAnsi="Calibri" w:cs="Calibri"/>
                <w:color w:val="000000"/>
                <w:sz w:val="20"/>
                <w:szCs w:val="20"/>
                <w:lang w:eastAsia="en-AU"/>
              </w:rPr>
              <w:br/>
            </w:r>
          </w:p>
        </w:tc>
      </w:tr>
      <w:tr w:rsidR="003B0CB9" w:rsidRPr="00064835" w14:paraId="4DB367C3" w14:textId="3BBD1AA1" w:rsidTr="00BF42CC">
        <w:trPr>
          <w:trHeight w:val="2353"/>
        </w:trPr>
        <w:tc>
          <w:tcPr>
            <w:tcW w:w="1400" w:type="dxa"/>
            <w:tcBorders>
              <w:top w:val="nil"/>
              <w:left w:val="single" w:sz="4" w:space="0" w:color="auto"/>
              <w:bottom w:val="single" w:sz="4" w:space="0" w:color="auto"/>
              <w:right w:val="single" w:sz="4" w:space="0" w:color="auto"/>
            </w:tcBorders>
            <w:shd w:val="clear" w:color="auto" w:fill="auto"/>
            <w:noWrap/>
            <w:hideMark/>
          </w:tcPr>
          <w:p w14:paraId="37671E24"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78</w:t>
            </w:r>
          </w:p>
        </w:tc>
        <w:tc>
          <w:tcPr>
            <w:tcW w:w="1140" w:type="dxa"/>
            <w:tcBorders>
              <w:top w:val="nil"/>
              <w:left w:val="nil"/>
              <w:bottom w:val="single" w:sz="4" w:space="0" w:color="auto"/>
              <w:right w:val="single" w:sz="4" w:space="0" w:color="auto"/>
            </w:tcBorders>
            <w:shd w:val="clear" w:color="auto" w:fill="auto"/>
            <w:noWrap/>
            <w:hideMark/>
          </w:tcPr>
          <w:p w14:paraId="09FC0959"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new item</w:t>
            </w:r>
          </w:p>
        </w:tc>
        <w:tc>
          <w:tcPr>
            <w:tcW w:w="2133" w:type="dxa"/>
            <w:tcBorders>
              <w:top w:val="single" w:sz="4" w:space="0" w:color="auto"/>
              <w:left w:val="nil"/>
              <w:bottom w:val="single" w:sz="4" w:space="0" w:color="auto"/>
              <w:right w:val="single" w:sz="4" w:space="0" w:color="auto"/>
            </w:tcBorders>
            <w:shd w:val="clear" w:color="auto" w:fill="auto"/>
            <w:hideMark/>
          </w:tcPr>
          <w:p w14:paraId="0E1A4AEF" w14:textId="4C7D7292" w:rsidR="009B48EC" w:rsidRPr="009B48EC" w:rsidRDefault="003B0CB9" w:rsidP="009B48EC">
            <w:pPr>
              <w:rPr>
                <w:rFonts w:asciiTheme="minorHAnsi" w:eastAsia="Times New Roman" w:hAnsiTheme="minorHAnsi" w:cstheme="minorHAnsi"/>
                <w:color w:val="000000"/>
                <w:sz w:val="20"/>
                <w:szCs w:val="20"/>
                <w:lang w:eastAsia="en-AU"/>
              </w:rPr>
            </w:pPr>
            <w:r w:rsidRPr="00064835">
              <w:rPr>
                <w:rFonts w:ascii="Calibri" w:eastAsia="Times New Roman" w:hAnsi="Calibri" w:cs="Calibri"/>
                <w:i/>
                <w:iCs/>
                <w:color w:val="000000"/>
                <w:sz w:val="20"/>
                <w:szCs w:val="20"/>
                <w:lang w:eastAsia="en-AU"/>
              </w:rPr>
              <w:t>30792</w:t>
            </w:r>
            <w:r w:rsidRPr="00064835">
              <w:rPr>
                <w:rFonts w:ascii="Calibri" w:eastAsia="Times New Roman" w:hAnsi="Calibri" w:cs="Calibri"/>
                <w:color w:val="000000"/>
                <w:sz w:val="20"/>
                <w:szCs w:val="20"/>
                <w:lang w:eastAsia="en-AU"/>
              </w:rPr>
              <w:br w:type="page"/>
            </w:r>
            <w:r w:rsidR="001B0BE3">
              <w:rPr>
                <w:rFonts w:ascii="Calibri" w:eastAsia="Times New Roman" w:hAnsi="Calibri" w:cs="Calibri"/>
                <w:color w:val="000000"/>
                <w:sz w:val="20"/>
                <w:szCs w:val="20"/>
                <w:lang w:eastAsia="en-AU"/>
              </w:rPr>
              <w:t xml:space="preserve"> </w:t>
            </w:r>
            <w:r w:rsidR="009B48EC">
              <w:rPr>
                <w:rFonts w:ascii="Calibri" w:eastAsia="Times New Roman" w:hAnsi="Calibri" w:cs="Calibri"/>
                <w:color w:val="000000"/>
                <w:sz w:val="20"/>
                <w:szCs w:val="20"/>
                <w:lang w:eastAsia="en-AU"/>
              </w:rPr>
              <w:t>(</w:t>
            </w:r>
            <w:r w:rsidR="009B48EC" w:rsidRPr="009B48EC">
              <w:rPr>
                <w:rFonts w:asciiTheme="minorHAnsi" w:eastAsia="Times New Roman" w:hAnsiTheme="minorHAnsi" w:cstheme="minorHAnsi"/>
                <w:color w:val="000000"/>
                <w:sz w:val="20"/>
                <w:szCs w:val="20"/>
                <w:lang w:eastAsia="en-AU"/>
              </w:rPr>
              <w:t>a new item for distal pancreatectomy with splenectomy. Item 30583 will be amended to provide for distal pancreatectomy with splenic preservation</w:t>
            </w:r>
            <w:r w:rsidR="009B48EC">
              <w:rPr>
                <w:rFonts w:asciiTheme="minorHAnsi" w:eastAsia="Times New Roman" w:hAnsiTheme="minorHAnsi" w:cstheme="minorHAnsi"/>
                <w:color w:val="000000"/>
                <w:sz w:val="20"/>
                <w:szCs w:val="20"/>
                <w:lang w:eastAsia="en-AU"/>
              </w:rPr>
              <w:t>)</w:t>
            </w:r>
          </w:p>
          <w:p w14:paraId="24FF4CA3" w14:textId="2B1C787E" w:rsidR="003B0CB9" w:rsidRPr="00064835" w:rsidRDefault="003B0CB9" w:rsidP="00064835">
            <w:pPr>
              <w:spacing w:after="0" w:line="240" w:lineRule="auto"/>
              <w:rPr>
                <w:rFonts w:ascii="Calibri" w:eastAsia="Times New Roman" w:hAnsi="Calibri" w:cs="Calibri"/>
                <w:color w:val="000000"/>
                <w:sz w:val="20"/>
                <w:szCs w:val="20"/>
                <w:lang w:eastAsia="en-AU"/>
              </w:rPr>
            </w:pPr>
          </w:p>
        </w:tc>
        <w:tc>
          <w:tcPr>
            <w:tcW w:w="3525" w:type="dxa"/>
            <w:tcBorders>
              <w:top w:val="nil"/>
              <w:left w:val="nil"/>
              <w:bottom w:val="single" w:sz="4" w:space="0" w:color="auto"/>
              <w:right w:val="single" w:sz="4" w:space="0" w:color="auto"/>
            </w:tcBorders>
            <w:shd w:val="clear" w:color="000000" w:fill="FFFFFF"/>
            <w:hideMark/>
          </w:tcPr>
          <w:p w14:paraId="712BD09E"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n/a</w:t>
            </w:r>
          </w:p>
        </w:tc>
        <w:tc>
          <w:tcPr>
            <w:tcW w:w="4345" w:type="dxa"/>
            <w:tcBorders>
              <w:top w:val="nil"/>
              <w:left w:val="nil"/>
              <w:bottom w:val="single" w:sz="4" w:space="0" w:color="auto"/>
              <w:right w:val="single" w:sz="4" w:space="0" w:color="auto"/>
            </w:tcBorders>
            <w:shd w:val="clear" w:color="000000" w:fill="FFFFFF"/>
            <w:hideMark/>
          </w:tcPr>
          <w:p w14:paraId="7FF6812D" w14:textId="0F47735C" w:rsidR="003B0CB9" w:rsidRPr="00453B82" w:rsidRDefault="00453B82" w:rsidP="00064835">
            <w:pPr>
              <w:spacing w:after="0" w:line="240" w:lineRule="auto"/>
              <w:rPr>
                <w:rFonts w:asciiTheme="minorHAnsi" w:eastAsia="Times New Roman" w:hAnsiTheme="minorHAnsi" w:cstheme="minorHAnsi"/>
                <w:color w:val="000000"/>
                <w:sz w:val="20"/>
                <w:szCs w:val="20"/>
                <w:lang w:eastAsia="en-AU"/>
              </w:rPr>
            </w:pPr>
            <w:r w:rsidRPr="00453B82">
              <w:rPr>
                <w:rFonts w:asciiTheme="minorHAnsi" w:eastAsia="Times New Roman" w:hAnsiTheme="minorHAnsi" w:cstheme="minorHAnsi"/>
                <w:color w:val="000000"/>
                <w:sz w:val="20"/>
                <w:szCs w:val="20"/>
                <w:lang w:eastAsia="en-AU"/>
              </w:rPr>
              <w:t>Distal pancreatectomy with splenectomy, by open or minimally invasive approach (H) (</w:t>
            </w:r>
            <w:proofErr w:type="spellStart"/>
            <w:r w:rsidRPr="00453B82">
              <w:rPr>
                <w:rFonts w:asciiTheme="minorHAnsi" w:eastAsia="Times New Roman" w:hAnsiTheme="minorHAnsi" w:cstheme="minorHAnsi"/>
                <w:color w:val="000000"/>
                <w:sz w:val="20"/>
                <w:szCs w:val="20"/>
                <w:lang w:eastAsia="en-AU"/>
              </w:rPr>
              <w:t>Anaes</w:t>
            </w:r>
            <w:proofErr w:type="spellEnd"/>
            <w:r w:rsidRPr="00453B82">
              <w:rPr>
                <w:rFonts w:asciiTheme="minorHAnsi" w:eastAsia="Times New Roman" w:hAnsiTheme="minorHAnsi" w:cstheme="minorHAnsi"/>
                <w:color w:val="000000"/>
                <w:sz w:val="20"/>
                <w:szCs w:val="20"/>
                <w:lang w:eastAsia="en-AU"/>
              </w:rPr>
              <w:t>.) (Assist.)</w:t>
            </w:r>
            <w:r w:rsidRPr="00453B82">
              <w:rPr>
                <w:rFonts w:asciiTheme="minorHAnsi" w:eastAsia="Times New Roman" w:hAnsiTheme="minorHAnsi" w:cstheme="minorHAnsi"/>
                <w:color w:val="000000"/>
                <w:sz w:val="20"/>
                <w:szCs w:val="20"/>
                <w:lang w:eastAsia="en-AU"/>
              </w:rPr>
              <w:br/>
            </w:r>
          </w:p>
          <w:p w14:paraId="67C34AE7" w14:textId="077809DD" w:rsidR="003B0CB9" w:rsidRPr="00453B82" w:rsidRDefault="003B0CB9" w:rsidP="00064835">
            <w:pPr>
              <w:spacing w:after="0" w:line="240" w:lineRule="auto"/>
              <w:rPr>
                <w:rFonts w:asciiTheme="minorHAnsi" w:eastAsia="Times New Roman" w:hAnsiTheme="minorHAnsi" w:cstheme="minorHAnsi"/>
                <w:color w:val="000000"/>
                <w:sz w:val="20"/>
                <w:szCs w:val="20"/>
                <w:lang w:eastAsia="en-AU"/>
              </w:rPr>
            </w:pPr>
            <w:r w:rsidRPr="00453B82">
              <w:rPr>
                <w:rFonts w:asciiTheme="minorHAnsi" w:eastAsia="Times New Roman" w:hAnsiTheme="minorHAnsi" w:cstheme="minorHAnsi"/>
                <w:color w:val="000000"/>
                <w:sz w:val="20"/>
                <w:szCs w:val="20"/>
                <w:lang w:eastAsia="en-AU"/>
              </w:rPr>
              <w:t>Fee: $</w:t>
            </w:r>
            <w:r w:rsidR="00453B82" w:rsidRPr="00453B82">
              <w:rPr>
                <w:rFonts w:asciiTheme="minorHAnsi" w:eastAsia="Times New Roman" w:hAnsiTheme="minorHAnsi" w:cstheme="minorHAnsi"/>
                <w:color w:val="000000"/>
                <w:sz w:val="20"/>
                <w:szCs w:val="20"/>
                <w:lang w:eastAsia="en-AU"/>
              </w:rPr>
              <w:t>1,242.65</w:t>
            </w:r>
          </w:p>
          <w:p w14:paraId="65B55A5E" w14:textId="77777777" w:rsidR="003B0CB9" w:rsidRPr="00453B82" w:rsidRDefault="003B0CB9" w:rsidP="00064835">
            <w:pPr>
              <w:spacing w:after="0" w:line="240" w:lineRule="auto"/>
              <w:rPr>
                <w:rFonts w:asciiTheme="minorHAnsi" w:eastAsia="Times New Roman" w:hAnsiTheme="minorHAnsi" w:cstheme="minorHAnsi"/>
                <w:color w:val="000000"/>
                <w:sz w:val="20"/>
                <w:szCs w:val="20"/>
                <w:lang w:eastAsia="en-AU"/>
              </w:rPr>
            </w:pPr>
          </w:p>
          <w:p w14:paraId="5AB81CA5" w14:textId="2A30E41A" w:rsidR="003B0CB9" w:rsidRPr="00453B82" w:rsidRDefault="003B0CB9" w:rsidP="00064835">
            <w:pPr>
              <w:spacing w:after="0" w:line="240" w:lineRule="auto"/>
              <w:rPr>
                <w:rFonts w:asciiTheme="minorHAnsi" w:eastAsia="Times New Roman" w:hAnsiTheme="minorHAnsi" w:cstheme="minorHAnsi"/>
                <w:color w:val="000000"/>
                <w:sz w:val="20"/>
                <w:szCs w:val="20"/>
                <w:lang w:eastAsia="en-AU"/>
              </w:rPr>
            </w:pPr>
            <w:r w:rsidRPr="00453B82">
              <w:rPr>
                <w:rFonts w:asciiTheme="minorHAnsi" w:eastAsia="Times New Roman" w:hAnsiTheme="minorHAnsi" w:cstheme="minorHAnsi"/>
                <w:color w:val="000000"/>
                <w:sz w:val="20"/>
                <w:szCs w:val="20"/>
                <w:lang w:eastAsia="en-AU"/>
              </w:rPr>
              <w:br w:type="page"/>
            </w:r>
            <w:r w:rsidRPr="00453B82">
              <w:rPr>
                <w:rFonts w:asciiTheme="minorHAnsi" w:eastAsia="Times New Roman" w:hAnsiTheme="minorHAnsi" w:cstheme="minorHAnsi"/>
                <w:color w:val="000000"/>
                <w:sz w:val="20"/>
                <w:szCs w:val="20"/>
                <w:lang w:eastAsia="en-AU"/>
              </w:rPr>
              <w:br w:type="page"/>
            </w:r>
            <w:r w:rsidR="007A161F" w:rsidRPr="00453B82">
              <w:rPr>
                <w:rFonts w:asciiTheme="minorHAnsi" w:eastAsia="Times New Roman" w:hAnsiTheme="minorHAnsi" w:cstheme="minorHAnsi"/>
                <w:color w:val="000000"/>
                <w:sz w:val="20"/>
                <w:szCs w:val="20"/>
                <w:lang w:eastAsia="en-AU"/>
              </w:rPr>
              <w:t xml:space="preserve"> PHI Classification</w:t>
            </w:r>
            <w:r w:rsidRPr="00453B82">
              <w:rPr>
                <w:rFonts w:asciiTheme="minorHAnsi" w:eastAsia="Times New Roman" w:hAnsiTheme="minorHAnsi" w:cstheme="minorHAnsi"/>
                <w:color w:val="000000"/>
                <w:sz w:val="20"/>
                <w:szCs w:val="20"/>
                <w:lang w:eastAsia="en-AU"/>
              </w:rPr>
              <w:t>: Type A - Advanced surgical patient</w:t>
            </w:r>
            <w:r w:rsidRPr="00453B82">
              <w:rPr>
                <w:rFonts w:asciiTheme="minorHAnsi" w:eastAsia="Times New Roman" w:hAnsiTheme="minorHAnsi" w:cstheme="minorHAnsi"/>
                <w:color w:val="000000"/>
                <w:sz w:val="20"/>
                <w:szCs w:val="20"/>
                <w:lang w:eastAsia="en-AU"/>
              </w:rPr>
              <w:br w:type="page"/>
            </w:r>
          </w:p>
          <w:p w14:paraId="1B667915" w14:textId="77777777" w:rsidR="003B0CB9" w:rsidRPr="00453B82" w:rsidRDefault="003B0CB9" w:rsidP="00064835">
            <w:pPr>
              <w:spacing w:after="0" w:line="240" w:lineRule="auto"/>
              <w:rPr>
                <w:rFonts w:asciiTheme="minorHAnsi" w:eastAsia="Times New Roman" w:hAnsiTheme="minorHAnsi" w:cstheme="minorHAnsi"/>
                <w:color w:val="000000"/>
                <w:sz w:val="20"/>
                <w:szCs w:val="20"/>
                <w:lang w:eastAsia="en-AU"/>
              </w:rPr>
            </w:pPr>
          </w:p>
          <w:p w14:paraId="38EF4193" w14:textId="30AB7BD5" w:rsidR="003B0CB9" w:rsidRPr="00064835" w:rsidRDefault="0020695A" w:rsidP="00064835">
            <w:pPr>
              <w:spacing w:after="0" w:line="240" w:lineRule="auto"/>
              <w:rPr>
                <w:rFonts w:ascii="Calibri" w:eastAsia="Times New Roman" w:hAnsi="Calibri" w:cs="Calibri"/>
                <w:color w:val="000000"/>
                <w:sz w:val="20"/>
                <w:szCs w:val="20"/>
                <w:lang w:eastAsia="en-AU"/>
              </w:rPr>
            </w:pPr>
            <w:r w:rsidRPr="00453B82">
              <w:rPr>
                <w:rFonts w:asciiTheme="minorHAnsi" w:eastAsia="Times New Roman" w:hAnsiTheme="minorHAnsi" w:cstheme="minorHAnsi"/>
                <w:color w:val="000000"/>
                <w:sz w:val="20"/>
                <w:szCs w:val="20"/>
                <w:lang w:eastAsia="en-AU"/>
              </w:rPr>
              <w:t xml:space="preserve"> Clinical Category</w:t>
            </w:r>
            <w:r w:rsidR="003B0CB9" w:rsidRPr="00453B82">
              <w:rPr>
                <w:rFonts w:asciiTheme="minorHAnsi" w:eastAsia="Times New Roman" w:hAnsiTheme="minorHAnsi" w:cstheme="minorHAnsi"/>
                <w:color w:val="000000"/>
                <w:sz w:val="20"/>
                <w:szCs w:val="20"/>
                <w:lang w:eastAsia="en-AU"/>
              </w:rPr>
              <w:t>: Digestive system</w:t>
            </w:r>
            <w:r w:rsidR="003B0CB9" w:rsidRPr="00453B82">
              <w:rPr>
                <w:rFonts w:asciiTheme="minorHAnsi" w:eastAsia="Times New Roman" w:hAnsiTheme="minorHAnsi" w:cstheme="minorHAnsi"/>
                <w:color w:val="000000"/>
                <w:sz w:val="20"/>
                <w:szCs w:val="20"/>
                <w:lang w:eastAsia="en-AU"/>
              </w:rPr>
              <w:br w:type="page"/>
            </w:r>
            <w:r w:rsidR="003B0CB9" w:rsidRPr="00453B82">
              <w:rPr>
                <w:rFonts w:asciiTheme="minorHAnsi" w:eastAsia="Times New Roman" w:hAnsiTheme="minorHAnsi" w:cstheme="minorHAnsi"/>
                <w:color w:val="000000"/>
                <w:sz w:val="20"/>
                <w:szCs w:val="20"/>
                <w:lang w:eastAsia="en-AU"/>
              </w:rPr>
              <w:br w:type="page"/>
            </w:r>
            <w:r w:rsidR="003B0CB9" w:rsidRPr="00453B82">
              <w:rPr>
                <w:rFonts w:asciiTheme="minorHAnsi" w:eastAsia="Times New Roman" w:hAnsiTheme="minorHAnsi" w:cstheme="minorHAnsi"/>
                <w:color w:val="000000"/>
                <w:sz w:val="20"/>
                <w:szCs w:val="20"/>
                <w:lang w:eastAsia="en-AU"/>
              </w:rPr>
              <w:br w:type="page"/>
            </w:r>
          </w:p>
        </w:tc>
      </w:tr>
      <w:tr w:rsidR="003B0CB9" w:rsidRPr="00064835" w14:paraId="5E1DDE2A" w14:textId="5AEE7694" w:rsidTr="009B48EC">
        <w:trPr>
          <w:trHeight w:val="2491"/>
        </w:trPr>
        <w:tc>
          <w:tcPr>
            <w:tcW w:w="1400" w:type="dxa"/>
            <w:tcBorders>
              <w:top w:val="nil"/>
              <w:left w:val="single" w:sz="4" w:space="0" w:color="auto"/>
              <w:bottom w:val="single" w:sz="4" w:space="0" w:color="auto"/>
              <w:right w:val="single" w:sz="4" w:space="0" w:color="auto"/>
            </w:tcBorders>
            <w:shd w:val="clear" w:color="auto" w:fill="auto"/>
            <w:noWrap/>
            <w:hideMark/>
          </w:tcPr>
          <w:p w14:paraId="76A088FD"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77</w:t>
            </w:r>
          </w:p>
        </w:tc>
        <w:tc>
          <w:tcPr>
            <w:tcW w:w="1140" w:type="dxa"/>
            <w:tcBorders>
              <w:top w:val="nil"/>
              <w:left w:val="nil"/>
              <w:bottom w:val="single" w:sz="4" w:space="0" w:color="auto"/>
              <w:right w:val="single" w:sz="4" w:space="0" w:color="auto"/>
            </w:tcBorders>
            <w:shd w:val="clear" w:color="auto" w:fill="auto"/>
            <w:hideMark/>
          </w:tcPr>
          <w:p w14:paraId="07B45A5C"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amended item</w:t>
            </w:r>
          </w:p>
        </w:tc>
        <w:tc>
          <w:tcPr>
            <w:tcW w:w="2133" w:type="dxa"/>
            <w:tcBorders>
              <w:top w:val="nil"/>
              <w:left w:val="nil"/>
              <w:bottom w:val="single" w:sz="4" w:space="0" w:color="auto"/>
              <w:right w:val="single" w:sz="4" w:space="0" w:color="auto"/>
            </w:tcBorders>
            <w:shd w:val="clear" w:color="auto" w:fill="auto"/>
            <w:hideMark/>
          </w:tcPr>
          <w:p w14:paraId="2CFB260F"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30583</w:t>
            </w:r>
          </w:p>
        </w:tc>
        <w:tc>
          <w:tcPr>
            <w:tcW w:w="3525" w:type="dxa"/>
            <w:tcBorders>
              <w:top w:val="nil"/>
              <w:left w:val="nil"/>
              <w:bottom w:val="single" w:sz="4" w:space="0" w:color="auto"/>
              <w:right w:val="single" w:sz="4" w:space="0" w:color="auto"/>
            </w:tcBorders>
            <w:shd w:val="clear" w:color="000000" w:fill="FFFFFF"/>
            <w:hideMark/>
          </w:tcPr>
          <w:p w14:paraId="39EFCE7D" w14:textId="5647185A" w:rsidR="003B0CB9" w:rsidRPr="00064835" w:rsidRDefault="003B0CB9" w:rsidP="005C529E">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Distal pancreatectomy (</w:t>
            </w:r>
            <w:proofErr w:type="spellStart"/>
            <w:r w:rsidRPr="00064835">
              <w:rPr>
                <w:rFonts w:ascii="Calibri" w:eastAsia="Times New Roman" w:hAnsi="Calibri" w:cs="Calibri"/>
                <w:color w:val="000000"/>
                <w:sz w:val="20"/>
                <w:szCs w:val="20"/>
                <w:lang w:eastAsia="en-AU"/>
              </w:rPr>
              <w:t>An</w:t>
            </w:r>
            <w:r w:rsidRPr="00BC361C">
              <w:rPr>
                <w:rFonts w:ascii="Calibri" w:eastAsia="Times New Roman" w:hAnsi="Calibri" w:cs="Calibri"/>
                <w:color w:val="000000"/>
                <w:sz w:val="20"/>
                <w:szCs w:val="20"/>
                <w:lang w:eastAsia="en-AU"/>
              </w:rPr>
              <w:t>aes</w:t>
            </w:r>
            <w:proofErr w:type="spellEnd"/>
            <w:r w:rsidRPr="00BC361C">
              <w:rPr>
                <w:rFonts w:ascii="Calibri" w:eastAsia="Times New Roman" w:hAnsi="Calibri" w:cs="Calibri"/>
                <w:color w:val="000000"/>
                <w:sz w:val="20"/>
                <w:szCs w:val="20"/>
                <w:lang w:eastAsia="en-AU"/>
              </w:rPr>
              <w:t>.) (Assist.)</w:t>
            </w:r>
            <w:r w:rsidRPr="00BC361C">
              <w:rPr>
                <w:rFonts w:ascii="Calibri" w:eastAsia="Times New Roman" w:hAnsi="Calibri" w:cs="Calibri"/>
                <w:color w:val="000000"/>
                <w:sz w:val="20"/>
                <w:szCs w:val="20"/>
                <w:lang w:eastAsia="en-AU"/>
              </w:rPr>
              <w:br/>
            </w:r>
            <w:r w:rsidRPr="00BC361C">
              <w:rPr>
                <w:rFonts w:ascii="Calibri" w:eastAsia="Times New Roman" w:hAnsi="Calibri" w:cs="Calibri"/>
                <w:color w:val="000000"/>
                <w:sz w:val="20"/>
                <w:szCs w:val="20"/>
                <w:lang w:eastAsia="en-AU"/>
              </w:rPr>
              <w:br/>
              <w:t>Fee: $</w:t>
            </w:r>
            <w:r w:rsidRPr="00BC361C">
              <w:rPr>
                <w:rFonts w:ascii="Calibri" w:hAnsi="Calibri" w:cs="Calibri"/>
                <w:sz w:val="20"/>
                <w:szCs w:val="20"/>
              </w:rPr>
              <w:t>1,231.55</w:t>
            </w:r>
            <w:r w:rsidRPr="00064835">
              <w:rPr>
                <w:rFonts w:ascii="Calibri" w:eastAsia="Times New Roman" w:hAnsi="Calibri" w:cs="Calibri"/>
                <w:color w:val="000000"/>
                <w:sz w:val="20"/>
                <w:szCs w:val="20"/>
                <w:lang w:eastAsia="en-AU"/>
              </w:rPr>
              <w:br/>
            </w:r>
            <w:r w:rsidRPr="00064835">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064835">
              <w:rPr>
                <w:rFonts w:ascii="Calibri" w:eastAsia="Times New Roman" w:hAnsi="Calibri" w:cs="Calibri"/>
                <w:color w:val="000000"/>
                <w:sz w:val="20"/>
                <w:szCs w:val="20"/>
                <w:lang w:eastAsia="en-AU"/>
              </w:rPr>
              <w:t>: Type A - Advanced surgical patient</w:t>
            </w:r>
            <w:r w:rsidRPr="00064835">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064835">
              <w:rPr>
                <w:rFonts w:ascii="Calibri" w:eastAsia="Times New Roman" w:hAnsi="Calibri" w:cs="Calibri"/>
                <w:color w:val="000000"/>
                <w:sz w:val="20"/>
                <w:szCs w:val="20"/>
                <w:lang w:eastAsia="en-AU"/>
              </w:rPr>
              <w:t>: Digestive system</w:t>
            </w:r>
          </w:p>
        </w:tc>
        <w:tc>
          <w:tcPr>
            <w:tcW w:w="4345" w:type="dxa"/>
            <w:tcBorders>
              <w:top w:val="nil"/>
              <w:left w:val="nil"/>
              <w:bottom w:val="single" w:sz="4" w:space="0" w:color="auto"/>
              <w:right w:val="single" w:sz="4" w:space="0" w:color="auto"/>
            </w:tcBorders>
            <w:shd w:val="clear" w:color="000000" w:fill="FFFFFF"/>
            <w:hideMark/>
          </w:tcPr>
          <w:p w14:paraId="074EC980" w14:textId="77777777" w:rsidR="00453B82" w:rsidRPr="00453B82" w:rsidRDefault="00453B82" w:rsidP="00064835">
            <w:pPr>
              <w:spacing w:after="0" w:line="240" w:lineRule="auto"/>
              <w:rPr>
                <w:rFonts w:ascii="Calibri" w:eastAsia="Times New Roman" w:hAnsi="Calibri" w:cs="Calibri"/>
                <w:color w:val="000000"/>
                <w:sz w:val="20"/>
                <w:szCs w:val="20"/>
                <w:lang w:eastAsia="en-AU"/>
              </w:rPr>
            </w:pPr>
            <w:r w:rsidRPr="00453B82">
              <w:rPr>
                <w:rFonts w:ascii="Calibri" w:eastAsia="Times New Roman" w:hAnsi="Calibri" w:cs="Calibri"/>
                <w:color w:val="000000"/>
                <w:sz w:val="20"/>
                <w:szCs w:val="20"/>
                <w:lang w:eastAsia="en-AU"/>
              </w:rPr>
              <w:t>Distal pancreatectomy with splenic preservation, by open or minimally invasive approach (H) (</w:t>
            </w:r>
            <w:proofErr w:type="spellStart"/>
            <w:r w:rsidRPr="00453B82">
              <w:rPr>
                <w:rFonts w:ascii="Calibri" w:eastAsia="Times New Roman" w:hAnsi="Calibri" w:cs="Calibri"/>
                <w:color w:val="000000"/>
                <w:sz w:val="20"/>
                <w:szCs w:val="20"/>
                <w:lang w:eastAsia="en-AU"/>
              </w:rPr>
              <w:t>Anaes</w:t>
            </w:r>
            <w:proofErr w:type="spellEnd"/>
            <w:r w:rsidRPr="00453B82">
              <w:rPr>
                <w:rFonts w:ascii="Calibri" w:eastAsia="Times New Roman" w:hAnsi="Calibri" w:cs="Calibri"/>
                <w:color w:val="000000"/>
                <w:sz w:val="20"/>
                <w:szCs w:val="20"/>
                <w:lang w:eastAsia="en-AU"/>
              </w:rPr>
              <w:t>.) (Assist.)</w:t>
            </w:r>
          </w:p>
          <w:p w14:paraId="3FD15E5D" w14:textId="34A79E6A" w:rsidR="003B0CB9" w:rsidRPr="00064835" w:rsidRDefault="003B0CB9" w:rsidP="00064835">
            <w:pPr>
              <w:spacing w:after="0" w:line="240" w:lineRule="auto"/>
              <w:rPr>
                <w:rFonts w:ascii="Calibri" w:eastAsia="Times New Roman" w:hAnsi="Calibri" w:cs="Calibri"/>
                <w:color w:val="000000"/>
                <w:sz w:val="20"/>
                <w:szCs w:val="20"/>
                <w:lang w:eastAsia="en-AU"/>
              </w:rPr>
            </w:pPr>
            <w:r w:rsidRPr="00453B82">
              <w:rPr>
                <w:rFonts w:ascii="Calibri" w:eastAsia="Times New Roman" w:hAnsi="Calibri" w:cs="Calibri"/>
                <w:color w:val="000000"/>
                <w:sz w:val="20"/>
                <w:szCs w:val="20"/>
                <w:lang w:eastAsia="en-AU"/>
              </w:rPr>
              <w:br/>
              <w:t>Fee: $</w:t>
            </w:r>
            <w:r w:rsidR="00453B82" w:rsidRPr="00453B82">
              <w:rPr>
                <w:rFonts w:ascii="Calibri" w:eastAsia="Times New Roman" w:hAnsi="Calibri" w:cs="Calibri"/>
                <w:color w:val="000000"/>
                <w:sz w:val="20"/>
                <w:szCs w:val="20"/>
                <w:lang w:eastAsia="en-AU"/>
              </w:rPr>
              <w:t>1,617.35</w:t>
            </w:r>
            <w:r w:rsidRPr="00453B82">
              <w:rPr>
                <w:rFonts w:ascii="Calibri" w:eastAsia="Times New Roman" w:hAnsi="Calibri" w:cs="Calibri"/>
                <w:color w:val="000000"/>
                <w:sz w:val="20"/>
                <w:szCs w:val="20"/>
                <w:lang w:eastAsia="en-AU"/>
              </w:rPr>
              <w:br/>
            </w:r>
            <w:r w:rsidRPr="00453B82">
              <w:rPr>
                <w:rFonts w:ascii="Calibri" w:eastAsia="Times New Roman" w:hAnsi="Calibri" w:cs="Calibri"/>
                <w:color w:val="000000"/>
                <w:sz w:val="20"/>
                <w:szCs w:val="20"/>
                <w:lang w:eastAsia="en-AU"/>
              </w:rPr>
              <w:br/>
            </w:r>
            <w:r w:rsidR="007A161F" w:rsidRPr="00453B82">
              <w:rPr>
                <w:rFonts w:ascii="Calibri" w:eastAsia="Times New Roman" w:hAnsi="Calibri" w:cs="Calibri"/>
                <w:color w:val="000000"/>
                <w:sz w:val="20"/>
                <w:szCs w:val="20"/>
                <w:lang w:eastAsia="en-AU"/>
              </w:rPr>
              <w:t xml:space="preserve"> PHI Classification</w:t>
            </w:r>
            <w:r w:rsidRPr="00453B82">
              <w:rPr>
                <w:rFonts w:ascii="Calibri" w:eastAsia="Times New Roman" w:hAnsi="Calibri" w:cs="Calibri"/>
                <w:color w:val="000000"/>
                <w:sz w:val="20"/>
                <w:szCs w:val="20"/>
                <w:lang w:eastAsia="en-AU"/>
              </w:rPr>
              <w:t>: Type A - Advanced surgical patient</w:t>
            </w:r>
            <w:r w:rsidRPr="00453B82">
              <w:rPr>
                <w:rFonts w:ascii="Calibri" w:eastAsia="Times New Roman" w:hAnsi="Calibri" w:cs="Calibri"/>
                <w:color w:val="000000"/>
                <w:sz w:val="20"/>
                <w:szCs w:val="20"/>
                <w:lang w:eastAsia="en-AU"/>
              </w:rPr>
              <w:br/>
            </w:r>
            <w:r w:rsidR="0020695A" w:rsidRPr="00453B82">
              <w:rPr>
                <w:rFonts w:ascii="Calibri" w:eastAsia="Times New Roman" w:hAnsi="Calibri" w:cs="Calibri"/>
                <w:color w:val="000000"/>
                <w:sz w:val="20"/>
                <w:szCs w:val="20"/>
                <w:lang w:eastAsia="en-AU"/>
              </w:rPr>
              <w:t xml:space="preserve"> Clinical Category</w:t>
            </w:r>
            <w:r w:rsidRPr="00453B82">
              <w:rPr>
                <w:rFonts w:ascii="Calibri" w:eastAsia="Times New Roman" w:hAnsi="Calibri" w:cs="Calibri"/>
                <w:color w:val="000000"/>
                <w:sz w:val="20"/>
                <w:szCs w:val="20"/>
                <w:lang w:eastAsia="en-AU"/>
              </w:rPr>
              <w:t>: Digestive system</w:t>
            </w:r>
          </w:p>
        </w:tc>
      </w:tr>
      <w:tr w:rsidR="003B0CB9" w:rsidRPr="00064835" w14:paraId="27AE8AE2" w14:textId="26E6F57B" w:rsidTr="00BF42CC">
        <w:trPr>
          <w:trHeight w:val="2959"/>
        </w:trPr>
        <w:tc>
          <w:tcPr>
            <w:tcW w:w="1400" w:type="dxa"/>
            <w:tcBorders>
              <w:top w:val="nil"/>
              <w:left w:val="single" w:sz="4" w:space="0" w:color="auto"/>
              <w:bottom w:val="single" w:sz="4" w:space="0" w:color="auto"/>
              <w:right w:val="single" w:sz="4" w:space="0" w:color="auto"/>
            </w:tcBorders>
            <w:shd w:val="clear" w:color="auto" w:fill="auto"/>
            <w:noWrap/>
            <w:hideMark/>
          </w:tcPr>
          <w:p w14:paraId="3AE0DCEE"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74</w:t>
            </w:r>
          </w:p>
        </w:tc>
        <w:tc>
          <w:tcPr>
            <w:tcW w:w="1140" w:type="dxa"/>
            <w:tcBorders>
              <w:top w:val="nil"/>
              <w:left w:val="nil"/>
              <w:bottom w:val="single" w:sz="4" w:space="0" w:color="auto"/>
              <w:right w:val="single" w:sz="4" w:space="0" w:color="auto"/>
            </w:tcBorders>
            <w:shd w:val="clear" w:color="auto" w:fill="auto"/>
            <w:hideMark/>
          </w:tcPr>
          <w:p w14:paraId="5F8870F9"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amended item</w:t>
            </w:r>
          </w:p>
        </w:tc>
        <w:tc>
          <w:tcPr>
            <w:tcW w:w="2133" w:type="dxa"/>
            <w:tcBorders>
              <w:top w:val="nil"/>
              <w:left w:val="nil"/>
              <w:bottom w:val="single" w:sz="4" w:space="0" w:color="auto"/>
              <w:right w:val="single" w:sz="4" w:space="0" w:color="auto"/>
            </w:tcBorders>
            <w:shd w:val="clear" w:color="auto" w:fill="auto"/>
            <w:noWrap/>
            <w:hideMark/>
          </w:tcPr>
          <w:p w14:paraId="1062EA7C"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30584</w:t>
            </w:r>
          </w:p>
        </w:tc>
        <w:tc>
          <w:tcPr>
            <w:tcW w:w="3525" w:type="dxa"/>
            <w:tcBorders>
              <w:top w:val="nil"/>
              <w:left w:val="nil"/>
              <w:bottom w:val="single" w:sz="4" w:space="0" w:color="auto"/>
              <w:right w:val="single" w:sz="4" w:space="0" w:color="auto"/>
            </w:tcBorders>
            <w:shd w:val="clear" w:color="auto" w:fill="auto"/>
            <w:hideMark/>
          </w:tcPr>
          <w:p w14:paraId="02462673" w14:textId="145A6567" w:rsidR="003B0CB9" w:rsidRPr="00BC361C" w:rsidRDefault="003B0CB9" w:rsidP="00064835">
            <w:pPr>
              <w:spacing w:after="0" w:line="240" w:lineRule="auto"/>
              <w:rPr>
                <w:rFonts w:ascii="Calibri" w:hAnsi="Calibri" w:cs="Calibri"/>
                <w:sz w:val="20"/>
                <w:szCs w:val="20"/>
              </w:rPr>
            </w:pPr>
            <w:proofErr w:type="spellStart"/>
            <w:r w:rsidRPr="00BC361C">
              <w:rPr>
                <w:rFonts w:ascii="Calibri" w:hAnsi="Calibri" w:cs="Calibri"/>
                <w:sz w:val="20"/>
                <w:szCs w:val="20"/>
              </w:rPr>
              <w:t>Pancreatico</w:t>
            </w:r>
            <w:proofErr w:type="spellEnd"/>
            <w:r w:rsidRPr="00BC361C">
              <w:rPr>
                <w:rFonts w:ascii="Calibri" w:hAnsi="Calibri" w:cs="Calibri"/>
                <w:sz w:val="20"/>
                <w:szCs w:val="20"/>
              </w:rPr>
              <w:noBreakHyphen/>
              <w:t>duodenectomy, Whipple’s operation, with or without preservation of pylorus (H) (</w:t>
            </w:r>
            <w:proofErr w:type="spellStart"/>
            <w:r w:rsidRPr="00BC361C">
              <w:rPr>
                <w:rFonts w:ascii="Calibri" w:hAnsi="Calibri" w:cs="Calibri"/>
                <w:sz w:val="20"/>
                <w:szCs w:val="20"/>
              </w:rPr>
              <w:t>Anaes</w:t>
            </w:r>
            <w:proofErr w:type="spellEnd"/>
            <w:r w:rsidRPr="00BC361C">
              <w:rPr>
                <w:rFonts w:ascii="Calibri" w:hAnsi="Calibri" w:cs="Calibri"/>
                <w:sz w:val="20"/>
                <w:szCs w:val="20"/>
              </w:rPr>
              <w:t>.) (Assist.)</w:t>
            </w:r>
          </w:p>
          <w:p w14:paraId="6AF0D577" w14:textId="77777777" w:rsidR="003B0CB9" w:rsidRPr="00BC361C" w:rsidRDefault="003B0CB9" w:rsidP="00064835">
            <w:pPr>
              <w:spacing w:after="0" w:line="240" w:lineRule="auto"/>
              <w:rPr>
                <w:rFonts w:ascii="Calibri" w:eastAsia="Times New Roman" w:hAnsi="Calibri" w:cs="Calibri"/>
                <w:color w:val="000000"/>
                <w:sz w:val="20"/>
                <w:szCs w:val="20"/>
                <w:lang w:eastAsia="en-AU"/>
              </w:rPr>
            </w:pPr>
          </w:p>
          <w:p w14:paraId="53B1D6DD" w14:textId="7DE5810E" w:rsidR="003B0CB9" w:rsidRPr="00BC361C" w:rsidRDefault="003B0CB9" w:rsidP="00064835">
            <w:pPr>
              <w:spacing w:after="0" w:line="240" w:lineRule="auto"/>
              <w:rPr>
                <w:rFonts w:ascii="Calibri" w:eastAsia="Times New Roman" w:hAnsi="Calibri" w:cs="Calibri"/>
                <w:color w:val="000000"/>
                <w:sz w:val="20"/>
                <w:szCs w:val="20"/>
                <w:lang w:eastAsia="en-AU"/>
              </w:rPr>
            </w:pPr>
            <w:r w:rsidRPr="00BC361C">
              <w:rPr>
                <w:rFonts w:ascii="Calibri" w:eastAsia="Times New Roman" w:hAnsi="Calibri" w:cs="Calibri"/>
                <w:color w:val="000000"/>
                <w:sz w:val="20"/>
                <w:szCs w:val="20"/>
                <w:lang w:eastAsia="en-AU"/>
              </w:rPr>
              <w:t>Fee: $</w:t>
            </w:r>
            <w:r w:rsidRPr="00BC361C">
              <w:rPr>
                <w:rFonts w:ascii="Calibri" w:hAnsi="Calibri" w:cs="Calibri"/>
                <w:sz w:val="20"/>
                <w:szCs w:val="20"/>
              </w:rPr>
              <w:t>1,817.80</w:t>
            </w:r>
          </w:p>
          <w:p w14:paraId="7B89A065" w14:textId="77777777" w:rsidR="003B0CB9" w:rsidRPr="00BC361C" w:rsidRDefault="003B0CB9" w:rsidP="00064835">
            <w:pPr>
              <w:spacing w:after="0" w:line="240" w:lineRule="auto"/>
              <w:rPr>
                <w:rFonts w:ascii="Calibri" w:eastAsia="Times New Roman" w:hAnsi="Calibri" w:cs="Calibri"/>
                <w:color w:val="000000"/>
                <w:sz w:val="20"/>
                <w:szCs w:val="20"/>
                <w:lang w:eastAsia="en-AU"/>
              </w:rPr>
            </w:pPr>
          </w:p>
          <w:p w14:paraId="1996F47A" w14:textId="31931306" w:rsidR="003B0CB9" w:rsidRPr="00BC361C" w:rsidRDefault="007A161F" w:rsidP="0006483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PHI Classification</w:t>
            </w:r>
            <w:r w:rsidR="003B0CB9" w:rsidRPr="00064835">
              <w:rPr>
                <w:rFonts w:ascii="Calibri" w:eastAsia="Times New Roman" w:hAnsi="Calibri" w:cs="Calibri"/>
                <w:color w:val="000000"/>
                <w:sz w:val="20"/>
                <w:szCs w:val="20"/>
                <w:lang w:eastAsia="en-AU"/>
              </w:rPr>
              <w:t>: Type A - Advanced surgical patient</w:t>
            </w:r>
            <w:r w:rsidR="003B0CB9" w:rsidRPr="00064835">
              <w:rPr>
                <w:rFonts w:ascii="Calibri" w:eastAsia="Times New Roman" w:hAnsi="Calibri" w:cs="Calibri"/>
                <w:color w:val="000000"/>
                <w:sz w:val="20"/>
                <w:szCs w:val="20"/>
                <w:lang w:eastAsia="en-AU"/>
              </w:rPr>
              <w:br w:type="page"/>
            </w:r>
          </w:p>
          <w:p w14:paraId="287CD710" w14:textId="77777777" w:rsidR="003B0CB9" w:rsidRPr="00BC361C" w:rsidRDefault="003B0CB9" w:rsidP="00064835">
            <w:pPr>
              <w:spacing w:after="0" w:line="240" w:lineRule="auto"/>
              <w:rPr>
                <w:rFonts w:ascii="Calibri" w:eastAsia="Times New Roman" w:hAnsi="Calibri" w:cs="Calibri"/>
                <w:color w:val="000000"/>
                <w:sz w:val="20"/>
                <w:szCs w:val="20"/>
                <w:lang w:eastAsia="en-AU"/>
              </w:rPr>
            </w:pPr>
          </w:p>
          <w:p w14:paraId="3DCA4B59" w14:textId="3EDC62A1" w:rsidR="003B0CB9" w:rsidRPr="00064835" w:rsidRDefault="0020695A" w:rsidP="00064835">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w:t>
            </w:r>
            <w:r w:rsidR="003B0CB9" w:rsidRPr="00064835">
              <w:rPr>
                <w:rFonts w:ascii="Calibri" w:eastAsia="Times New Roman" w:hAnsi="Calibri" w:cs="Calibri"/>
                <w:color w:val="000000"/>
                <w:sz w:val="20"/>
                <w:szCs w:val="20"/>
                <w:lang w:eastAsia="en-AU"/>
              </w:rPr>
              <w:t>: Digestive system</w:t>
            </w:r>
            <w:r w:rsidR="003B0CB9" w:rsidRPr="00064835">
              <w:rPr>
                <w:rFonts w:ascii="Calibri" w:eastAsia="Times New Roman" w:hAnsi="Calibri" w:cs="Calibri"/>
                <w:color w:val="000000"/>
                <w:sz w:val="20"/>
                <w:szCs w:val="20"/>
                <w:lang w:eastAsia="en-AU"/>
              </w:rPr>
              <w:br w:type="page"/>
            </w:r>
          </w:p>
        </w:tc>
        <w:tc>
          <w:tcPr>
            <w:tcW w:w="4345" w:type="dxa"/>
            <w:tcBorders>
              <w:top w:val="nil"/>
              <w:left w:val="nil"/>
              <w:bottom w:val="single" w:sz="4" w:space="0" w:color="auto"/>
              <w:right w:val="single" w:sz="4" w:space="0" w:color="auto"/>
            </w:tcBorders>
            <w:shd w:val="clear" w:color="auto" w:fill="auto"/>
            <w:hideMark/>
          </w:tcPr>
          <w:p w14:paraId="3FECA1F9" w14:textId="77777777" w:rsidR="00453B82" w:rsidRPr="00453B82" w:rsidRDefault="00453B82" w:rsidP="00453B82">
            <w:pPr>
              <w:pStyle w:val="Tabletext"/>
              <w:rPr>
                <w:rFonts w:ascii="Calibri" w:eastAsiaTheme="minorHAnsi" w:hAnsi="Calibri" w:cs="Calibri"/>
                <w:lang w:eastAsia="en-US"/>
              </w:rPr>
            </w:pPr>
            <w:proofErr w:type="spellStart"/>
            <w:r w:rsidRPr="00453B82">
              <w:rPr>
                <w:rFonts w:ascii="Calibri" w:eastAsiaTheme="minorHAnsi" w:hAnsi="Calibri" w:cs="Calibri"/>
                <w:lang w:eastAsia="en-US"/>
              </w:rPr>
              <w:t>Pancreatico</w:t>
            </w:r>
            <w:proofErr w:type="spellEnd"/>
            <w:r w:rsidRPr="00453B82">
              <w:rPr>
                <w:rFonts w:ascii="Calibri" w:eastAsiaTheme="minorHAnsi" w:hAnsi="Calibri" w:cs="Calibri"/>
                <w:lang w:eastAsia="en-US"/>
              </w:rPr>
              <w:noBreakHyphen/>
              <w:t>duodenectomy (Whipple’s procedure), with or without preservation of pylorus, including any of the following (if performed):</w:t>
            </w:r>
          </w:p>
          <w:p w14:paraId="740E9130" w14:textId="77777777" w:rsidR="00453B82" w:rsidRPr="00453B82" w:rsidRDefault="00453B82" w:rsidP="00453B82">
            <w:pPr>
              <w:pStyle w:val="Tablea"/>
              <w:rPr>
                <w:rFonts w:ascii="Calibri" w:eastAsiaTheme="minorHAnsi" w:hAnsi="Calibri" w:cs="Calibri"/>
                <w:lang w:eastAsia="en-US"/>
              </w:rPr>
            </w:pPr>
            <w:r w:rsidRPr="00453B82">
              <w:rPr>
                <w:rFonts w:ascii="Calibri" w:eastAsiaTheme="minorHAnsi" w:hAnsi="Calibri" w:cs="Calibri"/>
                <w:lang w:eastAsia="en-US"/>
              </w:rPr>
              <w:t>(a) cholecystectomy;</w:t>
            </w:r>
          </w:p>
          <w:p w14:paraId="6DE4E66E" w14:textId="77777777" w:rsidR="00453B82" w:rsidRPr="00453B82" w:rsidRDefault="00453B82" w:rsidP="00453B82">
            <w:pPr>
              <w:pStyle w:val="Tablea"/>
              <w:rPr>
                <w:rFonts w:ascii="Calibri" w:eastAsiaTheme="minorHAnsi" w:hAnsi="Calibri" w:cs="Calibri"/>
                <w:lang w:eastAsia="en-US"/>
              </w:rPr>
            </w:pPr>
            <w:r w:rsidRPr="00453B82">
              <w:rPr>
                <w:rFonts w:ascii="Calibri" w:eastAsiaTheme="minorHAnsi" w:hAnsi="Calibri" w:cs="Calibri"/>
                <w:lang w:eastAsia="en-US"/>
              </w:rPr>
              <w:t xml:space="preserve">(b) </w:t>
            </w:r>
            <w:proofErr w:type="spellStart"/>
            <w:r w:rsidRPr="00453B82">
              <w:rPr>
                <w:rFonts w:ascii="Calibri" w:eastAsiaTheme="minorHAnsi" w:hAnsi="Calibri" w:cs="Calibri"/>
                <w:lang w:eastAsia="en-US"/>
              </w:rPr>
              <w:t>pancreatico</w:t>
            </w:r>
            <w:proofErr w:type="spellEnd"/>
            <w:r w:rsidRPr="00453B82">
              <w:rPr>
                <w:rFonts w:ascii="Calibri" w:eastAsiaTheme="minorHAnsi" w:hAnsi="Calibri" w:cs="Calibri"/>
                <w:lang w:eastAsia="en-US"/>
              </w:rPr>
              <w:noBreakHyphen/>
              <w:t>biliary anastomosis;</w:t>
            </w:r>
          </w:p>
          <w:p w14:paraId="0168FDE1" w14:textId="77777777" w:rsidR="00453B82" w:rsidRPr="00453B82" w:rsidRDefault="00453B82" w:rsidP="00453B82">
            <w:pPr>
              <w:pStyle w:val="Tablea"/>
              <w:rPr>
                <w:rFonts w:ascii="Calibri" w:eastAsiaTheme="minorHAnsi" w:hAnsi="Calibri" w:cs="Calibri"/>
                <w:lang w:eastAsia="en-US"/>
              </w:rPr>
            </w:pPr>
            <w:r w:rsidRPr="00453B82">
              <w:rPr>
                <w:rFonts w:ascii="Calibri" w:eastAsiaTheme="minorHAnsi" w:hAnsi="Calibri" w:cs="Calibri"/>
                <w:lang w:eastAsia="en-US"/>
              </w:rPr>
              <w:t>(c) gastro</w:t>
            </w:r>
            <w:r w:rsidRPr="00453B82">
              <w:rPr>
                <w:rFonts w:ascii="Calibri" w:eastAsiaTheme="minorHAnsi" w:hAnsi="Calibri" w:cs="Calibri"/>
                <w:lang w:eastAsia="en-US"/>
              </w:rPr>
              <w:noBreakHyphen/>
              <w:t>jejunal anastomosis</w:t>
            </w:r>
          </w:p>
          <w:p w14:paraId="47B19A74" w14:textId="190D7AB2" w:rsidR="003B0CB9" w:rsidRPr="00453B82" w:rsidRDefault="00453B82" w:rsidP="00453B82">
            <w:pPr>
              <w:spacing w:after="0" w:line="240" w:lineRule="auto"/>
              <w:rPr>
                <w:rFonts w:ascii="Calibri" w:hAnsi="Calibri" w:cs="Calibri"/>
                <w:sz w:val="20"/>
                <w:szCs w:val="20"/>
              </w:rPr>
            </w:pPr>
            <w:r w:rsidRPr="00453B82">
              <w:rPr>
                <w:rFonts w:ascii="Calibri" w:hAnsi="Calibri" w:cs="Calibri"/>
                <w:sz w:val="20"/>
                <w:szCs w:val="20"/>
              </w:rPr>
              <w:t>(H) (</w:t>
            </w:r>
            <w:proofErr w:type="spellStart"/>
            <w:r w:rsidRPr="00453B82">
              <w:rPr>
                <w:rFonts w:ascii="Calibri" w:hAnsi="Calibri" w:cs="Calibri"/>
                <w:sz w:val="20"/>
                <w:szCs w:val="20"/>
              </w:rPr>
              <w:t>Anaes</w:t>
            </w:r>
            <w:proofErr w:type="spellEnd"/>
            <w:r w:rsidRPr="00453B82">
              <w:rPr>
                <w:rFonts w:ascii="Calibri" w:hAnsi="Calibri" w:cs="Calibri"/>
                <w:sz w:val="20"/>
                <w:szCs w:val="20"/>
              </w:rPr>
              <w:t>.) (Assist.)</w:t>
            </w:r>
            <w:r w:rsidRPr="00453B82">
              <w:rPr>
                <w:rFonts w:ascii="Calibri" w:hAnsi="Calibri" w:cs="Calibri"/>
                <w:sz w:val="20"/>
                <w:szCs w:val="20"/>
              </w:rPr>
              <w:br/>
            </w:r>
          </w:p>
          <w:p w14:paraId="628EFB87" w14:textId="392E5581" w:rsidR="003B0CB9" w:rsidRPr="00453B82" w:rsidRDefault="003B0CB9" w:rsidP="00453B82">
            <w:pPr>
              <w:pStyle w:val="Tabletext"/>
              <w:rPr>
                <w:rFonts w:ascii="Calibri" w:eastAsiaTheme="minorHAnsi" w:hAnsi="Calibri" w:cs="Calibri"/>
                <w:lang w:eastAsia="en-US"/>
              </w:rPr>
            </w:pPr>
            <w:r w:rsidRPr="00453B82">
              <w:rPr>
                <w:rFonts w:ascii="Calibri" w:eastAsiaTheme="minorHAnsi" w:hAnsi="Calibri" w:cs="Calibri"/>
                <w:lang w:eastAsia="en-US"/>
              </w:rPr>
              <w:t xml:space="preserve">Fee: </w:t>
            </w:r>
            <w:r w:rsidR="00453B82" w:rsidRPr="00453B82">
              <w:rPr>
                <w:rFonts w:ascii="Calibri" w:eastAsiaTheme="minorHAnsi" w:hAnsi="Calibri" w:cs="Calibri"/>
                <w:lang w:eastAsia="en-US"/>
              </w:rPr>
              <w:t>$3,121.55</w:t>
            </w:r>
          </w:p>
          <w:p w14:paraId="19B3B920" w14:textId="77777777" w:rsidR="003B0CB9" w:rsidRPr="00453B82" w:rsidRDefault="003B0CB9" w:rsidP="00453B82">
            <w:pPr>
              <w:pStyle w:val="Tabletext"/>
              <w:rPr>
                <w:rFonts w:ascii="Calibri" w:eastAsiaTheme="minorHAnsi" w:hAnsi="Calibri" w:cs="Calibri"/>
                <w:lang w:eastAsia="en-US"/>
              </w:rPr>
            </w:pPr>
          </w:p>
          <w:p w14:paraId="6E5BB697" w14:textId="1D751490" w:rsidR="003B0CB9" w:rsidRPr="00453B82" w:rsidRDefault="007A161F" w:rsidP="00453B82">
            <w:pPr>
              <w:pStyle w:val="Tabletext"/>
              <w:rPr>
                <w:rFonts w:ascii="Calibri" w:eastAsiaTheme="minorHAnsi" w:hAnsi="Calibri" w:cs="Calibri"/>
                <w:lang w:eastAsia="en-US"/>
              </w:rPr>
            </w:pPr>
            <w:r w:rsidRPr="00453B82">
              <w:rPr>
                <w:rFonts w:ascii="Calibri" w:eastAsiaTheme="minorHAnsi" w:hAnsi="Calibri" w:cs="Calibri"/>
                <w:lang w:eastAsia="en-US"/>
              </w:rPr>
              <w:t xml:space="preserve"> PHI Classification</w:t>
            </w:r>
            <w:r w:rsidR="003B0CB9" w:rsidRPr="00453B82">
              <w:rPr>
                <w:rFonts w:ascii="Calibri" w:eastAsiaTheme="minorHAnsi" w:hAnsi="Calibri" w:cs="Calibri"/>
                <w:lang w:eastAsia="en-US"/>
              </w:rPr>
              <w:t>: Type A - Advanced surgical patient</w:t>
            </w:r>
            <w:r w:rsidR="003B0CB9" w:rsidRPr="00453B82">
              <w:rPr>
                <w:rFonts w:ascii="Calibri" w:eastAsiaTheme="minorHAnsi" w:hAnsi="Calibri" w:cs="Calibri"/>
                <w:lang w:eastAsia="en-US"/>
              </w:rPr>
              <w:br w:type="page"/>
            </w:r>
          </w:p>
          <w:p w14:paraId="14B966EF" w14:textId="2FA299CD" w:rsidR="003B0CB9" w:rsidRPr="00064835" w:rsidRDefault="0020695A" w:rsidP="00453B82">
            <w:pPr>
              <w:pStyle w:val="Tabletext"/>
              <w:rPr>
                <w:rFonts w:ascii="Calibri" w:hAnsi="Calibri" w:cs="Calibri"/>
                <w:color w:val="000000"/>
              </w:rPr>
            </w:pPr>
            <w:r w:rsidRPr="00453B82">
              <w:rPr>
                <w:rFonts w:ascii="Calibri" w:eastAsiaTheme="minorHAnsi" w:hAnsi="Calibri" w:cs="Calibri"/>
                <w:lang w:eastAsia="en-US"/>
              </w:rPr>
              <w:t xml:space="preserve"> Clinical Category</w:t>
            </w:r>
            <w:r w:rsidR="003B0CB9" w:rsidRPr="00453B82">
              <w:rPr>
                <w:rFonts w:ascii="Calibri" w:eastAsiaTheme="minorHAnsi" w:hAnsi="Calibri" w:cs="Calibri"/>
                <w:lang w:eastAsia="en-US"/>
              </w:rPr>
              <w:t>: Digestive system</w:t>
            </w:r>
            <w:r w:rsidR="003B0CB9" w:rsidRPr="00453B82">
              <w:rPr>
                <w:rFonts w:ascii="Calibri" w:eastAsiaTheme="minorHAnsi" w:hAnsi="Calibri" w:cs="Calibri"/>
                <w:lang w:eastAsia="en-US"/>
              </w:rPr>
              <w:br w:type="page"/>
            </w:r>
          </w:p>
        </w:tc>
      </w:tr>
      <w:tr w:rsidR="003B0CB9" w:rsidRPr="00064835" w14:paraId="2E5132E1" w14:textId="7200FB63" w:rsidTr="00A64D93">
        <w:trPr>
          <w:trHeight w:val="3942"/>
        </w:trPr>
        <w:tc>
          <w:tcPr>
            <w:tcW w:w="1400" w:type="dxa"/>
            <w:tcBorders>
              <w:top w:val="nil"/>
              <w:left w:val="single" w:sz="4" w:space="0" w:color="auto"/>
              <w:bottom w:val="single" w:sz="4" w:space="0" w:color="auto"/>
              <w:right w:val="single" w:sz="4" w:space="0" w:color="auto"/>
            </w:tcBorders>
            <w:shd w:val="clear" w:color="auto" w:fill="auto"/>
            <w:noWrap/>
            <w:hideMark/>
          </w:tcPr>
          <w:p w14:paraId="6E12D272"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75</w:t>
            </w:r>
          </w:p>
        </w:tc>
        <w:tc>
          <w:tcPr>
            <w:tcW w:w="1140" w:type="dxa"/>
            <w:tcBorders>
              <w:top w:val="nil"/>
              <w:left w:val="nil"/>
              <w:bottom w:val="single" w:sz="4" w:space="0" w:color="auto"/>
              <w:right w:val="single" w:sz="4" w:space="0" w:color="auto"/>
            </w:tcBorders>
            <w:shd w:val="clear" w:color="auto" w:fill="auto"/>
            <w:hideMark/>
          </w:tcPr>
          <w:p w14:paraId="63205127"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amended item</w:t>
            </w:r>
          </w:p>
        </w:tc>
        <w:tc>
          <w:tcPr>
            <w:tcW w:w="2133" w:type="dxa"/>
            <w:tcBorders>
              <w:top w:val="nil"/>
              <w:left w:val="nil"/>
              <w:bottom w:val="single" w:sz="4" w:space="0" w:color="auto"/>
              <w:right w:val="single" w:sz="4" w:space="0" w:color="auto"/>
            </w:tcBorders>
            <w:shd w:val="clear" w:color="auto" w:fill="auto"/>
            <w:noWrap/>
            <w:hideMark/>
          </w:tcPr>
          <w:p w14:paraId="69D63B2E" w14:textId="77777777" w:rsidR="003B0CB9" w:rsidRPr="00064835" w:rsidRDefault="003B0CB9" w:rsidP="00064835">
            <w:pPr>
              <w:spacing w:after="0" w:line="240" w:lineRule="auto"/>
              <w:rPr>
                <w:rFonts w:ascii="Calibri" w:eastAsia="Times New Roman" w:hAnsi="Calibri" w:cs="Calibri"/>
                <w:color w:val="000000"/>
                <w:sz w:val="20"/>
                <w:szCs w:val="20"/>
                <w:lang w:eastAsia="en-AU"/>
              </w:rPr>
            </w:pPr>
            <w:r w:rsidRPr="00064835">
              <w:rPr>
                <w:rFonts w:ascii="Calibri" w:eastAsia="Times New Roman" w:hAnsi="Calibri" w:cs="Calibri"/>
                <w:color w:val="000000"/>
                <w:sz w:val="20"/>
                <w:szCs w:val="20"/>
                <w:lang w:eastAsia="en-AU"/>
              </w:rPr>
              <w:t>30577</w:t>
            </w:r>
          </w:p>
        </w:tc>
        <w:tc>
          <w:tcPr>
            <w:tcW w:w="3525" w:type="dxa"/>
            <w:tcBorders>
              <w:top w:val="nil"/>
              <w:left w:val="nil"/>
              <w:bottom w:val="single" w:sz="4" w:space="0" w:color="auto"/>
              <w:right w:val="single" w:sz="4" w:space="0" w:color="auto"/>
            </w:tcBorders>
            <w:shd w:val="clear" w:color="auto" w:fill="auto"/>
            <w:hideMark/>
          </w:tcPr>
          <w:p w14:paraId="4B6FBE29" w14:textId="77777777" w:rsidR="003B0CB9" w:rsidRPr="00BC361C" w:rsidRDefault="003B0CB9" w:rsidP="00064835">
            <w:pPr>
              <w:spacing w:after="0" w:line="240" w:lineRule="auto"/>
              <w:rPr>
                <w:rFonts w:ascii="Calibri" w:hAnsi="Calibri" w:cs="Calibri"/>
                <w:sz w:val="20"/>
                <w:szCs w:val="20"/>
              </w:rPr>
            </w:pPr>
            <w:r w:rsidRPr="00BC361C">
              <w:rPr>
                <w:rFonts w:ascii="Calibri" w:hAnsi="Calibri" w:cs="Calibri"/>
                <w:sz w:val="20"/>
                <w:szCs w:val="20"/>
              </w:rPr>
              <w:t xml:space="preserve">Pancreatic </w:t>
            </w:r>
            <w:proofErr w:type="spellStart"/>
            <w:r w:rsidRPr="00BC361C">
              <w:rPr>
                <w:rFonts w:ascii="Calibri" w:hAnsi="Calibri" w:cs="Calibri"/>
                <w:sz w:val="20"/>
                <w:szCs w:val="20"/>
              </w:rPr>
              <w:t>necrosectomy</w:t>
            </w:r>
            <w:proofErr w:type="spellEnd"/>
            <w:r w:rsidRPr="00BC361C">
              <w:rPr>
                <w:rFonts w:ascii="Calibri" w:hAnsi="Calibri" w:cs="Calibri"/>
                <w:sz w:val="20"/>
                <w:szCs w:val="20"/>
              </w:rPr>
              <w:t xml:space="preserve"> for pancreatic necrosis or abscess formation requiring major pancreatic or retro</w:t>
            </w:r>
            <w:r w:rsidRPr="00BC361C">
              <w:rPr>
                <w:rFonts w:ascii="Calibri" w:hAnsi="Calibri" w:cs="Calibri"/>
                <w:sz w:val="20"/>
                <w:szCs w:val="20"/>
              </w:rPr>
              <w:noBreakHyphen/>
              <w:t>pancreatic dissection, excluding after</w:t>
            </w:r>
            <w:r w:rsidRPr="00BC361C">
              <w:rPr>
                <w:rFonts w:ascii="Calibri" w:hAnsi="Calibri" w:cs="Calibri"/>
                <w:sz w:val="20"/>
                <w:szCs w:val="20"/>
              </w:rPr>
              <w:noBreakHyphen/>
              <w:t>care (H) (</w:t>
            </w:r>
            <w:proofErr w:type="spellStart"/>
            <w:r w:rsidRPr="00BC361C">
              <w:rPr>
                <w:rFonts w:ascii="Calibri" w:hAnsi="Calibri" w:cs="Calibri"/>
                <w:sz w:val="20"/>
                <w:szCs w:val="20"/>
              </w:rPr>
              <w:t>Anaes</w:t>
            </w:r>
            <w:proofErr w:type="spellEnd"/>
            <w:r w:rsidRPr="00BC361C">
              <w:rPr>
                <w:rFonts w:ascii="Calibri" w:hAnsi="Calibri" w:cs="Calibri"/>
                <w:sz w:val="20"/>
                <w:szCs w:val="20"/>
              </w:rPr>
              <w:t>.) (Assist.)</w:t>
            </w:r>
          </w:p>
          <w:p w14:paraId="5AA930C5" w14:textId="201B6B7D" w:rsidR="003B0CB9" w:rsidRPr="00064835" w:rsidRDefault="003B0CB9" w:rsidP="005C529E">
            <w:pPr>
              <w:spacing w:after="0" w:line="240" w:lineRule="auto"/>
              <w:rPr>
                <w:rFonts w:ascii="Calibri" w:eastAsia="Times New Roman" w:hAnsi="Calibri" w:cs="Calibri"/>
                <w:color w:val="000000"/>
                <w:sz w:val="20"/>
                <w:szCs w:val="20"/>
                <w:lang w:eastAsia="en-AU"/>
              </w:rPr>
            </w:pPr>
            <w:r w:rsidRPr="00BC361C">
              <w:rPr>
                <w:rFonts w:ascii="Calibri" w:eastAsia="Times New Roman" w:hAnsi="Calibri" w:cs="Calibri"/>
                <w:color w:val="000000"/>
                <w:sz w:val="20"/>
                <w:szCs w:val="20"/>
                <w:lang w:eastAsia="en-AU"/>
              </w:rPr>
              <w:br/>
              <w:t>Fee: $</w:t>
            </w:r>
            <w:r w:rsidRPr="00BC361C">
              <w:rPr>
                <w:rFonts w:ascii="Calibri" w:hAnsi="Calibri" w:cs="Calibri"/>
                <w:sz w:val="20"/>
                <w:szCs w:val="20"/>
              </w:rPr>
              <w:t>1,123.20</w:t>
            </w:r>
            <w:r w:rsidRPr="00064835">
              <w:rPr>
                <w:rFonts w:ascii="Calibri" w:eastAsia="Times New Roman" w:hAnsi="Calibri" w:cs="Calibri"/>
                <w:color w:val="000000"/>
                <w:sz w:val="20"/>
                <w:szCs w:val="20"/>
                <w:lang w:eastAsia="en-AU"/>
              </w:rPr>
              <w:br/>
            </w:r>
            <w:r w:rsidRPr="00064835">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064835">
              <w:rPr>
                <w:rFonts w:ascii="Calibri" w:eastAsia="Times New Roman" w:hAnsi="Calibri" w:cs="Calibri"/>
                <w:color w:val="000000"/>
                <w:sz w:val="20"/>
                <w:szCs w:val="20"/>
                <w:lang w:eastAsia="en-AU"/>
              </w:rPr>
              <w:t>: Type A - Advanced surgical patient</w:t>
            </w:r>
            <w:r w:rsidRPr="00064835">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064835">
              <w:rPr>
                <w:rFonts w:ascii="Calibri" w:eastAsia="Times New Roman" w:hAnsi="Calibri" w:cs="Calibri"/>
                <w:color w:val="000000"/>
                <w:sz w:val="20"/>
                <w:szCs w:val="20"/>
                <w:lang w:eastAsia="en-AU"/>
              </w:rPr>
              <w:t>: Digestive system</w:t>
            </w:r>
          </w:p>
        </w:tc>
        <w:tc>
          <w:tcPr>
            <w:tcW w:w="4345" w:type="dxa"/>
            <w:tcBorders>
              <w:top w:val="nil"/>
              <w:left w:val="nil"/>
              <w:bottom w:val="single" w:sz="4" w:space="0" w:color="auto"/>
              <w:right w:val="single" w:sz="4" w:space="0" w:color="auto"/>
            </w:tcBorders>
            <w:shd w:val="clear" w:color="auto" w:fill="auto"/>
            <w:hideMark/>
          </w:tcPr>
          <w:p w14:paraId="27C0E656" w14:textId="08CDCA08" w:rsidR="003B0CB9" w:rsidRPr="00A76595" w:rsidRDefault="00A76595" w:rsidP="00064835">
            <w:pPr>
              <w:spacing w:after="240" w:line="240" w:lineRule="auto"/>
            </w:pPr>
            <w:r w:rsidRPr="00A76595">
              <w:rPr>
                <w:rFonts w:ascii="Calibri" w:eastAsia="Times New Roman" w:hAnsi="Calibri" w:cs="Calibri"/>
                <w:color w:val="000000"/>
                <w:sz w:val="20"/>
                <w:szCs w:val="20"/>
                <w:lang w:eastAsia="en-AU"/>
              </w:rPr>
              <w:t xml:space="preserve">Initial pancreatic </w:t>
            </w:r>
            <w:proofErr w:type="spellStart"/>
            <w:r w:rsidRPr="00A76595">
              <w:rPr>
                <w:rFonts w:ascii="Calibri" w:eastAsia="Times New Roman" w:hAnsi="Calibri" w:cs="Calibri"/>
                <w:color w:val="000000"/>
                <w:sz w:val="20"/>
                <w:szCs w:val="20"/>
                <w:lang w:eastAsia="en-AU"/>
              </w:rPr>
              <w:t>necrosectomy</w:t>
            </w:r>
            <w:proofErr w:type="spellEnd"/>
            <w:r w:rsidRPr="00A76595">
              <w:rPr>
                <w:rFonts w:ascii="Calibri" w:eastAsia="Times New Roman" w:hAnsi="Calibri" w:cs="Calibri"/>
                <w:color w:val="000000"/>
                <w:sz w:val="20"/>
                <w:szCs w:val="20"/>
                <w:lang w:eastAsia="en-AU"/>
              </w:rPr>
              <w:t xml:space="preserve"> by open, laparoscopic or endoscopic approach, excluding aftercare (H) (</w:t>
            </w:r>
            <w:proofErr w:type="spellStart"/>
            <w:r w:rsidRPr="00A76595">
              <w:rPr>
                <w:rFonts w:ascii="Calibri" w:eastAsia="Times New Roman" w:hAnsi="Calibri" w:cs="Calibri"/>
                <w:color w:val="000000"/>
                <w:sz w:val="20"/>
                <w:szCs w:val="20"/>
                <w:lang w:eastAsia="en-AU"/>
              </w:rPr>
              <w:t>Anaes</w:t>
            </w:r>
            <w:proofErr w:type="spellEnd"/>
            <w:r w:rsidRPr="00A76595">
              <w:rPr>
                <w:rFonts w:ascii="Calibri" w:eastAsia="Times New Roman" w:hAnsi="Calibri" w:cs="Calibri"/>
                <w:color w:val="000000"/>
                <w:sz w:val="20"/>
                <w:szCs w:val="20"/>
                <w:lang w:eastAsia="en-AU"/>
              </w:rPr>
              <w:t>.) (Assist.)</w:t>
            </w:r>
            <w:r w:rsidRPr="00A76595">
              <w:rPr>
                <w:rFonts w:ascii="Calibri" w:eastAsia="Times New Roman" w:hAnsi="Calibri" w:cs="Calibri"/>
                <w:color w:val="000000"/>
                <w:sz w:val="20"/>
                <w:szCs w:val="20"/>
                <w:lang w:eastAsia="en-AU"/>
              </w:rPr>
              <w:br/>
            </w:r>
            <w:r w:rsidR="003B0CB9" w:rsidRPr="00BC361C">
              <w:rPr>
                <w:rFonts w:ascii="Calibri" w:eastAsia="Times New Roman" w:hAnsi="Calibri" w:cs="Calibri"/>
                <w:color w:val="000000"/>
                <w:sz w:val="20"/>
                <w:szCs w:val="20"/>
                <w:lang w:eastAsia="en-AU"/>
              </w:rPr>
              <w:br/>
              <w:t>Fee: $</w:t>
            </w:r>
            <w:r w:rsidRPr="00A76595">
              <w:rPr>
                <w:rFonts w:ascii="Calibri" w:eastAsia="Times New Roman" w:hAnsi="Calibri" w:cs="Calibri"/>
                <w:color w:val="000000"/>
                <w:sz w:val="20"/>
                <w:szCs w:val="20"/>
                <w:lang w:eastAsia="en-AU"/>
              </w:rPr>
              <w:t>1,133.30</w:t>
            </w:r>
            <w:r w:rsidR="003B0CB9" w:rsidRPr="00064835">
              <w:rPr>
                <w:rFonts w:ascii="Calibri" w:eastAsia="Times New Roman" w:hAnsi="Calibri" w:cs="Calibri"/>
                <w:color w:val="000000"/>
                <w:sz w:val="20"/>
                <w:szCs w:val="20"/>
                <w:lang w:eastAsia="en-AU"/>
              </w:rPr>
              <w:br/>
            </w:r>
            <w:r w:rsidR="003B0CB9" w:rsidRPr="00064835">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 xml:space="preserve"> PHI Classification</w:t>
            </w:r>
            <w:r w:rsidR="003B0CB9" w:rsidRPr="00064835">
              <w:rPr>
                <w:rFonts w:ascii="Calibri" w:eastAsia="Times New Roman" w:hAnsi="Calibri" w:cs="Calibri"/>
                <w:color w:val="000000"/>
                <w:sz w:val="20"/>
                <w:szCs w:val="20"/>
                <w:lang w:eastAsia="en-AU"/>
              </w:rPr>
              <w:t>: Type A - Advanced surgical patient</w:t>
            </w:r>
            <w:r w:rsidR="003B0CB9" w:rsidRPr="00064835">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 xml:space="preserve"> Clinical Category</w:t>
            </w:r>
            <w:r w:rsidR="003B0CB9" w:rsidRPr="00064835">
              <w:rPr>
                <w:rFonts w:ascii="Calibri" w:eastAsia="Times New Roman" w:hAnsi="Calibri" w:cs="Calibri"/>
                <w:color w:val="000000"/>
                <w:sz w:val="20"/>
                <w:szCs w:val="20"/>
                <w:lang w:eastAsia="en-AU"/>
              </w:rPr>
              <w:t>: Di</w:t>
            </w:r>
            <w:r w:rsidR="00A64D93">
              <w:rPr>
                <w:rFonts w:ascii="Calibri" w:eastAsia="Times New Roman" w:hAnsi="Calibri" w:cs="Calibri"/>
                <w:color w:val="000000"/>
                <w:sz w:val="20"/>
                <w:szCs w:val="20"/>
                <w:lang w:eastAsia="en-AU"/>
              </w:rPr>
              <w:t>gestive system</w:t>
            </w:r>
            <w:r w:rsidR="00A64D93">
              <w:rPr>
                <w:rFonts w:ascii="Calibri" w:eastAsia="Times New Roman" w:hAnsi="Calibri" w:cs="Calibri"/>
                <w:color w:val="000000"/>
                <w:sz w:val="20"/>
                <w:szCs w:val="20"/>
                <w:lang w:eastAsia="en-AU"/>
              </w:rPr>
              <w:br/>
            </w:r>
            <w:r w:rsidR="003B0CB9" w:rsidRPr="00064835">
              <w:rPr>
                <w:rFonts w:ascii="Calibri" w:eastAsia="Times New Roman" w:hAnsi="Calibri" w:cs="Calibri"/>
                <w:color w:val="00B0F0"/>
                <w:sz w:val="20"/>
                <w:szCs w:val="20"/>
                <w:lang w:eastAsia="en-AU"/>
              </w:rPr>
              <w:br/>
            </w:r>
            <w:r w:rsidR="00A64D93" w:rsidRPr="00A64D93">
              <w:rPr>
                <w:rFonts w:ascii="Calibri" w:eastAsia="Times New Roman" w:hAnsi="Calibri" w:cs="Calibri"/>
                <w:sz w:val="20"/>
                <w:szCs w:val="20"/>
                <w:lang w:eastAsia="en-AU"/>
              </w:rPr>
              <w:t>Note: new item 30791 will provide for subsequent procedures</w:t>
            </w:r>
            <w:r w:rsidR="003B0CB9" w:rsidRPr="00A64D93">
              <w:rPr>
                <w:rFonts w:ascii="Calibri" w:eastAsia="Times New Roman" w:hAnsi="Calibri" w:cs="Calibri"/>
                <w:sz w:val="20"/>
                <w:szCs w:val="20"/>
                <w:lang w:eastAsia="en-AU"/>
              </w:rPr>
              <w:br/>
            </w:r>
          </w:p>
        </w:tc>
      </w:tr>
    </w:tbl>
    <w:p w14:paraId="515F66DB" w14:textId="77777777" w:rsidR="00BF42CC" w:rsidRDefault="00BF42CC" w:rsidP="00532052">
      <w:pPr>
        <w:pStyle w:val="Heading1"/>
      </w:pPr>
    </w:p>
    <w:p w14:paraId="446D3BB2" w14:textId="77777777" w:rsidR="00BF42CC" w:rsidRDefault="00BF42CC">
      <w:pPr>
        <w:rPr>
          <w:rFonts w:asciiTheme="majorHAnsi" w:eastAsiaTheme="majorEastAsia" w:hAnsiTheme="majorHAnsi" w:cstheme="majorBidi"/>
          <w:color w:val="2E74B5" w:themeColor="accent1" w:themeShade="BF"/>
          <w:sz w:val="32"/>
          <w:szCs w:val="32"/>
        </w:rPr>
      </w:pPr>
      <w:r>
        <w:br w:type="page"/>
      </w:r>
    </w:p>
    <w:p w14:paraId="27F94A0F" w14:textId="7EC0C5B2" w:rsidR="00532052" w:rsidRDefault="00532052" w:rsidP="00532052">
      <w:pPr>
        <w:pStyle w:val="Heading1"/>
      </w:pPr>
      <w:bookmarkStart w:id="10" w:name="_Toc63251821"/>
      <w:r w:rsidRPr="00702D01">
        <w:t xml:space="preserve">Changes to </w:t>
      </w:r>
      <w:r>
        <w:t>spleen procedure</w:t>
      </w:r>
      <w:r w:rsidRPr="00702D01">
        <w:t xml:space="preserve"> MBS services</w:t>
      </w:r>
      <w:bookmarkEnd w:id="10"/>
    </w:p>
    <w:p w14:paraId="33A31028" w14:textId="4AE87329" w:rsidR="00532052" w:rsidRDefault="00532052" w:rsidP="00532052"/>
    <w:tbl>
      <w:tblPr>
        <w:tblW w:w="12174" w:type="dxa"/>
        <w:tblLook w:val="04A0" w:firstRow="1" w:lastRow="0" w:firstColumn="1" w:lastColumn="0" w:noHBand="0" w:noVBand="1"/>
        <w:tblCaption w:val="Changes to spleen procedure MBS items"/>
        <w:tblDescription w:val="For each new or amended spleen item this table  provides the existing item descriptor for the item in column 'current item descriptor' and the new item descriptor or amended item descriptor in column 'new item descriptor'. The text of the new and amended item descriptors for spleen items are also provided within the 'Reference guide on changes to Spleen items'"/>
      </w:tblPr>
      <w:tblGrid>
        <w:gridCol w:w="1180"/>
        <w:gridCol w:w="942"/>
        <w:gridCol w:w="1417"/>
        <w:gridCol w:w="4133"/>
        <w:gridCol w:w="4502"/>
      </w:tblGrid>
      <w:tr w:rsidR="003B0CB9" w:rsidRPr="00F96092" w14:paraId="2356E50A" w14:textId="4779821A" w:rsidTr="00FE7BE0">
        <w:trPr>
          <w:trHeight w:val="990"/>
          <w:tblHeader/>
        </w:trPr>
        <w:tc>
          <w:tcPr>
            <w:tcW w:w="1180" w:type="dxa"/>
            <w:vMerge w:val="restart"/>
            <w:tcBorders>
              <w:top w:val="single" w:sz="4" w:space="0" w:color="auto"/>
              <w:left w:val="single" w:sz="4" w:space="0" w:color="auto"/>
              <w:bottom w:val="single" w:sz="4" w:space="0" w:color="000000"/>
              <w:right w:val="single" w:sz="4" w:space="0" w:color="auto"/>
            </w:tcBorders>
            <w:shd w:val="clear" w:color="000000" w:fill="FFF2CC"/>
            <w:vAlign w:val="bottom"/>
            <w:hideMark/>
          </w:tcPr>
          <w:p w14:paraId="15F031B7" w14:textId="77777777" w:rsidR="003B0CB9" w:rsidRPr="00545937" w:rsidRDefault="003B0CB9" w:rsidP="00545937">
            <w:pPr>
              <w:spacing w:after="0" w:line="240" w:lineRule="auto"/>
              <w:rPr>
                <w:rFonts w:ascii="Calibri" w:eastAsia="Times New Roman" w:hAnsi="Calibri" w:cs="Calibri"/>
                <w:color w:val="000000"/>
                <w:sz w:val="20"/>
                <w:szCs w:val="20"/>
                <w:lang w:eastAsia="en-AU"/>
              </w:rPr>
            </w:pPr>
            <w:r w:rsidRPr="00545937">
              <w:rPr>
                <w:rFonts w:ascii="Calibri" w:eastAsia="Times New Roman" w:hAnsi="Calibri" w:cs="Calibri"/>
                <w:color w:val="000000"/>
                <w:sz w:val="20"/>
                <w:szCs w:val="20"/>
                <w:lang w:eastAsia="en-AU"/>
              </w:rPr>
              <w:t>MBS Taskforce Rec #</w:t>
            </w:r>
          </w:p>
        </w:tc>
        <w:tc>
          <w:tcPr>
            <w:tcW w:w="942" w:type="dxa"/>
            <w:tcBorders>
              <w:top w:val="single" w:sz="4" w:space="0" w:color="auto"/>
              <w:left w:val="nil"/>
              <w:bottom w:val="nil"/>
              <w:right w:val="single" w:sz="4" w:space="0" w:color="auto"/>
            </w:tcBorders>
            <w:shd w:val="clear" w:color="000000" w:fill="FFF2CC"/>
            <w:vAlign w:val="bottom"/>
            <w:hideMark/>
          </w:tcPr>
          <w:p w14:paraId="3AB001F0" w14:textId="77777777" w:rsidR="003B0CB9" w:rsidRPr="00545937" w:rsidRDefault="003B0CB9" w:rsidP="00545937">
            <w:pPr>
              <w:spacing w:after="0" w:line="240" w:lineRule="auto"/>
              <w:rPr>
                <w:rFonts w:ascii="Calibri" w:eastAsia="Times New Roman" w:hAnsi="Calibri" w:cs="Calibri"/>
                <w:color w:val="000000"/>
                <w:sz w:val="20"/>
                <w:szCs w:val="20"/>
                <w:lang w:eastAsia="en-AU"/>
              </w:rPr>
            </w:pPr>
            <w:r w:rsidRPr="00545937">
              <w:rPr>
                <w:rFonts w:ascii="Calibri" w:eastAsia="Times New Roman" w:hAnsi="Calibri" w:cs="Calibri"/>
                <w:color w:val="000000"/>
                <w:sz w:val="20"/>
                <w:szCs w:val="20"/>
                <w:lang w:eastAsia="en-AU"/>
              </w:rPr>
              <w:t> </w:t>
            </w:r>
          </w:p>
        </w:tc>
        <w:tc>
          <w:tcPr>
            <w:tcW w:w="1417" w:type="dxa"/>
            <w:vMerge w:val="restart"/>
            <w:tcBorders>
              <w:top w:val="single" w:sz="4" w:space="0" w:color="auto"/>
              <w:left w:val="single" w:sz="4" w:space="0" w:color="auto"/>
              <w:bottom w:val="single" w:sz="4" w:space="0" w:color="000000"/>
              <w:right w:val="single" w:sz="4" w:space="0" w:color="auto"/>
            </w:tcBorders>
            <w:shd w:val="clear" w:color="000000" w:fill="FFF2CC"/>
            <w:vAlign w:val="bottom"/>
            <w:hideMark/>
          </w:tcPr>
          <w:p w14:paraId="0D472078" w14:textId="6C03B253" w:rsidR="003B0CB9" w:rsidRPr="00545937" w:rsidRDefault="003B0CB9" w:rsidP="00545937">
            <w:pPr>
              <w:spacing w:after="0" w:line="240" w:lineRule="auto"/>
              <w:rPr>
                <w:rFonts w:ascii="Calibri" w:eastAsia="Times New Roman" w:hAnsi="Calibri" w:cs="Calibri"/>
                <w:color w:val="000000"/>
                <w:sz w:val="20"/>
                <w:szCs w:val="20"/>
                <w:lang w:eastAsia="en-AU"/>
              </w:rPr>
            </w:pPr>
            <w:r w:rsidRPr="00545937">
              <w:rPr>
                <w:rFonts w:ascii="Calibri" w:eastAsia="Times New Roman" w:hAnsi="Calibri" w:cs="Calibri"/>
                <w:color w:val="000000"/>
                <w:sz w:val="20"/>
                <w:szCs w:val="20"/>
                <w:lang w:eastAsia="en-AU"/>
              </w:rPr>
              <w:t xml:space="preserve">item </w:t>
            </w:r>
          </w:p>
        </w:tc>
        <w:tc>
          <w:tcPr>
            <w:tcW w:w="4133" w:type="dxa"/>
            <w:vMerge w:val="restart"/>
            <w:tcBorders>
              <w:top w:val="single" w:sz="4" w:space="0" w:color="auto"/>
              <w:left w:val="single" w:sz="4" w:space="0" w:color="auto"/>
              <w:bottom w:val="single" w:sz="4" w:space="0" w:color="000000"/>
              <w:right w:val="single" w:sz="4" w:space="0" w:color="auto"/>
            </w:tcBorders>
            <w:shd w:val="clear" w:color="000000" w:fill="FFF2CC"/>
            <w:vAlign w:val="bottom"/>
            <w:hideMark/>
          </w:tcPr>
          <w:p w14:paraId="7CB54B9F" w14:textId="20142DF2" w:rsidR="003B0CB9" w:rsidRPr="00545937" w:rsidRDefault="003B0CB9" w:rsidP="00545937">
            <w:pPr>
              <w:spacing w:after="0" w:line="240" w:lineRule="auto"/>
              <w:rPr>
                <w:rFonts w:ascii="Calibri" w:eastAsia="Times New Roman" w:hAnsi="Calibri" w:cs="Calibri"/>
                <w:color w:val="000000"/>
                <w:sz w:val="20"/>
                <w:szCs w:val="20"/>
                <w:lang w:eastAsia="en-AU"/>
              </w:rPr>
            </w:pPr>
            <w:r w:rsidRPr="00545937">
              <w:rPr>
                <w:rFonts w:ascii="Calibri" w:eastAsia="Times New Roman" w:hAnsi="Calibri" w:cs="Calibri"/>
                <w:color w:val="000000"/>
                <w:sz w:val="20"/>
                <w:szCs w:val="20"/>
                <w:lang w:eastAsia="en-AU"/>
              </w:rPr>
              <w:t xml:space="preserve">current </w:t>
            </w:r>
            <w:r w:rsidRPr="00F96092">
              <w:rPr>
                <w:rFonts w:ascii="Calibri" w:eastAsia="Times New Roman" w:hAnsi="Calibri" w:cs="Calibri"/>
                <w:color w:val="000000"/>
                <w:sz w:val="20"/>
                <w:szCs w:val="20"/>
                <w:lang w:eastAsia="en-AU"/>
              </w:rPr>
              <w:t xml:space="preserve">item </w:t>
            </w:r>
            <w:r w:rsidRPr="00545937">
              <w:rPr>
                <w:rFonts w:ascii="Calibri" w:eastAsia="Times New Roman" w:hAnsi="Calibri" w:cs="Calibri"/>
                <w:color w:val="000000"/>
                <w:sz w:val="20"/>
                <w:szCs w:val="20"/>
                <w:lang w:eastAsia="en-AU"/>
              </w:rPr>
              <w:t>descriptor</w:t>
            </w:r>
          </w:p>
        </w:tc>
        <w:tc>
          <w:tcPr>
            <w:tcW w:w="4502" w:type="dxa"/>
            <w:vMerge w:val="restart"/>
            <w:tcBorders>
              <w:top w:val="single" w:sz="4" w:space="0" w:color="auto"/>
              <w:left w:val="single" w:sz="4" w:space="0" w:color="auto"/>
              <w:bottom w:val="single" w:sz="4" w:space="0" w:color="000000"/>
              <w:right w:val="single" w:sz="4" w:space="0" w:color="auto"/>
            </w:tcBorders>
            <w:shd w:val="clear" w:color="000000" w:fill="FFF2CC"/>
            <w:vAlign w:val="bottom"/>
            <w:hideMark/>
          </w:tcPr>
          <w:p w14:paraId="5222FD29" w14:textId="37CBC345" w:rsidR="003B0CB9" w:rsidRPr="00545937" w:rsidRDefault="00B636B8" w:rsidP="00C70E6D">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new item descriptor</w:t>
            </w:r>
          </w:p>
        </w:tc>
      </w:tr>
      <w:tr w:rsidR="003B0CB9" w:rsidRPr="00F96092" w14:paraId="21596432" w14:textId="3B9DD193" w:rsidTr="003B0CB9">
        <w:trPr>
          <w:trHeight w:val="367"/>
        </w:trPr>
        <w:tc>
          <w:tcPr>
            <w:tcW w:w="1180" w:type="dxa"/>
            <w:vMerge/>
            <w:tcBorders>
              <w:top w:val="single" w:sz="4" w:space="0" w:color="auto"/>
              <w:left w:val="single" w:sz="4" w:space="0" w:color="auto"/>
              <w:bottom w:val="single" w:sz="4" w:space="0" w:color="000000"/>
              <w:right w:val="single" w:sz="4" w:space="0" w:color="auto"/>
            </w:tcBorders>
            <w:vAlign w:val="center"/>
            <w:hideMark/>
          </w:tcPr>
          <w:p w14:paraId="579D6DA0" w14:textId="77777777" w:rsidR="003B0CB9" w:rsidRPr="00545937" w:rsidRDefault="003B0CB9" w:rsidP="00545937">
            <w:pPr>
              <w:spacing w:after="0" w:line="240" w:lineRule="auto"/>
              <w:rPr>
                <w:rFonts w:ascii="Calibri" w:eastAsia="Times New Roman" w:hAnsi="Calibri" w:cs="Calibri"/>
                <w:color w:val="000000"/>
                <w:sz w:val="20"/>
                <w:szCs w:val="20"/>
                <w:lang w:eastAsia="en-AU"/>
              </w:rPr>
            </w:pPr>
          </w:p>
        </w:tc>
        <w:tc>
          <w:tcPr>
            <w:tcW w:w="942" w:type="dxa"/>
            <w:tcBorders>
              <w:top w:val="nil"/>
              <w:left w:val="nil"/>
              <w:bottom w:val="single" w:sz="4" w:space="0" w:color="auto"/>
              <w:right w:val="single" w:sz="4" w:space="0" w:color="auto"/>
            </w:tcBorders>
            <w:shd w:val="clear" w:color="000000" w:fill="FFF2CC"/>
            <w:vAlign w:val="bottom"/>
            <w:hideMark/>
          </w:tcPr>
          <w:p w14:paraId="4D83676B" w14:textId="77777777" w:rsidR="003B0CB9" w:rsidRPr="00545937" w:rsidRDefault="003B0CB9" w:rsidP="00545937">
            <w:pPr>
              <w:spacing w:after="0" w:line="240" w:lineRule="auto"/>
              <w:rPr>
                <w:rFonts w:ascii="Calibri" w:eastAsia="Times New Roman" w:hAnsi="Calibri" w:cs="Calibri"/>
                <w:color w:val="000000"/>
                <w:sz w:val="20"/>
                <w:szCs w:val="20"/>
                <w:lang w:eastAsia="en-AU"/>
              </w:rPr>
            </w:pPr>
            <w:r w:rsidRPr="00545937">
              <w:rPr>
                <w:rFonts w:ascii="Calibri" w:eastAsia="Times New Roman" w:hAnsi="Calibri" w:cs="Calibri"/>
                <w:color w:val="000000"/>
                <w:sz w:val="20"/>
                <w:szCs w:val="20"/>
                <w:lang w:eastAsia="en-AU"/>
              </w:rPr>
              <w:t>change</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5235AF9" w14:textId="77777777" w:rsidR="003B0CB9" w:rsidRPr="00545937" w:rsidRDefault="003B0CB9" w:rsidP="00545937">
            <w:pPr>
              <w:spacing w:after="0" w:line="240" w:lineRule="auto"/>
              <w:rPr>
                <w:rFonts w:ascii="Calibri" w:eastAsia="Times New Roman" w:hAnsi="Calibri" w:cs="Calibri"/>
                <w:color w:val="000000"/>
                <w:sz w:val="20"/>
                <w:szCs w:val="20"/>
                <w:lang w:eastAsia="en-AU"/>
              </w:rPr>
            </w:pPr>
          </w:p>
        </w:tc>
        <w:tc>
          <w:tcPr>
            <w:tcW w:w="4133" w:type="dxa"/>
            <w:vMerge/>
            <w:tcBorders>
              <w:top w:val="single" w:sz="4" w:space="0" w:color="auto"/>
              <w:left w:val="single" w:sz="4" w:space="0" w:color="auto"/>
              <w:bottom w:val="single" w:sz="4" w:space="0" w:color="000000"/>
              <w:right w:val="single" w:sz="4" w:space="0" w:color="auto"/>
            </w:tcBorders>
            <w:vAlign w:val="center"/>
            <w:hideMark/>
          </w:tcPr>
          <w:p w14:paraId="7865D9E5" w14:textId="77777777" w:rsidR="003B0CB9" w:rsidRPr="00545937" w:rsidRDefault="003B0CB9" w:rsidP="00545937">
            <w:pPr>
              <w:spacing w:after="0" w:line="240" w:lineRule="auto"/>
              <w:rPr>
                <w:rFonts w:ascii="Calibri" w:eastAsia="Times New Roman" w:hAnsi="Calibri" w:cs="Calibri"/>
                <w:color w:val="000000"/>
                <w:sz w:val="20"/>
                <w:szCs w:val="20"/>
                <w:lang w:eastAsia="en-AU"/>
              </w:rPr>
            </w:pPr>
          </w:p>
        </w:tc>
        <w:tc>
          <w:tcPr>
            <w:tcW w:w="4502" w:type="dxa"/>
            <w:vMerge/>
            <w:tcBorders>
              <w:top w:val="single" w:sz="4" w:space="0" w:color="auto"/>
              <w:left w:val="single" w:sz="4" w:space="0" w:color="auto"/>
              <w:bottom w:val="single" w:sz="4" w:space="0" w:color="000000"/>
              <w:right w:val="single" w:sz="4" w:space="0" w:color="auto"/>
            </w:tcBorders>
            <w:vAlign w:val="center"/>
            <w:hideMark/>
          </w:tcPr>
          <w:p w14:paraId="7665256B" w14:textId="77777777" w:rsidR="003B0CB9" w:rsidRPr="00545937" w:rsidRDefault="003B0CB9" w:rsidP="00545937">
            <w:pPr>
              <w:spacing w:after="0" w:line="240" w:lineRule="auto"/>
              <w:rPr>
                <w:rFonts w:ascii="Calibri" w:eastAsia="Times New Roman" w:hAnsi="Calibri" w:cs="Calibri"/>
                <w:color w:val="000000"/>
                <w:sz w:val="20"/>
                <w:szCs w:val="20"/>
                <w:lang w:eastAsia="en-AU"/>
              </w:rPr>
            </w:pPr>
          </w:p>
        </w:tc>
      </w:tr>
      <w:tr w:rsidR="003B0CB9" w:rsidRPr="00F96092" w14:paraId="1BF21A50" w14:textId="64CE38A9" w:rsidTr="00C70E6D">
        <w:trPr>
          <w:trHeight w:val="2545"/>
        </w:trPr>
        <w:tc>
          <w:tcPr>
            <w:tcW w:w="1180" w:type="dxa"/>
            <w:vMerge w:val="restart"/>
            <w:tcBorders>
              <w:top w:val="nil"/>
              <w:left w:val="single" w:sz="4" w:space="0" w:color="auto"/>
              <w:bottom w:val="single" w:sz="4" w:space="0" w:color="auto"/>
              <w:right w:val="single" w:sz="4" w:space="0" w:color="auto"/>
            </w:tcBorders>
            <w:shd w:val="clear" w:color="auto" w:fill="auto"/>
            <w:noWrap/>
            <w:hideMark/>
          </w:tcPr>
          <w:p w14:paraId="7D65A269" w14:textId="77777777" w:rsidR="003B0CB9" w:rsidRPr="00545937" w:rsidRDefault="003B0CB9" w:rsidP="00545937">
            <w:pPr>
              <w:spacing w:after="0" w:line="240" w:lineRule="auto"/>
              <w:rPr>
                <w:rFonts w:ascii="Calibri" w:eastAsia="Times New Roman" w:hAnsi="Calibri" w:cs="Calibri"/>
                <w:color w:val="000000"/>
                <w:sz w:val="20"/>
                <w:szCs w:val="20"/>
                <w:lang w:eastAsia="en-AU"/>
              </w:rPr>
            </w:pPr>
            <w:r w:rsidRPr="00545937">
              <w:rPr>
                <w:rFonts w:ascii="Calibri" w:eastAsia="Times New Roman" w:hAnsi="Calibri" w:cs="Calibri"/>
                <w:color w:val="000000"/>
                <w:sz w:val="20"/>
                <w:szCs w:val="20"/>
                <w:lang w:eastAsia="en-AU"/>
              </w:rPr>
              <w:t>80</w:t>
            </w:r>
          </w:p>
        </w:tc>
        <w:tc>
          <w:tcPr>
            <w:tcW w:w="942" w:type="dxa"/>
            <w:tcBorders>
              <w:top w:val="nil"/>
              <w:left w:val="nil"/>
              <w:bottom w:val="single" w:sz="4" w:space="0" w:color="auto"/>
              <w:right w:val="single" w:sz="4" w:space="0" w:color="auto"/>
            </w:tcBorders>
            <w:shd w:val="clear" w:color="auto" w:fill="auto"/>
            <w:noWrap/>
            <w:hideMark/>
          </w:tcPr>
          <w:p w14:paraId="3F148497" w14:textId="77777777" w:rsidR="003B0CB9" w:rsidRPr="00545937" w:rsidRDefault="003B0CB9" w:rsidP="00545937">
            <w:pPr>
              <w:spacing w:after="0" w:line="240" w:lineRule="auto"/>
              <w:rPr>
                <w:rFonts w:ascii="Calibri" w:eastAsia="Times New Roman" w:hAnsi="Calibri" w:cs="Calibri"/>
                <w:color w:val="000000"/>
                <w:sz w:val="20"/>
                <w:szCs w:val="20"/>
                <w:lang w:eastAsia="en-AU"/>
              </w:rPr>
            </w:pPr>
            <w:r w:rsidRPr="00545937">
              <w:rPr>
                <w:rFonts w:ascii="Calibri" w:eastAsia="Times New Roman" w:hAnsi="Calibri" w:cs="Calibri"/>
                <w:color w:val="000000"/>
                <w:sz w:val="20"/>
                <w:szCs w:val="20"/>
                <w:lang w:eastAsia="en-AU"/>
              </w:rPr>
              <w:t>new item</w:t>
            </w:r>
          </w:p>
        </w:tc>
        <w:tc>
          <w:tcPr>
            <w:tcW w:w="1417" w:type="dxa"/>
            <w:tcBorders>
              <w:top w:val="nil"/>
              <w:left w:val="nil"/>
              <w:bottom w:val="single" w:sz="4" w:space="0" w:color="auto"/>
              <w:right w:val="single" w:sz="4" w:space="0" w:color="auto"/>
            </w:tcBorders>
            <w:shd w:val="clear" w:color="auto" w:fill="auto"/>
            <w:hideMark/>
          </w:tcPr>
          <w:p w14:paraId="112F64CF" w14:textId="77777777" w:rsidR="003B0CB9" w:rsidRPr="00545937" w:rsidRDefault="003B0CB9" w:rsidP="00545937">
            <w:pPr>
              <w:spacing w:after="0" w:line="240" w:lineRule="auto"/>
              <w:rPr>
                <w:rFonts w:ascii="Calibri" w:eastAsia="Times New Roman" w:hAnsi="Calibri" w:cs="Calibri"/>
                <w:color w:val="000000"/>
                <w:sz w:val="20"/>
                <w:szCs w:val="20"/>
                <w:lang w:eastAsia="en-AU"/>
              </w:rPr>
            </w:pPr>
            <w:r w:rsidRPr="00545937">
              <w:rPr>
                <w:rFonts w:ascii="Calibri" w:eastAsia="Times New Roman" w:hAnsi="Calibri" w:cs="Calibri"/>
                <w:i/>
                <w:iCs/>
                <w:color w:val="000000"/>
                <w:sz w:val="20"/>
                <w:szCs w:val="20"/>
                <w:lang w:eastAsia="en-AU"/>
              </w:rPr>
              <w:t>30800</w:t>
            </w:r>
            <w:r w:rsidRPr="00545937">
              <w:rPr>
                <w:rFonts w:ascii="Calibri" w:eastAsia="Times New Roman" w:hAnsi="Calibri" w:cs="Calibri"/>
                <w:color w:val="000000"/>
                <w:sz w:val="20"/>
                <w:szCs w:val="20"/>
                <w:lang w:eastAsia="en-AU"/>
              </w:rPr>
              <w:br/>
              <w:t>(combines services in items 30597,   and 31470)</w:t>
            </w:r>
          </w:p>
        </w:tc>
        <w:tc>
          <w:tcPr>
            <w:tcW w:w="4133" w:type="dxa"/>
            <w:tcBorders>
              <w:top w:val="nil"/>
              <w:left w:val="nil"/>
              <w:bottom w:val="single" w:sz="4" w:space="0" w:color="auto"/>
              <w:right w:val="single" w:sz="4" w:space="0" w:color="auto"/>
            </w:tcBorders>
            <w:shd w:val="clear" w:color="auto" w:fill="auto"/>
            <w:hideMark/>
          </w:tcPr>
          <w:p w14:paraId="623B0568" w14:textId="77777777" w:rsidR="003B0CB9" w:rsidRPr="00545937" w:rsidRDefault="003B0CB9" w:rsidP="00545937">
            <w:pPr>
              <w:spacing w:after="0" w:line="240" w:lineRule="auto"/>
              <w:rPr>
                <w:rFonts w:ascii="Calibri" w:eastAsia="Times New Roman" w:hAnsi="Calibri" w:cs="Calibri"/>
                <w:color w:val="000000"/>
                <w:sz w:val="20"/>
                <w:szCs w:val="20"/>
                <w:lang w:eastAsia="en-AU"/>
              </w:rPr>
            </w:pPr>
            <w:r w:rsidRPr="00545937">
              <w:rPr>
                <w:rFonts w:ascii="Calibri" w:eastAsia="Times New Roman" w:hAnsi="Calibri" w:cs="Calibri"/>
                <w:color w:val="000000"/>
                <w:sz w:val="20"/>
                <w:szCs w:val="20"/>
                <w:lang w:eastAsia="en-AU"/>
              </w:rPr>
              <w:t>n/a</w:t>
            </w:r>
          </w:p>
        </w:tc>
        <w:tc>
          <w:tcPr>
            <w:tcW w:w="4502" w:type="dxa"/>
            <w:tcBorders>
              <w:top w:val="nil"/>
              <w:left w:val="nil"/>
              <w:bottom w:val="single" w:sz="4" w:space="0" w:color="auto"/>
              <w:right w:val="single" w:sz="4" w:space="0" w:color="auto"/>
            </w:tcBorders>
            <w:shd w:val="clear" w:color="auto" w:fill="auto"/>
            <w:hideMark/>
          </w:tcPr>
          <w:p w14:paraId="4CEA197D" w14:textId="77777777" w:rsidR="00405C9E" w:rsidRPr="00405C9E" w:rsidRDefault="00405C9E" w:rsidP="00545937">
            <w:pPr>
              <w:spacing w:after="0" w:line="240" w:lineRule="auto"/>
              <w:rPr>
                <w:rFonts w:ascii="Calibri" w:eastAsia="Times New Roman" w:hAnsi="Calibri" w:cs="Calibri"/>
                <w:color w:val="000000"/>
                <w:sz w:val="20"/>
                <w:szCs w:val="20"/>
                <w:lang w:eastAsia="en-AU"/>
              </w:rPr>
            </w:pPr>
            <w:r w:rsidRPr="00405C9E">
              <w:rPr>
                <w:rFonts w:ascii="Calibri" w:eastAsia="Times New Roman" w:hAnsi="Calibri" w:cs="Calibri"/>
                <w:color w:val="000000"/>
                <w:sz w:val="20"/>
                <w:szCs w:val="20"/>
                <w:lang w:eastAsia="en-AU"/>
              </w:rPr>
              <w:t>Splenectomy, by open or minimally invasive approach, other than a service to which item 30792 applies (H) (</w:t>
            </w:r>
            <w:proofErr w:type="spellStart"/>
            <w:r w:rsidRPr="00405C9E">
              <w:rPr>
                <w:rFonts w:ascii="Calibri" w:eastAsia="Times New Roman" w:hAnsi="Calibri" w:cs="Calibri"/>
                <w:color w:val="000000"/>
                <w:sz w:val="20"/>
                <w:szCs w:val="20"/>
                <w:lang w:eastAsia="en-AU"/>
              </w:rPr>
              <w:t>Anaes</w:t>
            </w:r>
            <w:proofErr w:type="spellEnd"/>
            <w:r w:rsidRPr="00405C9E">
              <w:rPr>
                <w:rFonts w:ascii="Calibri" w:eastAsia="Times New Roman" w:hAnsi="Calibri" w:cs="Calibri"/>
                <w:color w:val="000000"/>
                <w:sz w:val="20"/>
                <w:szCs w:val="20"/>
                <w:lang w:eastAsia="en-AU"/>
              </w:rPr>
              <w:t>.) (Assist.)</w:t>
            </w:r>
          </w:p>
          <w:p w14:paraId="0D4B4711" w14:textId="1004069E" w:rsidR="003B0CB9" w:rsidRPr="00545937" w:rsidRDefault="003B0CB9" w:rsidP="00545937">
            <w:pPr>
              <w:spacing w:after="0" w:line="240" w:lineRule="auto"/>
              <w:rPr>
                <w:rFonts w:ascii="Calibri" w:eastAsia="Times New Roman" w:hAnsi="Calibri" w:cs="Calibri"/>
                <w:color w:val="000000"/>
                <w:sz w:val="20"/>
                <w:szCs w:val="20"/>
                <w:lang w:eastAsia="en-AU"/>
              </w:rPr>
            </w:pPr>
            <w:r w:rsidRPr="00F96092">
              <w:rPr>
                <w:rFonts w:ascii="Calibri" w:eastAsia="Times New Roman" w:hAnsi="Calibri" w:cs="Calibri"/>
                <w:color w:val="000000"/>
                <w:sz w:val="20"/>
                <w:szCs w:val="20"/>
                <w:lang w:eastAsia="en-AU"/>
              </w:rPr>
              <w:br/>
            </w:r>
            <w:r w:rsidRPr="00405C9E">
              <w:rPr>
                <w:rFonts w:ascii="Calibri" w:eastAsia="Times New Roman" w:hAnsi="Calibri" w:cs="Calibri"/>
                <w:color w:val="000000"/>
                <w:sz w:val="20"/>
                <w:szCs w:val="20"/>
                <w:lang w:eastAsia="en-AU"/>
              </w:rPr>
              <w:t>Fee: $</w:t>
            </w:r>
            <w:r w:rsidR="00405C9E" w:rsidRPr="00405C9E">
              <w:rPr>
                <w:rFonts w:ascii="Calibri" w:eastAsia="Times New Roman" w:hAnsi="Calibri" w:cs="Calibri"/>
                <w:color w:val="000000"/>
                <w:sz w:val="20"/>
                <w:szCs w:val="20"/>
                <w:lang w:eastAsia="en-AU"/>
              </w:rPr>
              <w:t>749.40</w:t>
            </w:r>
            <w:r w:rsidRPr="00405C9E">
              <w:rPr>
                <w:rFonts w:ascii="Calibri" w:eastAsia="Times New Roman" w:hAnsi="Calibri" w:cs="Calibri"/>
                <w:color w:val="000000"/>
                <w:sz w:val="20"/>
                <w:szCs w:val="20"/>
                <w:lang w:eastAsia="en-AU"/>
              </w:rPr>
              <w:br/>
            </w:r>
            <w:r w:rsidRPr="00405C9E">
              <w:rPr>
                <w:rFonts w:ascii="Calibri" w:eastAsia="Times New Roman" w:hAnsi="Calibri" w:cs="Calibri"/>
                <w:color w:val="000000"/>
                <w:sz w:val="20"/>
                <w:szCs w:val="20"/>
                <w:lang w:eastAsia="en-AU"/>
              </w:rPr>
              <w:br/>
            </w:r>
            <w:r w:rsidR="007A161F" w:rsidRPr="00405C9E">
              <w:rPr>
                <w:rFonts w:ascii="Calibri" w:eastAsia="Times New Roman" w:hAnsi="Calibri" w:cs="Calibri"/>
                <w:color w:val="000000"/>
                <w:sz w:val="20"/>
                <w:szCs w:val="20"/>
                <w:lang w:eastAsia="en-AU"/>
              </w:rPr>
              <w:t xml:space="preserve"> PHI Classification</w:t>
            </w:r>
            <w:r w:rsidRPr="00405C9E">
              <w:rPr>
                <w:rFonts w:ascii="Calibri" w:eastAsia="Times New Roman" w:hAnsi="Calibri" w:cs="Calibri"/>
                <w:color w:val="000000"/>
                <w:sz w:val="20"/>
                <w:szCs w:val="20"/>
                <w:lang w:eastAsia="en-AU"/>
              </w:rPr>
              <w:t>: Type A - Surgical patient</w:t>
            </w:r>
            <w:r w:rsidRPr="00405C9E">
              <w:rPr>
                <w:rFonts w:ascii="Calibri" w:eastAsia="Times New Roman" w:hAnsi="Calibri" w:cs="Calibri"/>
                <w:color w:val="000000"/>
                <w:sz w:val="20"/>
                <w:szCs w:val="20"/>
                <w:lang w:eastAsia="en-AU"/>
              </w:rPr>
              <w:br/>
            </w:r>
            <w:r w:rsidR="0020695A" w:rsidRPr="00405C9E">
              <w:rPr>
                <w:rFonts w:ascii="Calibri" w:eastAsia="Times New Roman" w:hAnsi="Calibri" w:cs="Calibri"/>
                <w:color w:val="000000"/>
                <w:sz w:val="20"/>
                <w:szCs w:val="20"/>
                <w:lang w:eastAsia="en-AU"/>
              </w:rPr>
              <w:t xml:space="preserve"> Clinical Category</w:t>
            </w:r>
            <w:r w:rsidRPr="00405C9E">
              <w:rPr>
                <w:rFonts w:ascii="Calibri" w:eastAsia="Times New Roman" w:hAnsi="Calibri" w:cs="Calibri"/>
                <w:color w:val="000000"/>
                <w:sz w:val="20"/>
                <w:szCs w:val="20"/>
                <w:lang w:eastAsia="en-AU"/>
              </w:rPr>
              <w:t>: Digestive system</w:t>
            </w:r>
          </w:p>
        </w:tc>
      </w:tr>
      <w:tr w:rsidR="003B0CB9" w:rsidRPr="00F96092" w14:paraId="27D1A2D6" w14:textId="51F508AC" w:rsidTr="003B0CB9">
        <w:trPr>
          <w:trHeight w:val="1833"/>
        </w:trPr>
        <w:tc>
          <w:tcPr>
            <w:tcW w:w="1180" w:type="dxa"/>
            <w:vMerge/>
            <w:tcBorders>
              <w:top w:val="nil"/>
              <w:left w:val="single" w:sz="4" w:space="0" w:color="auto"/>
              <w:bottom w:val="single" w:sz="4" w:space="0" w:color="auto"/>
              <w:right w:val="single" w:sz="4" w:space="0" w:color="auto"/>
            </w:tcBorders>
            <w:vAlign w:val="center"/>
            <w:hideMark/>
          </w:tcPr>
          <w:p w14:paraId="31E83F50" w14:textId="77777777" w:rsidR="003B0CB9" w:rsidRPr="00545937" w:rsidRDefault="003B0CB9" w:rsidP="00545937">
            <w:pPr>
              <w:spacing w:after="0" w:line="240" w:lineRule="auto"/>
              <w:rPr>
                <w:rFonts w:ascii="Calibri" w:eastAsia="Times New Roman" w:hAnsi="Calibri" w:cs="Calibri"/>
                <w:color w:val="000000"/>
                <w:sz w:val="20"/>
                <w:szCs w:val="20"/>
                <w:lang w:eastAsia="en-AU"/>
              </w:rPr>
            </w:pPr>
          </w:p>
        </w:tc>
        <w:tc>
          <w:tcPr>
            <w:tcW w:w="942" w:type="dxa"/>
            <w:tcBorders>
              <w:top w:val="nil"/>
              <w:left w:val="nil"/>
              <w:bottom w:val="single" w:sz="4" w:space="0" w:color="auto"/>
              <w:right w:val="single" w:sz="4" w:space="0" w:color="auto"/>
            </w:tcBorders>
            <w:shd w:val="clear" w:color="auto" w:fill="auto"/>
            <w:noWrap/>
            <w:hideMark/>
          </w:tcPr>
          <w:p w14:paraId="35D1A825" w14:textId="77777777" w:rsidR="003B0CB9" w:rsidRPr="00545937" w:rsidRDefault="003B0CB9" w:rsidP="00545937">
            <w:pPr>
              <w:spacing w:after="0" w:line="240" w:lineRule="auto"/>
              <w:rPr>
                <w:rFonts w:ascii="Calibri" w:eastAsia="Times New Roman" w:hAnsi="Calibri" w:cs="Calibri"/>
                <w:color w:val="000000"/>
                <w:sz w:val="20"/>
                <w:szCs w:val="20"/>
                <w:lang w:eastAsia="en-AU"/>
              </w:rPr>
            </w:pPr>
            <w:r w:rsidRPr="00545937">
              <w:rPr>
                <w:rFonts w:ascii="Calibri" w:eastAsia="Times New Roman" w:hAnsi="Calibri" w:cs="Calibri"/>
                <w:color w:val="000000"/>
                <w:sz w:val="20"/>
                <w:szCs w:val="20"/>
                <w:lang w:eastAsia="en-AU"/>
              </w:rPr>
              <w:t>delete</w:t>
            </w:r>
          </w:p>
        </w:tc>
        <w:tc>
          <w:tcPr>
            <w:tcW w:w="1417" w:type="dxa"/>
            <w:tcBorders>
              <w:top w:val="nil"/>
              <w:left w:val="nil"/>
              <w:bottom w:val="single" w:sz="4" w:space="0" w:color="auto"/>
              <w:right w:val="single" w:sz="4" w:space="0" w:color="auto"/>
            </w:tcBorders>
            <w:shd w:val="clear" w:color="auto" w:fill="auto"/>
            <w:noWrap/>
            <w:hideMark/>
          </w:tcPr>
          <w:p w14:paraId="472C633D" w14:textId="3D7B1450" w:rsidR="003B0CB9" w:rsidRPr="00545937" w:rsidRDefault="003B0CB9" w:rsidP="00545937">
            <w:pPr>
              <w:spacing w:after="0" w:line="240" w:lineRule="auto"/>
              <w:rPr>
                <w:rFonts w:ascii="Calibri" w:eastAsia="Times New Roman" w:hAnsi="Calibri" w:cs="Calibri"/>
                <w:color w:val="000000"/>
                <w:sz w:val="20"/>
                <w:szCs w:val="20"/>
                <w:lang w:eastAsia="en-AU"/>
              </w:rPr>
            </w:pPr>
            <w:r w:rsidRPr="00545937">
              <w:rPr>
                <w:rFonts w:ascii="Calibri" w:eastAsia="Times New Roman" w:hAnsi="Calibri" w:cs="Calibri"/>
                <w:color w:val="000000"/>
                <w:sz w:val="20"/>
                <w:szCs w:val="20"/>
                <w:lang w:eastAsia="en-AU"/>
              </w:rPr>
              <w:t>30597</w:t>
            </w:r>
            <w:r w:rsidR="00C70E6D">
              <w:rPr>
                <w:rFonts w:ascii="Calibri" w:eastAsia="Times New Roman" w:hAnsi="Calibri" w:cs="Calibri"/>
                <w:color w:val="000000"/>
                <w:sz w:val="20"/>
                <w:szCs w:val="20"/>
                <w:lang w:eastAsia="en-AU"/>
              </w:rPr>
              <w:t xml:space="preserve"> </w:t>
            </w:r>
            <w:r w:rsidR="00C70E6D" w:rsidRPr="00A0751D">
              <w:rPr>
                <w:rFonts w:asciiTheme="minorHAnsi" w:eastAsia="Times New Roman" w:hAnsiTheme="minorHAnsi" w:cstheme="minorHAnsi"/>
                <w:color w:val="000000"/>
                <w:sz w:val="20"/>
                <w:szCs w:val="20"/>
                <w:lang w:eastAsia="en-AU"/>
              </w:rPr>
              <w:t xml:space="preserve">(item has been combined </w:t>
            </w:r>
            <w:r w:rsidR="00C70E6D">
              <w:rPr>
                <w:rFonts w:asciiTheme="minorHAnsi" w:eastAsia="Times New Roman" w:hAnsiTheme="minorHAnsi" w:cstheme="minorHAnsi"/>
                <w:color w:val="000000"/>
                <w:sz w:val="20"/>
                <w:szCs w:val="20"/>
                <w:lang w:eastAsia="en-AU"/>
              </w:rPr>
              <w:t>into new item 30800</w:t>
            </w:r>
            <w:r w:rsidR="00C70E6D" w:rsidRPr="00A0751D">
              <w:rPr>
                <w:rFonts w:asciiTheme="minorHAnsi" w:eastAsia="Times New Roman" w:hAnsiTheme="minorHAnsi" w:cstheme="minorHAnsi"/>
                <w:color w:val="000000"/>
                <w:sz w:val="20"/>
                <w:szCs w:val="20"/>
                <w:lang w:eastAsia="en-AU"/>
              </w:rPr>
              <w:t>)</w:t>
            </w:r>
          </w:p>
        </w:tc>
        <w:tc>
          <w:tcPr>
            <w:tcW w:w="4133" w:type="dxa"/>
            <w:tcBorders>
              <w:top w:val="nil"/>
              <w:left w:val="nil"/>
              <w:bottom w:val="single" w:sz="4" w:space="0" w:color="auto"/>
              <w:right w:val="single" w:sz="4" w:space="0" w:color="auto"/>
            </w:tcBorders>
            <w:shd w:val="clear" w:color="auto" w:fill="auto"/>
            <w:hideMark/>
          </w:tcPr>
          <w:p w14:paraId="0CE80629" w14:textId="0F099512" w:rsidR="003B0CB9" w:rsidRPr="00545937" w:rsidRDefault="003B0CB9" w:rsidP="005C529E">
            <w:pPr>
              <w:spacing w:after="240" w:line="240" w:lineRule="auto"/>
              <w:rPr>
                <w:rFonts w:ascii="Calibri" w:eastAsia="Times New Roman" w:hAnsi="Calibri" w:cs="Calibri"/>
                <w:color w:val="000000"/>
                <w:sz w:val="20"/>
                <w:szCs w:val="20"/>
                <w:lang w:eastAsia="en-AU"/>
              </w:rPr>
            </w:pPr>
            <w:r w:rsidRPr="00545937">
              <w:rPr>
                <w:rFonts w:ascii="Calibri" w:eastAsia="Times New Roman" w:hAnsi="Calibri" w:cs="Calibri"/>
                <w:color w:val="000000"/>
                <w:sz w:val="20"/>
                <w:szCs w:val="20"/>
                <w:lang w:eastAsia="en-AU"/>
              </w:rPr>
              <w:t xml:space="preserve">Splenectomy </w:t>
            </w:r>
            <w:r w:rsidRPr="00F96092">
              <w:rPr>
                <w:rFonts w:ascii="Calibri" w:eastAsia="Times New Roman" w:hAnsi="Calibri" w:cs="Calibri"/>
                <w:color w:val="000000"/>
                <w:sz w:val="20"/>
                <w:szCs w:val="20"/>
                <w:lang w:eastAsia="en-AU"/>
              </w:rPr>
              <w:t>(</w:t>
            </w:r>
            <w:proofErr w:type="spellStart"/>
            <w:r w:rsidRPr="00F96092">
              <w:rPr>
                <w:rFonts w:ascii="Calibri" w:eastAsia="Times New Roman" w:hAnsi="Calibri" w:cs="Calibri"/>
                <w:color w:val="000000"/>
                <w:sz w:val="20"/>
                <w:szCs w:val="20"/>
                <w:lang w:eastAsia="en-AU"/>
              </w:rPr>
              <w:t>Anaes</w:t>
            </w:r>
            <w:proofErr w:type="spellEnd"/>
            <w:r w:rsidRPr="00F96092">
              <w:rPr>
                <w:rFonts w:ascii="Calibri" w:eastAsia="Times New Roman" w:hAnsi="Calibri" w:cs="Calibri"/>
                <w:color w:val="000000"/>
                <w:sz w:val="20"/>
                <w:szCs w:val="20"/>
                <w:lang w:eastAsia="en-AU"/>
              </w:rPr>
              <w:t>.) (Assist.)</w:t>
            </w:r>
            <w:r w:rsidRPr="00F96092">
              <w:rPr>
                <w:rFonts w:ascii="Calibri" w:eastAsia="Times New Roman" w:hAnsi="Calibri" w:cs="Calibri"/>
                <w:color w:val="000000"/>
                <w:sz w:val="20"/>
                <w:szCs w:val="20"/>
                <w:lang w:eastAsia="en-AU"/>
              </w:rPr>
              <w:br/>
            </w:r>
            <w:r w:rsidRPr="00F96092">
              <w:rPr>
                <w:rFonts w:ascii="Calibri" w:eastAsia="Times New Roman" w:hAnsi="Calibri" w:cs="Calibri"/>
                <w:color w:val="000000"/>
                <w:sz w:val="20"/>
                <w:szCs w:val="20"/>
                <w:lang w:eastAsia="en-AU"/>
              </w:rPr>
              <w:br/>
              <w:t>Fee: $</w:t>
            </w:r>
            <w:r w:rsidRPr="00F96092">
              <w:rPr>
                <w:rFonts w:ascii="Calibri" w:hAnsi="Calibri" w:cs="Calibri"/>
                <w:sz w:val="20"/>
                <w:szCs w:val="20"/>
              </w:rPr>
              <w:t>742.70</w:t>
            </w:r>
            <w:r w:rsidRPr="00545937">
              <w:rPr>
                <w:rFonts w:ascii="Calibri" w:eastAsia="Times New Roman" w:hAnsi="Calibri" w:cs="Calibri"/>
                <w:color w:val="000000"/>
                <w:sz w:val="20"/>
                <w:szCs w:val="20"/>
                <w:lang w:eastAsia="en-AU"/>
              </w:rPr>
              <w:t xml:space="preserve"> </w:t>
            </w:r>
            <w:r w:rsidRPr="00545937">
              <w:rPr>
                <w:rFonts w:ascii="Calibri" w:eastAsia="Times New Roman" w:hAnsi="Calibri" w:cs="Calibri"/>
                <w:color w:val="000000"/>
                <w:sz w:val="20"/>
                <w:szCs w:val="20"/>
                <w:lang w:eastAsia="en-AU"/>
              </w:rPr>
              <w:br/>
            </w:r>
            <w:r w:rsidRPr="00545937">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545937">
              <w:rPr>
                <w:rFonts w:ascii="Calibri" w:eastAsia="Times New Roman" w:hAnsi="Calibri" w:cs="Calibri"/>
                <w:color w:val="000000"/>
                <w:sz w:val="20"/>
                <w:szCs w:val="20"/>
                <w:lang w:eastAsia="en-AU"/>
              </w:rPr>
              <w:t>: Type A - Surgical patient</w:t>
            </w:r>
            <w:r w:rsidRPr="00545937">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545937">
              <w:rPr>
                <w:rFonts w:ascii="Calibri" w:eastAsia="Times New Roman" w:hAnsi="Calibri" w:cs="Calibri"/>
                <w:color w:val="000000"/>
                <w:sz w:val="20"/>
                <w:szCs w:val="20"/>
                <w:lang w:eastAsia="en-AU"/>
              </w:rPr>
              <w:t>: Digestive system</w:t>
            </w:r>
          </w:p>
        </w:tc>
        <w:tc>
          <w:tcPr>
            <w:tcW w:w="4502" w:type="dxa"/>
            <w:tcBorders>
              <w:top w:val="nil"/>
              <w:left w:val="nil"/>
              <w:bottom w:val="single" w:sz="4" w:space="0" w:color="auto"/>
              <w:right w:val="single" w:sz="4" w:space="0" w:color="auto"/>
            </w:tcBorders>
            <w:shd w:val="clear" w:color="auto" w:fill="auto"/>
            <w:hideMark/>
          </w:tcPr>
          <w:p w14:paraId="3C41150F" w14:textId="77777777" w:rsidR="003B0CB9" w:rsidRPr="00545937" w:rsidRDefault="003B0CB9" w:rsidP="00545937">
            <w:pPr>
              <w:spacing w:after="0" w:line="240" w:lineRule="auto"/>
              <w:rPr>
                <w:rFonts w:ascii="Calibri" w:eastAsia="Times New Roman" w:hAnsi="Calibri" w:cs="Calibri"/>
                <w:color w:val="000000"/>
                <w:sz w:val="20"/>
                <w:szCs w:val="20"/>
                <w:lang w:eastAsia="en-AU"/>
              </w:rPr>
            </w:pPr>
            <w:r w:rsidRPr="00545937">
              <w:rPr>
                <w:rFonts w:ascii="Calibri" w:eastAsia="Times New Roman" w:hAnsi="Calibri" w:cs="Calibri"/>
                <w:color w:val="000000"/>
                <w:sz w:val="20"/>
                <w:szCs w:val="20"/>
                <w:lang w:eastAsia="en-AU"/>
              </w:rPr>
              <w:t>n/a</w:t>
            </w:r>
          </w:p>
        </w:tc>
      </w:tr>
      <w:tr w:rsidR="003B0CB9" w:rsidRPr="00F96092" w14:paraId="3AC328DE" w14:textId="6D745B14" w:rsidTr="003B0CB9">
        <w:trPr>
          <w:trHeight w:val="2520"/>
        </w:trPr>
        <w:tc>
          <w:tcPr>
            <w:tcW w:w="1180" w:type="dxa"/>
            <w:vMerge/>
            <w:tcBorders>
              <w:top w:val="nil"/>
              <w:left w:val="single" w:sz="4" w:space="0" w:color="auto"/>
              <w:bottom w:val="single" w:sz="4" w:space="0" w:color="auto"/>
              <w:right w:val="single" w:sz="4" w:space="0" w:color="auto"/>
            </w:tcBorders>
            <w:vAlign w:val="center"/>
            <w:hideMark/>
          </w:tcPr>
          <w:p w14:paraId="3060C309" w14:textId="77777777" w:rsidR="003B0CB9" w:rsidRPr="00545937" w:rsidRDefault="003B0CB9" w:rsidP="00545937">
            <w:pPr>
              <w:spacing w:after="0" w:line="240" w:lineRule="auto"/>
              <w:rPr>
                <w:rFonts w:ascii="Calibri" w:eastAsia="Times New Roman" w:hAnsi="Calibri" w:cs="Calibri"/>
                <w:color w:val="000000"/>
                <w:sz w:val="20"/>
                <w:szCs w:val="20"/>
                <w:lang w:eastAsia="en-AU"/>
              </w:rPr>
            </w:pPr>
          </w:p>
        </w:tc>
        <w:tc>
          <w:tcPr>
            <w:tcW w:w="942" w:type="dxa"/>
            <w:tcBorders>
              <w:top w:val="nil"/>
              <w:left w:val="nil"/>
              <w:bottom w:val="single" w:sz="4" w:space="0" w:color="auto"/>
              <w:right w:val="single" w:sz="4" w:space="0" w:color="auto"/>
            </w:tcBorders>
            <w:shd w:val="clear" w:color="auto" w:fill="auto"/>
            <w:noWrap/>
            <w:hideMark/>
          </w:tcPr>
          <w:p w14:paraId="0B26FB34" w14:textId="77777777" w:rsidR="003B0CB9" w:rsidRPr="00545937" w:rsidRDefault="003B0CB9" w:rsidP="00545937">
            <w:pPr>
              <w:spacing w:after="0" w:line="240" w:lineRule="auto"/>
              <w:rPr>
                <w:rFonts w:ascii="Calibri" w:eastAsia="Times New Roman" w:hAnsi="Calibri" w:cs="Calibri"/>
                <w:color w:val="000000"/>
                <w:sz w:val="20"/>
                <w:szCs w:val="20"/>
                <w:lang w:eastAsia="en-AU"/>
              </w:rPr>
            </w:pPr>
            <w:r w:rsidRPr="00545937">
              <w:rPr>
                <w:rFonts w:ascii="Calibri" w:eastAsia="Times New Roman" w:hAnsi="Calibri" w:cs="Calibri"/>
                <w:color w:val="000000"/>
                <w:sz w:val="20"/>
                <w:szCs w:val="20"/>
                <w:lang w:eastAsia="en-AU"/>
              </w:rPr>
              <w:t>delete</w:t>
            </w:r>
          </w:p>
        </w:tc>
        <w:tc>
          <w:tcPr>
            <w:tcW w:w="1417" w:type="dxa"/>
            <w:tcBorders>
              <w:top w:val="nil"/>
              <w:left w:val="nil"/>
              <w:bottom w:val="single" w:sz="4" w:space="0" w:color="auto"/>
              <w:right w:val="single" w:sz="4" w:space="0" w:color="auto"/>
            </w:tcBorders>
            <w:shd w:val="clear" w:color="auto" w:fill="auto"/>
            <w:noWrap/>
            <w:hideMark/>
          </w:tcPr>
          <w:p w14:paraId="717F9F94" w14:textId="1798FD4E" w:rsidR="003B0CB9" w:rsidRPr="00545937" w:rsidRDefault="003B0CB9" w:rsidP="00545937">
            <w:pPr>
              <w:spacing w:after="0" w:line="240" w:lineRule="auto"/>
              <w:rPr>
                <w:rFonts w:ascii="Calibri" w:eastAsia="Times New Roman" w:hAnsi="Calibri" w:cs="Calibri"/>
                <w:color w:val="000000"/>
                <w:sz w:val="20"/>
                <w:szCs w:val="20"/>
                <w:lang w:eastAsia="en-AU"/>
              </w:rPr>
            </w:pPr>
            <w:r w:rsidRPr="00545937">
              <w:rPr>
                <w:rFonts w:ascii="Calibri" w:eastAsia="Times New Roman" w:hAnsi="Calibri" w:cs="Calibri"/>
                <w:color w:val="000000"/>
                <w:sz w:val="20"/>
                <w:szCs w:val="20"/>
                <w:lang w:eastAsia="en-AU"/>
              </w:rPr>
              <w:t>31470</w:t>
            </w:r>
            <w:r w:rsidR="00C70E6D">
              <w:rPr>
                <w:rFonts w:ascii="Calibri" w:eastAsia="Times New Roman" w:hAnsi="Calibri" w:cs="Calibri"/>
                <w:color w:val="000000"/>
                <w:sz w:val="20"/>
                <w:szCs w:val="20"/>
                <w:lang w:eastAsia="en-AU"/>
              </w:rPr>
              <w:t xml:space="preserve"> </w:t>
            </w:r>
            <w:r w:rsidR="00C70E6D" w:rsidRPr="00A0751D">
              <w:rPr>
                <w:rFonts w:asciiTheme="minorHAnsi" w:eastAsia="Times New Roman" w:hAnsiTheme="minorHAnsi" w:cstheme="minorHAnsi"/>
                <w:color w:val="000000"/>
                <w:sz w:val="20"/>
                <w:szCs w:val="20"/>
                <w:lang w:eastAsia="en-AU"/>
              </w:rPr>
              <w:t xml:space="preserve">(item has been combined </w:t>
            </w:r>
            <w:r w:rsidR="00C70E6D">
              <w:rPr>
                <w:rFonts w:asciiTheme="minorHAnsi" w:eastAsia="Times New Roman" w:hAnsiTheme="minorHAnsi" w:cstheme="minorHAnsi"/>
                <w:color w:val="000000"/>
                <w:sz w:val="20"/>
                <w:szCs w:val="20"/>
                <w:lang w:eastAsia="en-AU"/>
              </w:rPr>
              <w:t>into new item 30800</w:t>
            </w:r>
            <w:r w:rsidR="00C70E6D" w:rsidRPr="00A0751D">
              <w:rPr>
                <w:rFonts w:asciiTheme="minorHAnsi" w:eastAsia="Times New Roman" w:hAnsiTheme="minorHAnsi" w:cstheme="minorHAnsi"/>
                <w:color w:val="000000"/>
                <w:sz w:val="20"/>
                <w:szCs w:val="20"/>
                <w:lang w:eastAsia="en-AU"/>
              </w:rPr>
              <w:t>)</w:t>
            </w:r>
          </w:p>
        </w:tc>
        <w:tc>
          <w:tcPr>
            <w:tcW w:w="4133" w:type="dxa"/>
            <w:tcBorders>
              <w:top w:val="nil"/>
              <w:left w:val="nil"/>
              <w:bottom w:val="single" w:sz="4" w:space="0" w:color="auto"/>
              <w:right w:val="single" w:sz="4" w:space="0" w:color="auto"/>
            </w:tcBorders>
            <w:shd w:val="clear" w:color="auto" w:fill="auto"/>
            <w:hideMark/>
          </w:tcPr>
          <w:p w14:paraId="4819D89E" w14:textId="68EAD4FC" w:rsidR="003B0CB9" w:rsidRPr="00545937" w:rsidRDefault="003B0CB9" w:rsidP="005C529E">
            <w:pPr>
              <w:spacing w:after="0" w:line="240" w:lineRule="auto"/>
              <w:rPr>
                <w:rFonts w:ascii="Calibri" w:eastAsia="Times New Roman" w:hAnsi="Calibri" w:cs="Calibri"/>
                <w:color w:val="000000"/>
                <w:sz w:val="20"/>
                <w:szCs w:val="20"/>
                <w:lang w:eastAsia="en-AU"/>
              </w:rPr>
            </w:pPr>
            <w:r w:rsidRPr="00545937">
              <w:rPr>
                <w:rFonts w:ascii="Calibri" w:eastAsia="Times New Roman" w:hAnsi="Calibri" w:cs="Calibri"/>
                <w:color w:val="000000"/>
                <w:sz w:val="20"/>
                <w:szCs w:val="20"/>
                <w:lang w:eastAsia="en-AU"/>
              </w:rPr>
              <w:t xml:space="preserve">Laparoscopic splenectomy, on a person </w:t>
            </w:r>
            <w:r w:rsidRPr="00545937">
              <w:rPr>
                <w:rFonts w:ascii="Calibri" w:eastAsia="Times New Roman" w:hAnsi="Calibri" w:cs="Calibri"/>
                <w:color w:val="000000"/>
                <w:sz w:val="20"/>
                <w:szCs w:val="20"/>
                <w:lang w:eastAsia="en-AU"/>
              </w:rPr>
              <w:br/>
              <w:t xml:space="preserve">10 years of age or over </w:t>
            </w:r>
            <w:r w:rsidRPr="00F96092">
              <w:rPr>
                <w:rFonts w:ascii="Calibri" w:eastAsia="Times New Roman" w:hAnsi="Calibri" w:cs="Calibri"/>
                <w:color w:val="000000"/>
                <w:sz w:val="20"/>
                <w:szCs w:val="20"/>
                <w:lang w:eastAsia="en-AU"/>
              </w:rPr>
              <w:t>(</w:t>
            </w:r>
            <w:proofErr w:type="spellStart"/>
            <w:r w:rsidRPr="00F96092">
              <w:rPr>
                <w:rFonts w:ascii="Calibri" w:eastAsia="Times New Roman" w:hAnsi="Calibri" w:cs="Calibri"/>
                <w:color w:val="000000"/>
                <w:sz w:val="20"/>
                <w:szCs w:val="20"/>
                <w:lang w:eastAsia="en-AU"/>
              </w:rPr>
              <w:t>Anaes</w:t>
            </w:r>
            <w:proofErr w:type="spellEnd"/>
            <w:r w:rsidRPr="00F96092">
              <w:rPr>
                <w:rFonts w:ascii="Calibri" w:eastAsia="Times New Roman" w:hAnsi="Calibri" w:cs="Calibri"/>
                <w:color w:val="000000"/>
                <w:sz w:val="20"/>
                <w:szCs w:val="20"/>
                <w:lang w:eastAsia="en-AU"/>
              </w:rPr>
              <w:t>.) (Assist.)</w:t>
            </w:r>
            <w:r w:rsidRPr="00F96092">
              <w:rPr>
                <w:rFonts w:ascii="Calibri" w:eastAsia="Times New Roman" w:hAnsi="Calibri" w:cs="Calibri"/>
                <w:color w:val="000000"/>
                <w:sz w:val="20"/>
                <w:szCs w:val="20"/>
                <w:lang w:eastAsia="en-AU"/>
              </w:rPr>
              <w:br/>
            </w:r>
            <w:r w:rsidRPr="00F96092">
              <w:rPr>
                <w:rFonts w:ascii="Calibri" w:eastAsia="Times New Roman" w:hAnsi="Calibri" w:cs="Calibri"/>
                <w:color w:val="000000"/>
                <w:sz w:val="20"/>
                <w:szCs w:val="20"/>
                <w:lang w:eastAsia="en-AU"/>
              </w:rPr>
              <w:br/>
              <w:t>Fee: $</w:t>
            </w:r>
            <w:r w:rsidRPr="00F96092">
              <w:rPr>
                <w:rFonts w:ascii="Calibri" w:hAnsi="Calibri" w:cs="Calibri"/>
                <w:sz w:val="20"/>
                <w:szCs w:val="20"/>
              </w:rPr>
              <w:t>742.70</w:t>
            </w:r>
            <w:r w:rsidRPr="00545937">
              <w:rPr>
                <w:rFonts w:ascii="Calibri" w:eastAsia="Times New Roman" w:hAnsi="Calibri" w:cs="Calibri"/>
                <w:color w:val="000000"/>
                <w:sz w:val="20"/>
                <w:szCs w:val="20"/>
                <w:lang w:eastAsia="en-AU"/>
              </w:rPr>
              <w:t xml:space="preserve"> </w:t>
            </w:r>
            <w:r w:rsidRPr="00545937">
              <w:rPr>
                <w:rFonts w:ascii="Calibri" w:eastAsia="Times New Roman" w:hAnsi="Calibri" w:cs="Calibri"/>
                <w:color w:val="000000"/>
                <w:sz w:val="20"/>
                <w:szCs w:val="20"/>
                <w:lang w:eastAsia="en-AU"/>
              </w:rPr>
              <w:br/>
            </w:r>
            <w:r w:rsidRPr="00545937">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545937">
              <w:rPr>
                <w:rFonts w:ascii="Calibri" w:eastAsia="Times New Roman" w:hAnsi="Calibri" w:cs="Calibri"/>
                <w:color w:val="000000"/>
                <w:sz w:val="20"/>
                <w:szCs w:val="20"/>
                <w:lang w:eastAsia="en-AU"/>
              </w:rPr>
              <w:t>: Type A - Surgical patient</w:t>
            </w:r>
            <w:r w:rsidRPr="00545937">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545937">
              <w:rPr>
                <w:rFonts w:ascii="Calibri" w:eastAsia="Times New Roman" w:hAnsi="Calibri" w:cs="Calibri"/>
                <w:color w:val="000000"/>
                <w:sz w:val="20"/>
                <w:szCs w:val="20"/>
                <w:lang w:eastAsia="en-AU"/>
              </w:rPr>
              <w:t>: Digestive system</w:t>
            </w:r>
          </w:p>
        </w:tc>
        <w:tc>
          <w:tcPr>
            <w:tcW w:w="4502" w:type="dxa"/>
            <w:tcBorders>
              <w:top w:val="nil"/>
              <w:left w:val="nil"/>
              <w:bottom w:val="single" w:sz="4" w:space="0" w:color="auto"/>
              <w:right w:val="single" w:sz="4" w:space="0" w:color="auto"/>
            </w:tcBorders>
            <w:shd w:val="clear" w:color="auto" w:fill="auto"/>
            <w:hideMark/>
          </w:tcPr>
          <w:p w14:paraId="2297F5F3" w14:textId="77777777" w:rsidR="003B0CB9" w:rsidRPr="00545937" w:rsidRDefault="003B0CB9" w:rsidP="00545937">
            <w:pPr>
              <w:spacing w:after="0" w:line="240" w:lineRule="auto"/>
              <w:rPr>
                <w:rFonts w:ascii="Calibri" w:eastAsia="Times New Roman" w:hAnsi="Calibri" w:cs="Calibri"/>
                <w:color w:val="000000"/>
                <w:sz w:val="20"/>
                <w:szCs w:val="20"/>
                <w:lang w:eastAsia="en-AU"/>
              </w:rPr>
            </w:pPr>
            <w:r w:rsidRPr="00545937">
              <w:rPr>
                <w:rFonts w:ascii="Calibri" w:eastAsia="Times New Roman" w:hAnsi="Calibri" w:cs="Calibri"/>
                <w:color w:val="000000"/>
                <w:sz w:val="20"/>
                <w:szCs w:val="20"/>
                <w:lang w:eastAsia="en-AU"/>
              </w:rPr>
              <w:t>n/a</w:t>
            </w:r>
          </w:p>
        </w:tc>
      </w:tr>
    </w:tbl>
    <w:p w14:paraId="5296C775" w14:textId="4ECC3F74" w:rsidR="00FE7BE0" w:rsidRDefault="00FE7BE0" w:rsidP="00532052">
      <w:pPr>
        <w:rPr>
          <w:rFonts w:ascii="Calibri" w:hAnsi="Calibri" w:cs="Calibri"/>
          <w:sz w:val="20"/>
          <w:szCs w:val="20"/>
        </w:rPr>
      </w:pPr>
    </w:p>
    <w:p w14:paraId="3A3999C0" w14:textId="4A974B9E" w:rsidR="00545937" w:rsidRDefault="00FE7BE0" w:rsidP="00532052">
      <w:pPr>
        <w:rPr>
          <w:rFonts w:ascii="Calibri" w:hAnsi="Calibri" w:cs="Calibri"/>
          <w:sz w:val="20"/>
          <w:szCs w:val="20"/>
        </w:rPr>
      </w:pPr>
      <w:r>
        <w:rPr>
          <w:rFonts w:ascii="Calibri" w:hAnsi="Calibri" w:cs="Calibri"/>
          <w:sz w:val="20"/>
          <w:szCs w:val="20"/>
        </w:rPr>
        <w:br w:type="page"/>
      </w:r>
    </w:p>
    <w:p w14:paraId="44E8DD1D" w14:textId="5C89EC55" w:rsidR="00553026" w:rsidRDefault="00553026" w:rsidP="00553026">
      <w:pPr>
        <w:pStyle w:val="Heading1"/>
      </w:pPr>
      <w:bookmarkStart w:id="11" w:name="_Toc63251822"/>
      <w:r>
        <w:t>Changes to oncology procedure</w:t>
      </w:r>
      <w:r w:rsidRPr="00702D01">
        <w:t xml:space="preserve"> MBS services</w:t>
      </w:r>
      <w:bookmarkEnd w:id="11"/>
    </w:p>
    <w:p w14:paraId="323C545E" w14:textId="4F7D6BAB" w:rsidR="00553026" w:rsidRDefault="00553026" w:rsidP="00553026"/>
    <w:tbl>
      <w:tblPr>
        <w:tblW w:w="12314" w:type="dxa"/>
        <w:tblLook w:val="04A0" w:firstRow="1" w:lastRow="0" w:firstColumn="1" w:lastColumn="0" w:noHBand="0" w:noVBand="1"/>
        <w:tblCaption w:val="Changes to oncology procedure MBS items"/>
        <w:tblDescription w:val="For each new or amended oncology item this table provides the existing item descriptor for the item in column 'current item descriptor' and the new item descriptor or amended item descriptor in column 'new item descriptor'. The text of the new and amended item descriptors for oncology items are also provided within the 'Reference guide on changes to Oncology items'"/>
      </w:tblPr>
      <w:tblGrid>
        <w:gridCol w:w="1340"/>
        <w:gridCol w:w="1140"/>
        <w:gridCol w:w="1360"/>
        <w:gridCol w:w="4010"/>
        <w:gridCol w:w="4464"/>
      </w:tblGrid>
      <w:tr w:rsidR="003B0CB9" w:rsidRPr="00553026" w14:paraId="354A69D3" w14:textId="3633E200" w:rsidTr="00FE7BE0">
        <w:trPr>
          <w:trHeight w:val="1441"/>
          <w:tblHeader/>
        </w:trPr>
        <w:tc>
          <w:tcPr>
            <w:tcW w:w="1340"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0E6276B8" w14:textId="77777777" w:rsidR="003B0CB9" w:rsidRPr="00553026" w:rsidRDefault="003B0CB9" w:rsidP="00553026">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color w:val="000000"/>
                <w:sz w:val="20"/>
                <w:szCs w:val="20"/>
                <w:lang w:eastAsia="en-AU"/>
              </w:rPr>
              <w:t>MBS Taskforce Rec #</w:t>
            </w:r>
          </w:p>
        </w:tc>
        <w:tc>
          <w:tcPr>
            <w:tcW w:w="1140"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72712391" w14:textId="77777777" w:rsidR="003B0CB9" w:rsidRPr="00553026" w:rsidRDefault="003B0CB9" w:rsidP="00553026">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color w:val="000000"/>
                <w:sz w:val="20"/>
                <w:szCs w:val="20"/>
                <w:lang w:eastAsia="en-AU"/>
              </w:rPr>
              <w:t>change</w:t>
            </w:r>
          </w:p>
        </w:tc>
        <w:tc>
          <w:tcPr>
            <w:tcW w:w="1360"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796E70C0" w14:textId="60E2D78A" w:rsidR="003B0CB9" w:rsidRPr="00553026" w:rsidRDefault="003B0CB9" w:rsidP="004A4D2C">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color w:val="000000"/>
                <w:sz w:val="20"/>
                <w:szCs w:val="20"/>
                <w:lang w:eastAsia="en-AU"/>
              </w:rPr>
              <w:t xml:space="preserve">item </w:t>
            </w:r>
          </w:p>
        </w:tc>
        <w:tc>
          <w:tcPr>
            <w:tcW w:w="4010"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1CE8785A" w14:textId="4FF256D5" w:rsidR="003B0CB9" w:rsidRPr="00553026" w:rsidRDefault="003B0CB9" w:rsidP="00553026">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color w:val="000000"/>
                <w:sz w:val="20"/>
                <w:szCs w:val="20"/>
                <w:lang w:eastAsia="en-AU"/>
              </w:rPr>
              <w:t xml:space="preserve">current </w:t>
            </w:r>
            <w:r w:rsidRPr="00F33AD8">
              <w:rPr>
                <w:rFonts w:ascii="Calibri" w:eastAsia="Times New Roman" w:hAnsi="Calibri" w:cs="Calibri"/>
                <w:color w:val="000000"/>
                <w:sz w:val="20"/>
                <w:szCs w:val="20"/>
                <w:lang w:eastAsia="en-AU"/>
              </w:rPr>
              <w:t xml:space="preserve">item </w:t>
            </w:r>
            <w:r w:rsidRPr="00553026">
              <w:rPr>
                <w:rFonts w:ascii="Calibri" w:eastAsia="Times New Roman" w:hAnsi="Calibri" w:cs="Calibri"/>
                <w:color w:val="000000"/>
                <w:sz w:val="20"/>
                <w:szCs w:val="20"/>
                <w:lang w:eastAsia="en-AU"/>
              </w:rPr>
              <w:t xml:space="preserve">descriptor </w:t>
            </w:r>
          </w:p>
        </w:tc>
        <w:tc>
          <w:tcPr>
            <w:tcW w:w="4464"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1D5DDF40" w14:textId="130A65E3" w:rsidR="003B0CB9" w:rsidRPr="00553026" w:rsidRDefault="00BE7AC1" w:rsidP="00FE7BE0">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new item descriptor</w:t>
            </w:r>
          </w:p>
        </w:tc>
      </w:tr>
      <w:tr w:rsidR="003B0CB9" w:rsidRPr="00553026" w14:paraId="105942A3" w14:textId="50905D31" w:rsidTr="00BF42CC">
        <w:trPr>
          <w:trHeight w:val="3042"/>
        </w:trPr>
        <w:tc>
          <w:tcPr>
            <w:tcW w:w="1340" w:type="dxa"/>
            <w:vMerge w:val="restart"/>
            <w:tcBorders>
              <w:top w:val="single" w:sz="4" w:space="0" w:color="auto"/>
              <w:left w:val="single" w:sz="4" w:space="0" w:color="auto"/>
              <w:bottom w:val="nil"/>
              <w:right w:val="single" w:sz="4" w:space="0" w:color="auto"/>
            </w:tcBorders>
            <w:shd w:val="clear" w:color="auto" w:fill="auto"/>
            <w:noWrap/>
            <w:hideMark/>
          </w:tcPr>
          <w:p w14:paraId="367F7014" w14:textId="77777777" w:rsidR="003B0CB9" w:rsidRPr="00553026" w:rsidRDefault="003B0CB9" w:rsidP="00553026">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color w:val="000000"/>
                <w:sz w:val="20"/>
                <w:szCs w:val="20"/>
                <w:lang w:eastAsia="en-AU"/>
              </w:rPr>
              <w:t>82</w:t>
            </w:r>
          </w:p>
        </w:tc>
        <w:tc>
          <w:tcPr>
            <w:tcW w:w="1140" w:type="dxa"/>
            <w:tcBorders>
              <w:top w:val="single" w:sz="4" w:space="0" w:color="auto"/>
              <w:left w:val="nil"/>
              <w:bottom w:val="single" w:sz="4" w:space="0" w:color="auto"/>
              <w:right w:val="single" w:sz="4" w:space="0" w:color="auto"/>
            </w:tcBorders>
            <w:shd w:val="clear" w:color="auto" w:fill="auto"/>
            <w:noWrap/>
            <w:hideMark/>
          </w:tcPr>
          <w:p w14:paraId="51FB7ADE" w14:textId="77777777" w:rsidR="003B0CB9" w:rsidRPr="00553026" w:rsidRDefault="003B0CB9" w:rsidP="00553026">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color w:val="000000"/>
                <w:sz w:val="20"/>
                <w:szCs w:val="20"/>
                <w:lang w:eastAsia="en-AU"/>
              </w:rPr>
              <w:t>new item</w:t>
            </w:r>
          </w:p>
        </w:tc>
        <w:tc>
          <w:tcPr>
            <w:tcW w:w="1360" w:type="dxa"/>
            <w:tcBorders>
              <w:top w:val="single" w:sz="4" w:space="0" w:color="auto"/>
              <w:left w:val="nil"/>
              <w:bottom w:val="single" w:sz="4" w:space="0" w:color="auto"/>
              <w:right w:val="single" w:sz="4" w:space="0" w:color="auto"/>
            </w:tcBorders>
            <w:shd w:val="clear" w:color="auto" w:fill="auto"/>
            <w:hideMark/>
          </w:tcPr>
          <w:p w14:paraId="37A57B0E" w14:textId="77777777" w:rsidR="003B0CB9" w:rsidRPr="00553026" w:rsidRDefault="003B0CB9" w:rsidP="00553026">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i/>
                <w:iCs/>
                <w:color w:val="000000"/>
                <w:sz w:val="20"/>
                <w:szCs w:val="20"/>
                <w:lang w:eastAsia="en-AU"/>
              </w:rPr>
              <w:t>30810</w:t>
            </w:r>
            <w:r w:rsidRPr="00553026">
              <w:rPr>
                <w:rFonts w:ascii="Calibri" w:eastAsia="Times New Roman" w:hAnsi="Calibri" w:cs="Calibri"/>
                <w:color w:val="000000"/>
                <w:sz w:val="20"/>
                <w:szCs w:val="20"/>
                <w:lang w:eastAsia="en-AU"/>
              </w:rPr>
              <w:br/>
              <w:t>(combines services in items 30578, 30580  and 30581)</w:t>
            </w:r>
          </w:p>
        </w:tc>
        <w:tc>
          <w:tcPr>
            <w:tcW w:w="4010" w:type="dxa"/>
            <w:tcBorders>
              <w:top w:val="single" w:sz="4" w:space="0" w:color="auto"/>
              <w:left w:val="nil"/>
              <w:bottom w:val="single" w:sz="4" w:space="0" w:color="auto"/>
              <w:right w:val="single" w:sz="4" w:space="0" w:color="auto"/>
            </w:tcBorders>
            <w:shd w:val="clear" w:color="auto" w:fill="auto"/>
            <w:hideMark/>
          </w:tcPr>
          <w:p w14:paraId="626E8AD8" w14:textId="77777777" w:rsidR="003B0CB9" w:rsidRPr="00553026" w:rsidRDefault="003B0CB9" w:rsidP="00553026">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color w:val="000000"/>
                <w:sz w:val="20"/>
                <w:szCs w:val="20"/>
                <w:lang w:eastAsia="en-AU"/>
              </w:rPr>
              <w:t>n/a</w:t>
            </w:r>
          </w:p>
        </w:tc>
        <w:tc>
          <w:tcPr>
            <w:tcW w:w="4464" w:type="dxa"/>
            <w:tcBorders>
              <w:top w:val="single" w:sz="4" w:space="0" w:color="auto"/>
              <w:left w:val="nil"/>
              <w:bottom w:val="single" w:sz="4" w:space="0" w:color="auto"/>
              <w:right w:val="single" w:sz="4" w:space="0" w:color="auto"/>
            </w:tcBorders>
            <w:shd w:val="clear" w:color="auto" w:fill="auto"/>
            <w:hideMark/>
          </w:tcPr>
          <w:p w14:paraId="1AB76A9A" w14:textId="77777777" w:rsidR="00405C9E" w:rsidRPr="00405C9E" w:rsidRDefault="00405C9E" w:rsidP="00405C9E">
            <w:pPr>
              <w:pStyle w:val="Tabletext"/>
              <w:rPr>
                <w:rFonts w:ascii="Calibri" w:eastAsiaTheme="minorHAnsi" w:hAnsi="Calibri" w:cs="Calibri"/>
                <w:lang w:eastAsia="en-US"/>
              </w:rPr>
            </w:pPr>
            <w:r w:rsidRPr="00405C9E">
              <w:rPr>
                <w:rFonts w:ascii="Calibri" w:eastAsiaTheme="minorHAnsi" w:hAnsi="Calibri" w:cs="Calibri"/>
                <w:lang w:eastAsia="en-US"/>
              </w:rPr>
              <w:t>Exploration of pancreas or duodenum for endocrine tumour, including associated imaging, either:</w:t>
            </w:r>
          </w:p>
          <w:p w14:paraId="09814F92" w14:textId="77777777" w:rsidR="00405C9E" w:rsidRPr="00405C9E" w:rsidRDefault="00405C9E" w:rsidP="00405C9E">
            <w:pPr>
              <w:pStyle w:val="Tabletext"/>
              <w:rPr>
                <w:rFonts w:ascii="Calibri" w:eastAsiaTheme="minorHAnsi" w:hAnsi="Calibri" w:cs="Calibri"/>
                <w:lang w:eastAsia="en-US"/>
              </w:rPr>
            </w:pPr>
            <w:r w:rsidRPr="00405C9E">
              <w:rPr>
                <w:rFonts w:ascii="Calibri" w:eastAsiaTheme="minorHAnsi" w:hAnsi="Calibri" w:cs="Calibri"/>
                <w:lang w:eastAsia="en-US"/>
              </w:rPr>
              <w:t>(a) followed by local excision of tumour; or</w:t>
            </w:r>
          </w:p>
          <w:p w14:paraId="40D63B4D" w14:textId="77777777" w:rsidR="00405C9E" w:rsidRPr="00405C9E" w:rsidRDefault="00405C9E" w:rsidP="00405C9E">
            <w:pPr>
              <w:pStyle w:val="Tabletext"/>
              <w:rPr>
                <w:rFonts w:ascii="Calibri" w:eastAsiaTheme="minorHAnsi" w:hAnsi="Calibri" w:cs="Calibri"/>
                <w:lang w:eastAsia="en-US"/>
              </w:rPr>
            </w:pPr>
            <w:r w:rsidRPr="00405C9E">
              <w:rPr>
                <w:rFonts w:ascii="Calibri" w:eastAsiaTheme="minorHAnsi" w:hAnsi="Calibri" w:cs="Calibri"/>
                <w:lang w:eastAsia="en-US"/>
              </w:rPr>
              <w:t>(b) when, after extensive exploration, no tumour is found</w:t>
            </w:r>
          </w:p>
          <w:p w14:paraId="63CA6345" w14:textId="75ADD9B4" w:rsidR="00405C9E" w:rsidRPr="00405C9E" w:rsidRDefault="00405C9E" w:rsidP="00405C9E">
            <w:pPr>
              <w:spacing w:after="240" w:line="240" w:lineRule="auto"/>
              <w:rPr>
                <w:rFonts w:ascii="Calibri" w:hAnsi="Calibri" w:cs="Calibri"/>
                <w:sz w:val="20"/>
                <w:szCs w:val="20"/>
              </w:rPr>
            </w:pPr>
            <w:r w:rsidRPr="00405C9E">
              <w:rPr>
                <w:rFonts w:ascii="Calibri" w:hAnsi="Calibri" w:cs="Calibri"/>
                <w:sz w:val="20"/>
                <w:szCs w:val="20"/>
              </w:rPr>
              <w:t>(H) (</w:t>
            </w:r>
            <w:proofErr w:type="spellStart"/>
            <w:r w:rsidRPr="00405C9E">
              <w:rPr>
                <w:rFonts w:ascii="Calibri" w:hAnsi="Calibri" w:cs="Calibri"/>
                <w:sz w:val="20"/>
                <w:szCs w:val="20"/>
              </w:rPr>
              <w:t>Anaes</w:t>
            </w:r>
            <w:proofErr w:type="spellEnd"/>
            <w:r w:rsidRPr="00405C9E">
              <w:rPr>
                <w:rFonts w:ascii="Calibri" w:hAnsi="Calibri" w:cs="Calibri"/>
                <w:sz w:val="20"/>
                <w:szCs w:val="20"/>
              </w:rPr>
              <w:t>.) (Assist.)</w:t>
            </w:r>
          </w:p>
          <w:p w14:paraId="45D17A9A" w14:textId="64612BDB" w:rsidR="003B0CB9" w:rsidRPr="00553026" w:rsidRDefault="00405C9E" w:rsidP="00F77D99">
            <w:pPr>
              <w:spacing w:after="240" w:line="240" w:lineRule="auto"/>
              <w:rPr>
                <w:rFonts w:ascii="Calibri" w:eastAsia="Times New Roman" w:hAnsi="Calibri" w:cs="Calibri"/>
                <w:color w:val="000000"/>
                <w:sz w:val="20"/>
                <w:szCs w:val="20"/>
                <w:lang w:eastAsia="en-AU"/>
              </w:rPr>
            </w:pPr>
            <w:r w:rsidRPr="00405C9E">
              <w:rPr>
                <w:rFonts w:ascii="Calibri" w:hAnsi="Calibri" w:cs="Calibri"/>
                <w:sz w:val="20"/>
                <w:szCs w:val="20"/>
              </w:rPr>
              <w:t>Fee: $1,193.70</w:t>
            </w:r>
            <w:r w:rsidR="003B0CB9" w:rsidRPr="00405C9E">
              <w:rPr>
                <w:rFonts w:ascii="Calibri" w:hAnsi="Calibri" w:cs="Calibri"/>
                <w:sz w:val="20"/>
                <w:szCs w:val="20"/>
              </w:rPr>
              <w:br/>
            </w:r>
            <w:r w:rsidR="003B0CB9" w:rsidRPr="00553026">
              <w:rPr>
                <w:rFonts w:ascii="Calibri" w:eastAsia="Times New Roman" w:hAnsi="Calibri" w:cs="Calibri"/>
                <w:color w:val="FF0000"/>
                <w:sz w:val="20"/>
                <w:szCs w:val="20"/>
                <w:lang w:eastAsia="en-AU"/>
              </w:rPr>
              <w:br/>
            </w:r>
            <w:r w:rsidR="007A161F" w:rsidRPr="00405C9E">
              <w:rPr>
                <w:rFonts w:ascii="Calibri" w:hAnsi="Calibri" w:cs="Calibri"/>
                <w:sz w:val="20"/>
                <w:szCs w:val="20"/>
              </w:rPr>
              <w:t xml:space="preserve"> PHI Classification</w:t>
            </w:r>
            <w:r w:rsidR="003B0CB9" w:rsidRPr="00405C9E">
              <w:rPr>
                <w:rFonts w:ascii="Calibri" w:hAnsi="Calibri" w:cs="Calibri"/>
                <w:sz w:val="20"/>
                <w:szCs w:val="20"/>
              </w:rPr>
              <w:t>: Type A - Advanced surgical patient</w:t>
            </w:r>
            <w:r w:rsidR="003B0CB9" w:rsidRPr="00405C9E">
              <w:rPr>
                <w:rFonts w:ascii="Calibri" w:hAnsi="Calibri" w:cs="Calibri"/>
                <w:sz w:val="20"/>
                <w:szCs w:val="20"/>
              </w:rPr>
              <w:br/>
            </w:r>
            <w:r w:rsidR="0020695A" w:rsidRPr="00405C9E">
              <w:rPr>
                <w:rFonts w:ascii="Calibri" w:hAnsi="Calibri" w:cs="Calibri"/>
                <w:sz w:val="20"/>
                <w:szCs w:val="20"/>
              </w:rPr>
              <w:t xml:space="preserve"> Clinical Category</w:t>
            </w:r>
            <w:r w:rsidR="003B0CB9" w:rsidRPr="00405C9E">
              <w:rPr>
                <w:rFonts w:ascii="Calibri" w:hAnsi="Calibri" w:cs="Calibri"/>
                <w:sz w:val="20"/>
                <w:szCs w:val="20"/>
              </w:rPr>
              <w:t>:  Digestive System</w:t>
            </w:r>
          </w:p>
        </w:tc>
      </w:tr>
      <w:tr w:rsidR="003B0CB9" w:rsidRPr="00553026" w14:paraId="396BEC87" w14:textId="2B83A314" w:rsidTr="003B0CB9">
        <w:trPr>
          <w:trHeight w:val="3195"/>
        </w:trPr>
        <w:tc>
          <w:tcPr>
            <w:tcW w:w="1340" w:type="dxa"/>
            <w:vMerge/>
            <w:tcBorders>
              <w:top w:val="nil"/>
              <w:left w:val="single" w:sz="4" w:space="0" w:color="auto"/>
              <w:bottom w:val="nil"/>
              <w:right w:val="single" w:sz="4" w:space="0" w:color="auto"/>
            </w:tcBorders>
            <w:vAlign w:val="center"/>
            <w:hideMark/>
          </w:tcPr>
          <w:p w14:paraId="4B5E0EC7" w14:textId="77777777" w:rsidR="003B0CB9" w:rsidRPr="00553026" w:rsidRDefault="003B0CB9" w:rsidP="00553026">
            <w:pPr>
              <w:spacing w:after="0" w:line="240" w:lineRule="auto"/>
              <w:rPr>
                <w:rFonts w:ascii="Calibri" w:eastAsia="Times New Roman" w:hAnsi="Calibri" w:cs="Calibri"/>
                <w:color w:val="000000"/>
                <w:sz w:val="20"/>
                <w:szCs w:val="20"/>
                <w:lang w:eastAsia="en-AU"/>
              </w:rPr>
            </w:pPr>
          </w:p>
        </w:tc>
        <w:tc>
          <w:tcPr>
            <w:tcW w:w="1140" w:type="dxa"/>
            <w:tcBorders>
              <w:top w:val="nil"/>
              <w:left w:val="nil"/>
              <w:bottom w:val="single" w:sz="4" w:space="0" w:color="auto"/>
              <w:right w:val="single" w:sz="4" w:space="0" w:color="auto"/>
            </w:tcBorders>
            <w:shd w:val="clear" w:color="auto" w:fill="auto"/>
            <w:noWrap/>
            <w:hideMark/>
          </w:tcPr>
          <w:p w14:paraId="7269BE88" w14:textId="77777777" w:rsidR="003B0CB9" w:rsidRPr="00553026" w:rsidRDefault="003B0CB9" w:rsidP="00553026">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color w:val="000000"/>
                <w:sz w:val="20"/>
                <w:szCs w:val="20"/>
                <w:lang w:eastAsia="en-AU"/>
              </w:rPr>
              <w:t>delete</w:t>
            </w:r>
          </w:p>
        </w:tc>
        <w:tc>
          <w:tcPr>
            <w:tcW w:w="1360" w:type="dxa"/>
            <w:tcBorders>
              <w:top w:val="nil"/>
              <w:left w:val="nil"/>
              <w:bottom w:val="single" w:sz="4" w:space="0" w:color="auto"/>
              <w:right w:val="single" w:sz="4" w:space="0" w:color="auto"/>
            </w:tcBorders>
            <w:shd w:val="clear" w:color="auto" w:fill="auto"/>
            <w:noWrap/>
            <w:hideMark/>
          </w:tcPr>
          <w:p w14:paraId="5DBF6A3B" w14:textId="0D34A41C" w:rsidR="003B0CB9" w:rsidRPr="00553026" w:rsidRDefault="003B0CB9" w:rsidP="00553026">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color w:val="000000"/>
                <w:sz w:val="20"/>
                <w:szCs w:val="20"/>
                <w:lang w:eastAsia="en-AU"/>
              </w:rPr>
              <w:t>30578</w:t>
            </w:r>
            <w:r w:rsidR="00FE7BE0">
              <w:rPr>
                <w:rFonts w:ascii="Calibri" w:eastAsia="Times New Roman" w:hAnsi="Calibri" w:cs="Calibri"/>
                <w:color w:val="000000"/>
                <w:sz w:val="20"/>
                <w:szCs w:val="20"/>
                <w:lang w:eastAsia="en-AU"/>
              </w:rPr>
              <w:t xml:space="preserve"> </w:t>
            </w:r>
            <w:r w:rsidR="00FE7BE0" w:rsidRPr="00A0751D">
              <w:rPr>
                <w:rFonts w:asciiTheme="minorHAnsi" w:eastAsia="Times New Roman" w:hAnsiTheme="minorHAnsi" w:cstheme="minorHAnsi"/>
                <w:color w:val="000000"/>
                <w:sz w:val="20"/>
                <w:szCs w:val="20"/>
                <w:lang w:eastAsia="en-AU"/>
              </w:rPr>
              <w:t xml:space="preserve">(item has been combined </w:t>
            </w:r>
            <w:r w:rsidR="00FE7BE0">
              <w:rPr>
                <w:rFonts w:asciiTheme="minorHAnsi" w:eastAsia="Times New Roman" w:hAnsiTheme="minorHAnsi" w:cstheme="minorHAnsi"/>
                <w:color w:val="000000"/>
                <w:sz w:val="20"/>
                <w:szCs w:val="20"/>
                <w:lang w:eastAsia="en-AU"/>
              </w:rPr>
              <w:t>into new item 30810</w:t>
            </w:r>
            <w:r w:rsidR="00FE7BE0" w:rsidRPr="00A0751D">
              <w:rPr>
                <w:rFonts w:asciiTheme="minorHAnsi" w:eastAsia="Times New Roman" w:hAnsiTheme="minorHAnsi" w:cstheme="minorHAnsi"/>
                <w:color w:val="000000"/>
                <w:sz w:val="20"/>
                <w:szCs w:val="20"/>
                <w:lang w:eastAsia="en-AU"/>
              </w:rPr>
              <w:t>)</w:t>
            </w:r>
          </w:p>
        </w:tc>
        <w:tc>
          <w:tcPr>
            <w:tcW w:w="4010" w:type="dxa"/>
            <w:tcBorders>
              <w:top w:val="nil"/>
              <w:left w:val="nil"/>
              <w:bottom w:val="single" w:sz="4" w:space="0" w:color="auto"/>
              <w:right w:val="single" w:sz="4" w:space="0" w:color="auto"/>
            </w:tcBorders>
            <w:shd w:val="clear" w:color="auto" w:fill="auto"/>
            <w:hideMark/>
          </w:tcPr>
          <w:p w14:paraId="4296C0A5" w14:textId="77777777" w:rsidR="003B0CB9" w:rsidRPr="00F33AD8" w:rsidRDefault="003B0CB9" w:rsidP="00553026">
            <w:pPr>
              <w:spacing w:after="240" w:line="240" w:lineRule="auto"/>
              <w:rPr>
                <w:rFonts w:ascii="Calibri" w:hAnsi="Calibri" w:cs="Calibri"/>
                <w:sz w:val="20"/>
                <w:szCs w:val="20"/>
              </w:rPr>
            </w:pPr>
            <w:r w:rsidRPr="00F33AD8">
              <w:rPr>
                <w:rFonts w:ascii="Calibri" w:hAnsi="Calibri" w:cs="Calibri"/>
                <w:sz w:val="20"/>
                <w:szCs w:val="20"/>
              </w:rPr>
              <w:t>Endocrine tumour, exploration of pancreas or duodenum, followed by local excision of pancreatic tumour (H) (</w:t>
            </w:r>
            <w:proofErr w:type="spellStart"/>
            <w:r w:rsidRPr="00F33AD8">
              <w:rPr>
                <w:rFonts w:ascii="Calibri" w:hAnsi="Calibri" w:cs="Calibri"/>
                <w:sz w:val="20"/>
                <w:szCs w:val="20"/>
              </w:rPr>
              <w:t>Anaes</w:t>
            </w:r>
            <w:proofErr w:type="spellEnd"/>
            <w:r w:rsidRPr="00F33AD8">
              <w:rPr>
                <w:rFonts w:ascii="Calibri" w:hAnsi="Calibri" w:cs="Calibri"/>
                <w:sz w:val="20"/>
                <w:szCs w:val="20"/>
              </w:rPr>
              <w:t>.) (Assist.)</w:t>
            </w:r>
          </w:p>
          <w:p w14:paraId="135B38F8" w14:textId="0858E6DC" w:rsidR="003B0CB9" w:rsidRPr="00553026" w:rsidRDefault="003B0CB9" w:rsidP="005C529E">
            <w:pPr>
              <w:spacing w:after="240" w:line="240" w:lineRule="auto"/>
              <w:rPr>
                <w:rFonts w:ascii="Calibri" w:eastAsia="Times New Roman" w:hAnsi="Calibri" w:cs="Calibri"/>
                <w:color w:val="000000"/>
                <w:sz w:val="20"/>
                <w:szCs w:val="20"/>
                <w:lang w:eastAsia="en-AU"/>
              </w:rPr>
            </w:pPr>
            <w:r w:rsidRPr="00F33AD8">
              <w:rPr>
                <w:rFonts w:ascii="Calibri" w:eastAsia="Times New Roman" w:hAnsi="Calibri" w:cs="Calibri"/>
                <w:color w:val="000000"/>
                <w:sz w:val="20"/>
                <w:szCs w:val="20"/>
                <w:lang w:eastAsia="en-AU"/>
              </w:rPr>
              <w:br/>
              <w:t>Fee: $</w:t>
            </w:r>
            <w:r w:rsidRPr="00F33AD8">
              <w:rPr>
                <w:rFonts w:ascii="Calibri" w:hAnsi="Calibri" w:cs="Calibri"/>
                <w:sz w:val="20"/>
                <w:szCs w:val="20"/>
              </w:rPr>
              <w:t>1,183.05</w:t>
            </w:r>
            <w:r w:rsidRPr="00553026">
              <w:rPr>
                <w:rFonts w:ascii="Calibri" w:eastAsia="Times New Roman" w:hAnsi="Calibri" w:cs="Calibri"/>
                <w:color w:val="000000"/>
                <w:sz w:val="20"/>
                <w:szCs w:val="20"/>
                <w:lang w:eastAsia="en-AU"/>
              </w:rPr>
              <w:br/>
            </w:r>
            <w:r w:rsidRPr="00553026">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553026">
              <w:rPr>
                <w:rFonts w:ascii="Calibri" w:eastAsia="Times New Roman" w:hAnsi="Calibri" w:cs="Calibri"/>
                <w:color w:val="000000"/>
                <w:sz w:val="20"/>
                <w:szCs w:val="20"/>
                <w:lang w:eastAsia="en-AU"/>
              </w:rPr>
              <w:t>: Type A - Advanced surgical patient</w:t>
            </w:r>
            <w:r w:rsidRPr="00553026">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553026">
              <w:rPr>
                <w:rFonts w:ascii="Calibri" w:eastAsia="Times New Roman" w:hAnsi="Calibri" w:cs="Calibri"/>
                <w:color w:val="000000"/>
                <w:sz w:val="20"/>
                <w:szCs w:val="20"/>
                <w:lang w:eastAsia="en-AU"/>
              </w:rPr>
              <w:t>:  Digestive System</w:t>
            </w:r>
          </w:p>
        </w:tc>
        <w:tc>
          <w:tcPr>
            <w:tcW w:w="4464" w:type="dxa"/>
            <w:tcBorders>
              <w:top w:val="nil"/>
              <w:left w:val="nil"/>
              <w:bottom w:val="single" w:sz="4" w:space="0" w:color="auto"/>
              <w:right w:val="single" w:sz="4" w:space="0" w:color="auto"/>
            </w:tcBorders>
            <w:shd w:val="clear" w:color="auto" w:fill="auto"/>
            <w:hideMark/>
          </w:tcPr>
          <w:p w14:paraId="2DA54C46" w14:textId="77777777" w:rsidR="003B0CB9" w:rsidRPr="00553026" w:rsidRDefault="003B0CB9" w:rsidP="00553026">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color w:val="000000"/>
                <w:sz w:val="20"/>
                <w:szCs w:val="20"/>
                <w:lang w:eastAsia="en-AU"/>
              </w:rPr>
              <w:t>n/a</w:t>
            </w:r>
          </w:p>
        </w:tc>
      </w:tr>
      <w:tr w:rsidR="003B0CB9" w:rsidRPr="00553026" w14:paraId="19DF9C4A" w14:textId="3C4E206F" w:rsidTr="003B0CB9">
        <w:trPr>
          <w:trHeight w:val="3060"/>
        </w:trPr>
        <w:tc>
          <w:tcPr>
            <w:tcW w:w="1340" w:type="dxa"/>
            <w:vMerge/>
            <w:tcBorders>
              <w:top w:val="nil"/>
              <w:left w:val="single" w:sz="4" w:space="0" w:color="auto"/>
              <w:bottom w:val="nil"/>
              <w:right w:val="single" w:sz="4" w:space="0" w:color="auto"/>
            </w:tcBorders>
            <w:vAlign w:val="center"/>
            <w:hideMark/>
          </w:tcPr>
          <w:p w14:paraId="7C5DBB60" w14:textId="77777777" w:rsidR="003B0CB9" w:rsidRPr="00553026" w:rsidRDefault="003B0CB9" w:rsidP="00553026">
            <w:pPr>
              <w:spacing w:after="0" w:line="240" w:lineRule="auto"/>
              <w:rPr>
                <w:rFonts w:ascii="Calibri" w:eastAsia="Times New Roman" w:hAnsi="Calibri" w:cs="Calibri"/>
                <w:color w:val="000000"/>
                <w:sz w:val="20"/>
                <w:szCs w:val="20"/>
                <w:lang w:eastAsia="en-AU"/>
              </w:rPr>
            </w:pPr>
          </w:p>
        </w:tc>
        <w:tc>
          <w:tcPr>
            <w:tcW w:w="1140" w:type="dxa"/>
            <w:tcBorders>
              <w:top w:val="nil"/>
              <w:left w:val="nil"/>
              <w:bottom w:val="single" w:sz="4" w:space="0" w:color="auto"/>
              <w:right w:val="single" w:sz="4" w:space="0" w:color="auto"/>
            </w:tcBorders>
            <w:shd w:val="clear" w:color="auto" w:fill="auto"/>
            <w:noWrap/>
            <w:hideMark/>
          </w:tcPr>
          <w:p w14:paraId="32EA44E4" w14:textId="77777777" w:rsidR="003B0CB9" w:rsidRPr="00553026" w:rsidRDefault="003B0CB9" w:rsidP="00553026">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color w:val="000000"/>
                <w:sz w:val="20"/>
                <w:szCs w:val="20"/>
                <w:lang w:eastAsia="en-AU"/>
              </w:rPr>
              <w:t>delete</w:t>
            </w:r>
          </w:p>
        </w:tc>
        <w:tc>
          <w:tcPr>
            <w:tcW w:w="1360" w:type="dxa"/>
            <w:tcBorders>
              <w:top w:val="nil"/>
              <w:left w:val="nil"/>
              <w:bottom w:val="single" w:sz="4" w:space="0" w:color="auto"/>
              <w:right w:val="single" w:sz="4" w:space="0" w:color="auto"/>
            </w:tcBorders>
            <w:shd w:val="clear" w:color="auto" w:fill="auto"/>
            <w:noWrap/>
            <w:hideMark/>
          </w:tcPr>
          <w:p w14:paraId="6061B1C6" w14:textId="7034C08F" w:rsidR="003B0CB9" w:rsidRPr="00553026" w:rsidRDefault="003B0CB9" w:rsidP="00553026">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color w:val="000000"/>
                <w:sz w:val="20"/>
                <w:szCs w:val="20"/>
                <w:lang w:eastAsia="en-AU"/>
              </w:rPr>
              <w:t>30580</w:t>
            </w:r>
            <w:r w:rsidR="00FE7BE0">
              <w:rPr>
                <w:rFonts w:ascii="Calibri" w:eastAsia="Times New Roman" w:hAnsi="Calibri" w:cs="Calibri"/>
                <w:color w:val="000000"/>
                <w:sz w:val="20"/>
                <w:szCs w:val="20"/>
                <w:lang w:eastAsia="en-AU"/>
              </w:rPr>
              <w:t xml:space="preserve"> </w:t>
            </w:r>
            <w:r w:rsidR="00FE7BE0" w:rsidRPr="00A0751D">
              <w:rPr>
                <w:rFonts w:asciiTheme="minorHAnsi" w:eastAsia="Times New Roman" w:hAnsiTheme="minorHAnsi" w:cstheme="minorHAnsi"/>
                <w:color w:val="000000"/>
                <w:sz w:val="20"/>
                <w:szCs w:val="20"/>
                <w:lang w:eastAsia="en-AU"/>
              </w:rPr>
              <w:t xml:space="preserve">(item has been combined </w:t>
            </w:r>
            <w:r w:rsidR="00FE7BE0">
              <w:rPr>
                <w:rFonts w:asciiTheme="minorHAnsi" w:eastAsia="Times New Roman" w:hAnsiTheme="minorHAnsi" w:cstheme="minorHAnsi"/>
                <w:color w:val="000000"/>
                <w:sz w:val="20"/>
                <w:szCs w:val="20"/>
                <w:lang w:eastAsia="en-AU"/>
              </w:rPr>
              <w:t>into new item 30810</w:t>
            </w:r>
            <w:r w:rsidR="00FE7BE0" w:rsidRPr="00A0751D">
              <w:rPr>
                <w:rFonts w:asciiTheme="minorHAnsi" w:eastAsia="Times New Roman" w:hAnsiTheme="minorHAnsi" w:cstheme="minorHAnsi"/>
                <w:color w:val="000000"/>
                <w:sz w:val="20"/>
                <w:szCs w:val="20"/>
                <w:lang w:eastAsia="en-AU"/>
              </w:rPr>
              <w:t>)</w:t>
            </w:r>
          </w:p>
        </w:tc>
        <w:tc>
          <w:tcPr>
            <w:tcW w:w="4010" w:type="dxa"/>
            <w:tcBorders>
              <w:top w:val="nil"/>
              <w:left w:val="nil"/>
              <w:bottom w:val="single" w:sz="4" w:space="0" w:color="auto"/>
              <w:right w:val="single" w:sz="4" w:space="0" w:color="auto"/>
            </w:tcBorders>
            <w:shd w:val="clear" w:color="auto" w:fill="auto"/>
            <w:hideMark/>
          </w:tcPr>
          <w:p w14:paraId="1EEDD5B1" w14:textId="0CC97D2A" w:rsidR="003B0CB9" w:rsidRPr="00553026" w:rsidRDefault="003B0CB9" w:rsidP="005C529E">
            <w:pPr>
              <w:spacing w:after="0" w:line="240" w:lineRule="auto"/>
              <w:rPr>
                <w:rFonts w:ascii="Calibri" w:eastAsia="Times New Roman" w:hAnsi="Calibri" w:cs="Calibri"/>
                <w:color w:val="000000"/>
                <w:sz w:val="20"/>
                <w:szCs w:val="20"/>
                <w:lang w:eastAsia="en-AU"/>
              </w:rPr>
            </w:pPr>
            <w:r w:rsidRPr="00F33AD8">
              <w:rPr>
                <w:rFonts w:ascii="Calibri" w:hAnsi="Calibri" w:cs="Calibri"/>
                <w:sz w:val="20"/>
                <w:szCs w:val="20"/>
              </w:rPr>
              <w:t>Endocrine tumour, exploration of pancreas or duodenum, followed by local excision of duodenal tumour (H) (</w:t>
            </w:r>
            <w:proofErr w:type="spellStart"/>
            <w:r w:rsidRPr="00F33AD8">
              <w:rPr>
                <w:rFonts w:ascii="Calibri" w:hAnsi="Calibri" w:cs="Calibri"/>
                <w:sz w:val="20"/>
                <w:szCs w:val="20"/>
              </w:rPr>
              <w:t>Anaes</w:t>
            </w:r>
            <w:proofErr w:type="spellEnd"/>
            <w:r w:rsidRPr="00F33AD8">
              <w:rPr>
                <w:rFonts w:ascii="Calibri" w:hAnsi="Calibri" w:cs="Calibri"/>
                <w:sz w:val="20"/>
                <w:szCs w:val="20"/>
              </w:rPr>
              <w:t>.) (Assist.)</w:t>
            </w:r>
            <w:r w:rsidRPr="00F33AD8">
              <w:rPr>
                <w:rFonts w:ascii="Calibri" w:eastAsia="Times New Roman" w:hAnsi="Calibri" w:cs="Calibri"/>
                <w:color w:val="000000"/>
                <w:sz w:val="20"/>
                <w:szCs w:val="20"/>
                <w:lang w:eastAsia="en-AU"/>
              </w:rPr>
              <w:br/>
            </w:r>
            <w:r w:rsidRPr="00F33AD8">
              <w:rPr>
                <w:rFonts w:ascii="Calibri" w:eastAsia="Times New Roman" w:hAnsi="Calibri" w:cs="Calibri"/>
                <w:color w:val="000000"/>
                <w:sz w:val="20"/>
                <w:szCs w:val="20"/>
                <w:lang w:eastAsia="en-AU"/>
              </w:rPr>
              <w:br/>
              <w:t>Fee: $</w:t>
            </w:r>
            <w:r w:rsidRPr="00F33AD8">
              <w:rPr>
                <w:rFonts w:ascii="Calibri" w:hAnsi="Calibri" w:cs="Calibri"/>
                <w:sz w:val="20"/>
                <w:szCs w:val="20"/>
              </w:rPr>
              <w:t>1,078.10</w:t>
            </w:r>
            <w:r w:rsidRPr="00553026">
              <w:rPr>
                <w:rFonts w:ascii="Calibri" w:eastAsia="Times New Roman" w:hAnsi="Calibri" w:cs="Calibri"/>
                <w:color w:val="000000"/>
                <w:sz w:val="20"/>
                <w:szCs w:val="20"/>
                <w:lang w:eastAsia="en-AU"/>
              </w:rPr>
              <w:t xml:space="preserve"> </w:t>
            </w:r>
            <w:r w:rsidRPr="00553026">
              <w:rPr>
                <w:rFonts w:ascii="Calibri" w:eastAsia="Times New Roman" w:hAnsi="Calibri" w:cs="Calibri"/>
                <w:color w:val="000000"/>
                <w:sz w:val="20"/>
                <w:szCs w:val="20"/>
                <w:lang w:eastAsia="en-AU"/>
              </w:rPr>
              <w:br/>
            </w:r>
            <w:r w:rsidRPr="00553026">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553026">
              <w:rPr>
                <w:rFonts w:ascii="Calibri" w:eastAsia="Times New Roman" w:hAnsi="Calibri" w:cs="Calibri"/>
                <w:color w:val="000000"/>
                <w:sz w:val="20"/>
                <w:szCs w:val="20"/>
                <w:lang w:eastAsia="en-AU"/>
              </w:rPr>
              <w:t>: Type A - Advanced surgical patient</w:t>
            </w:r>
            <w:r w:rsidRPr="00553026">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553026">
              <w:rPr>
                <w:rFonts w:ascii="Calibri" w:eastAsia="Times New Roman" w:hAnsi="Calibri" w:cs="Calibri"/>
                <w:color w:val="000000"/>
                <w:sz w:val="20"/>
                <w:szCs w:val="20"/>
                <w:lang w:eastAsia="en-AU"/>
              </w:rPr>
              <w:t>:  Digestive System</w:t>
            </w:r>
          </w:p>
        </w:tc>
        <w:tc>
          <w:tcPr>
            <w:tcW w:w="4464" w:type="dxa"/>
            <w:tcBorders>
              <w:top w:val="nil"/>
              <w:left w:val="nil"/>
              <w:bottom w:val="single" w:sz="4" w:space="0" w:color="auto"/>
              <w:right w:val="single" w:sz="4" w:space="0" w:color="auto"/>
            </w:tcBorders>
            <w:shd w:val="clear" w:color="auto" w:fill="auto"/>
            <w:hideMark/>
          </w:tcPr>
          <w:p w14:paraId="252BBC32" w14:textId="77777777" w:rsidR="003B0CB9" w:rsidRPr="00553026" w:rsidRDefault="003B0CB9" w:rsidP="00553026">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color w:val="000000"/>
                <w:sz w:val="20"/>
                <w:szCs w:val="20"/>
                <w:lang w:eastAsia="en-AU"/>
              </w:rPr>
              <w:t>n/a</w:t>
            </w:r>
          </w:p>
        </w:tc>
      </w:tr>
      <w:tr w:rsidR="003B0CB9" w:rsidRPr="00553026" w14:paraId="63168C6F" w14:textId="3DF4343D" w:rsidTr="003B0CB9">
        <w:trPr>
          <w:trHeight w:val="2640"/>
        </w:trPr>
        <w:tc>
          <w:tcPr>
            <w:tcW w:w="1340" w:type="dxa"/>
            <w:tcBorders>
              <w:top w:val="nil"/>
              <w:left w:val="single" w:sz="4" w:space="0" w:color="auto"/>
              <w:bottom w:val="nil"/>
              <w:right w:val="single" w:sz="4" w:space="0" w:color="auto"/>
            </w:tcBorders>
            <w:shd w:val="clear" w:color="auto" w:fill="auto"/>
            <w:noWrap/>
            <w:hideMark/>
          </w:tcPr>
          <w:p w14:paraId="327B795B" w14:textId="77777777" w:rsidR="003B0CB9" w:rsidRPr="00553026" w:rsidRDefault="003B0CB9" w:rsidP="00553026">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color w:val="000000"/>
                <w:sz w:val="20"/>
                <w:szCs w:val="20"/>
                <w:lang w:eastAsia="en-AU"/>
              </w:rPr>
              <w:t> </w:t>
            </w:r>
          </w:p>
        </w:tc>
        <w:tc>
          <w:tcPr>
            <w:tcW w:w="1140" w:type="dxa"/>
            <w:tcBorders>
              <w:top w:val="nil"/>
              <w:left w:val="nil"/>
              <w:bottom w:val="single" w:sz="4" w:space="0" w:color="auto"/>
              <w:right w:val="single" w:sz="4" w:space="0" w:color="auto"/>
            </w:tcBorders>
            <w:shd w:val="clear" w:color="auto" w:fill="auto"/>
            <w:noWrap/>
            <w:hideMark/>
          </w:tcPr>
          <w:p w14:paraId="45EB73EC" w14:textId="77777777" w:rsidR="003B0CB9" w:rsidRPr="00553026" w:rsidRDefault="003B0CB9" w:rsidP="00553026">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color w:val="000000"/>
                <w:sz w:val="20"/>
                <w:szCs w:val="20"/>
                <w:lang w:eastAsia="en-AU"/>
              </w:rPr>
              <w:t>delete</w:t>
            </w:r>
          </w:p>
        </w:tc>
        <w:tc>
          <w:tcPr>
            <w:tcW w:w="1360" w:type="dxa"/>
            <w:tcBorders>
              <w:top w:val="nil"/>
              <w:left w:val="nil"/>
              <w:bottom w:val="single" w:sz="4" w:space="0" w:color="auto"/>
              <w:right w:val="single" w:sz="4" w:space="0" w:color="auto"/>
            </w:tcBorders>
            <w:shd w:val="clear" w:color="auto" w:fill="auto"/>
            <w:noWrap/>
            <w:hideMark/>
          </w:tcPr>
          <w:p w14:paraId="74CAF2BB" w14:textId="5CBA6F6F" w:rsidR="003B0CB9" w:rsidRPr="00553026" w:rsidRDefault="003B0CB9" w:rsidP="00553026">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color w:val="000000"/>
                <w:sz w:val="20"/>
                <w:szCs w:val="20"/>
                <w:lang w:eastAsia="en-AU"/>
              </w:rPr>
              <w:t>30581</w:t>
            </w:r>
            <w:r w:rsidR="00FE7BE0">
              <w:rPr>
                <w:rFonts w:ascii="Calibri" w:eastAsia="Times New Roman" w:hAnsi="Calibri" w:cs="Calibri"/>
                <w:color w:val="000000"/>
                <w:sz w:val="20"/>
                <w:szCs w:val="20"/>
                <w:lang w:eastAsia="en-AU"/>
              </w:rPr>
              <w:t xml:space="preserve"> </w:t>
            </w:r>
            <w:r w:rsidR="00FE7BE0" w:rsidRPr="00A0751D">
              <w:rPr>
                <w:rFonts w:asciiTheme="minorHAnsi" w:eastAsia="Times New Roman" w:hAnsiTheme="minorHAnsi" w:cstheme="minorHAnsi"/>
                <w:color w:val="000000"/>
                <w:sz w:val="20"/>
                <w:szCs w:val="20"/>
                <w:lang w:eastAsia="en-AU"/>
              </w:rPr>
              <w:t xml:space="preserve">(item has been combined </w:t>
            </w:r>
            <w:r w:rsidR="00FE7BE0">
              <w:rPr>
                <w:rFonts w:asciiTheme="minorHAnsi" w:eastAsia="Times New Roman" w:hAnsiTheme="minorHAnsi" w:cstheme="minorHAnsi"/>
                <w:color w:val="000000"/>
                <w:sz w:val="20"/>
                <w:szCs w:val="20"/>
                <w:lang w:eastAsia="en-AU"/>
              </w:rPr>
              <w:t>into new item 30810</w:t>
            </w:r>
            <w:r w:rsidR="00FE7BE0" w:rsidRPr="00A0751D">
              <w:rPr>
                <w:rFonts w:asciiTheme="minorHAnsi" w:eastAsia="Times New Roman" w:hAnsiTheme="minorHAnsi" w:cstheme="minorHAnsi"/>
                <w:color w:val="000000"/>
                <w:sz w:val="20"/>
                <w:szCs w:val="20"/>
                <w:lang w:eastAsia="en-AU"/>
              </w:rPr>
              <w:t>)</w:t>
            </w:r>
          </w:p>
        </w:tc>
        <w:tc>
          <w:tcPr>
            <w:tcW w:w="4010" w:type="dxa"/>
            <w:tcBorders>
              <w:top w:val="nil"/>
              <w:left w:val="nil"/>
              <w:bottom w:val="single" w:sz="4" w:space="0" w:color="auto"/>
              <w:right w:val="single" w:sz="4" w:space="0" w:color="auto"/>
            </w:tcBorders>
            <w:shd w:val="clear" w:color="auto" w:fill="auto"/>
            <w:hideMark/>
          </w:tcPr>
          <w:p w14:paraId="6CD9FA02" w14:textId="7FE148E0" w:rsidR="003B0CB9" w:rsidRPr="00F33AD8" w:rsidRDefault="003B0CB9" w:rsidP="00553026">
            <w:pPr>
              <w:spacing w:after="0" w:line="240" w:lineRule="auto"/>
              <w:rPr>
                <w:rFonts w:ascii="Calibri" w:hAnsi="Calibri" w:cs="Calibri"/>
                <w:sz w:val="20"/>
                <w:szCs w:val="20"/>
              </w:rPr>
            </w:pPr>
            <w:r w:rsidRPr="00F33AD8">
              <w:rPr>
                <w:rFonts w:ascii="Calibri" w:hAnsi="Calibri" w:cs="Calibri"/>
                <w:sz w:val="20"/>
                <w:szCs w:val="20"/>
              </w:rPr>
              <w:t>Endocrine tumour, exploration of pancreas or duodenum for, but no tumour found (H) (</w:t>
            </w:r>
            <w:proofErr w:type="spellStart"/>
            <w:r w:rsidRPr="00F33AD8">
              <w:rPr>
                <w:rFonts w:ascii="Calibri" w:hAnsi="Calibri" w:cs="Calibri"/>
                <w:sz w:val="20"/>
                <w:szCs w:val="20"/>
              </w:rPr>
              <w:t>Anaes</w:t>
            </w:r>
            <w:proofErr w:type="spellEnd"/>
            <w:r w:rsidRPr="00F33AD8">
              <w:rPr>
                <w:rFonts w:ascii="Calibri" w:hAnsi="Calibri" w:cs="Calibri"/>
                <w:sz w:val="20"/>
                <w:szCs w:val="20"/>
              </w:rPr>
              <w:t>.) (Assist.)</w:t>
            </w:r>
          </w:p>
          <w:p w14:paraId="00B5B802" w14:textId="77777777" w:rsidR="003B0CB9" w:rsidRPr="00F33AD8" w:rsidRDefault="003B0CB9" w:rsidP="00553026">
            <w:pPr>
              <w:spacing w:after="0" w:line="240" w:lineRule="auto"/>
              <w:rPr>
                <w:rFonts w:ascii="Calibri" w:eastAsia="Times New Roman" w:hAnsi="Calibri" w:cs="Calibri"/>
                <w:color w:val="000000"/>
                <w:sz w:val="20"/>
                <w:szCs w:val="20"/>
                <w:lang w:eastAsia="en-AU"/>
              </w:rPr>
            </w:pPr>
          </w:p>
          <w:p w14:paraId="4EA354A5" w14:textId="6432EAAB" w:rsidR="003B0CB9" w:rsidRPr="00F33AD8" w:rsidRDefault="003B0CB9" w:rsidP="00553026">
            <w:pPr>
              <w:spacing w:after="0" w:line="240" w:lineRule="auto"/>
              <w:rPr>
                <w:rFonts w:ascii="Calibri" w:eastAsia="Times New Roman" w:hAnsi="Calibri" w:cs="Calibri"/>
                <w:color w:val="000000"/>
                <w:sz w:val="20"/>
                <w:szCs w:val="20"/>
                <w:lang w:eastAsia="en-AU"/>
              </w:rPr>
            </w:pPr>
            <w:r w:rsidRPr="00F33AD8">
              <w:rPr>
                <w:rFonts w:ascii="Calibri" w:eastAsia="Times New Roman" w:hAnsi="Calibri" w:cs="Calibri"/>
                <w:color w:val="000000"/>
                <w:sz w:val="20"/>
                <w:szCs w:val="20"/>
                <w:lang w:eastAsia="en-AU"/>
              </w:rPr>
              <w:br w:type="page"/>
            </w:r>
            <w:r w:rsidRPr="00F33AD8">
              <w:rPr>
                <w:rFonts w:ascii="Calibri" w:eastAsia="Times New Roman" w:hAnsi="Calibri" w:cs="Calibri"/>
                <w:color w:val="000000"/>
                <w:sz w:val="20"/>
                <w:szCs w:val="20"/>
                <w:lang w:eastAsia="en-AU"/>
              </w:rPr>
              <w:br w:type="page"/>
              <w:t>Fee: $</w:t>
            </w:r>
            <w:r w:rsidRPr="00F33AD8">
              <w:rPr>
                <w:rFonts w:ascii="Calibri" w:hAnsi="Calibri" w:cs="Calibri"/>
                <w:sz w:val="20"/>
                <w:szCs w:val="20"/>
              </w:rPr>
              <w:t>786.15</w:t>
            </w:r>
          </w:p>
          <w:p w14:paraId="0B430C87" w14:textId="77777777" w:rsidR="003B0CB9" w:rsidRPr="00F33AD8" w:rsidRDefault="003B0CB9" w:rsidP="00553026">
            <w:pPr>
              <w:spacing w:after="0" w:line="240" w:lineRule="auto"/>
              <w:rPr>
                <w:rFonts w:ascii="Calibri" w:eastAsia="Times New Roman" w:hAnsi="Calibri" w:cs="Calibri"/>
                <w:color w:val="000000"/>
                <w:sz w:val="20"/>
                <w:szCs w:val="20"/>
                <w:lang w:eastAsia="en-AU"/>
              </w:rPr>
            </w:pPr>
          </w:p>
          <w:p w14:paraId="26449279" w14:textId="7A388306" w:rsidR="003B0CB9" w:rsidRPr="00F33AD8" w:rsidRDefault="003B0CB9" w:rsidP="00553026">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color w:val="000000"/>
                <w:sz w:val="20"/>
                <w:szCs w:val="20"/>
                <w:lang w:eastAsia="en-AU"/>
              </w:rPr>
              <w:br w:type="page"/>
            </w:r>
            <w:r w:rsidRPr="00553026">
              <w:rPr>
                <w:rFonts w:ascii="Calibri" w:eastAsia="Times New Roman" w:hAnsi="Calibri" w:cs="Calibri"/>
                <w:color w:val="000000"/>
                <w:sz w:val="20"/>
                <w:szCs w:val="20"/>
                <w:lang w:eastAsia="en-AU"/>
              </w:rPr>
              <w:br w:type="page"/>
            </w:r>
            <w:r w:rsidR="007A161F">
              <w:rPr>
                <w:rFonts w:ascii="Calibri" w:eastAsia="Times New Roman" w:hAnsi="Calibri" w:cs="Calibri"/>
                <w:color w:val="000000"/>
                <w:sz w:val="20"/>
                <w:szCs w:val="20"/>
                <w:lang w:eastAsia="en-AU"/>
              </w:rPr>
              <w:t>PHI Classification</w:t>
            </w:r>
            <w:r w:rsidRPr="00553026">
              <w:rPr>
                <w:rFonts w:ascii="Calibri" w:eastAsia="Times New Roman" w:hAnsi="Calibri" w:cs="Calibri"/>
                <w:color w:val="000000"/>
                <w:sz w:val="20"/>
                <w:szCs w:val="20"/>
                <w:lang w:eastAsia="en-AU"/>
              </w:rPr>
              <w:t>: Type A - Surgical patient</w:t>
            </w:r>
            <w:r w:rsidRPr="00553026">
              <w:rPr>
                <w:rFonts w:ascii="Calibri" w:eastAsia="Times New Roman" w:hAnsi="Calibri" w:cs="Calibri"/>
                <w:color w:val="000000"/>
                <w:sz w:val="20"/>
                <w:szCs w:val="20"/>
                <w:lang w:eastAsia="en-AU"/>
              </w:rPr>
              <w:br w:type="page"/>
            </w:r>
          </w:p>
          <w:p w14:paraId="28CEF382" w14:textId="75DCFCC4" w:rsidR="003B0CB9" w:rsidRPr="00553026" w:rsidRDefault="0020695A" w:rsidP="00553026">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Clinical Category</w:t>
            </w:r>
            <w:r w:rsidR="003B0CB9" w:rsidRPr="00553026">
              <w:rPr>
                <w:rFonts w:ascii="Calibri" w:eastAsia="Times New Roman" w:hAnsi="Calibri" w:cs="Calibri"/>
                <w:color w:val="000000"/>
                <w:sz w:val="20"/>
                <w:szCs w:val="20"/>
                <w:lang w:eastAsia="en-AU"/>
              </w:rPr>
              <w:t>: Digestive System</w:t>
            </w:r>
          </w:p>
        </w:tc>
        <w:tc>
          <w:tcPr>
            <w:tcW w:w="4464" w:type="dxa"/>
            <w:tcBorders>
              <w:top w:val="nil"/>
              <w:left w:val="nil"/>
              <w:bottom w:val="single" w:sz="4" w:space="0" w:color="auto"/>
              <w:right w:val="single" w:sz="4" w:space="0" w:color="auto"/>
            </w:tcBorders>
            <w:shd w:val="clear" w:color="auto" w:fill="auto"/>
            <w:hideMark/>
          </w:tcPr>
          <w:p w14:paraId="26609A92" w14:textId="77777777" w:rsidR="003B0CB9" w:rsidRPr="00553026" w:rsidRDefault="003B0CB9" w:rsidP="00553026">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color w:val="000000"/>
                <w:sz w:val="20"/>
                <w:szCs w:val="20"/>
                <w:lang w:eastAsia="en-AU"/>
              </w:rPr>
              <w:t>n/a</w:t>
            </w:r>
          </w:p>
        </w:tc>
      </w:tr>
      <w:tr w:rsidR="003B0CB9" w:rsidRPr="00553026" w14:paraId="34527715" w14:textId="6FB9B8DC" w:rsidTr="003B0CB9">
        <w:trPr>
          <w:trHeight w:val="4080"/>
        </w:trPr>
        <w:tc>
          <w:tcPr>
            <w:tcW w:w="1340" w:type="dxa"/>
            <w:tcBorders>
              <w:top w:val="single" w:sz="4" w:space="0" w:color="auto"/>
              <w:left w:val="single" w:sz="4" w:space="0" w:color="auto"/>
              <w:bottom w:val="single" w:sz="4" w:space="0" w:color="auto"/>
              <w:right w:val="single" w:sz="4" w:space="0" w:color="auto"/>
            </w:tcBorders>
            <w:shd w:val="clear" w:color="auto" w:fill="auto"/>
            <w:noWrap/>
            <w:hideMark/>
          </w:tcPr>
          <w:p w14:paraId="73165D68" w14:textId="77777777" w:rsidR="003B0CB9" w:rsidRPr="00553026" w:rsidRDefault="003B0CB9" w:rsidP="00553026">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color w:val="000000"/>
                <w:sz w:val="20"/>
                <w:szCs w:val="20"/>
                <w:lang w:eastAsia="en-AU"/>
              </w:rPr>
              <w:t>83</w:t>
            </w:r>
          </w:p>
        </w:tc>
        <w:tc>
          <w:tcPr>
            <w:tcW w:w="1140" w:type="dxa"/>
            <w:tcBorders>
              <w:top w:val="nil"/>
              <w:left w:val="nil"/>
              <w:bottom w:val="single" w:sz="4" w:space="0" w:color="auto"/>
              <w:right w:val="single" w:sz="4" w:space="0" w:color="auto"/>
            </w:tcBorders>
            <w:shd w:val="clear" w:color="auto" w:fill="auto"/>
            <w:hideMark/>
          </w:tcPr>
          <w:p w14:paraId="3C0A4BE1" w14:textId="77777777" w:rsidR="003B0CB9" w:rsidRPr="00553026" w:rsidRDefault="003B0CB9" w:rsidP="00553026">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color w:val="000000"/>
                <w:sz w:val="20"/>
                <w:szCs w:val="20"/>
                <w:lang w:eastAsia="en-AU"/>
              </w:rPr>
              <w:t>amended item</w:t>
            </w:r>
          </w:p>
        </w:tc>
        <w:tc>
          <w:tcPr>
            <w:tcW w:w="1360" w:type="dxa"/>
            <w:tcBorders>
              <w:top w:val="nil"/>
              <w:left w:val="nil"/>
              <w:bottom w:val="single" w:sz="4" w:space="0" w:color="auto"/>
              <w:right w:val="single" w:sz="4" w:space="0" w:color="auto"/>
            </w:tcBorders>
            <w:shd w:val="clear" w:color="auto" w:fill="auto"/>
            <w:hideMark/>
          </w:tcPr>
          <w:p w14:paraId="720DBC32" w14:textId="77777777" w:rsidR="003B0CB9" w:rsidRPr="00553026" w:rsidRDefault="003B0CB9" w:rsidP="00553026">
            <w:pPr>
              <w:spacing w:after="0" w:line="240" w:lineRule="auto"/>
              <w:rPr>
                <w:rFonts w:ascii="Calibri" w:eastAsia="Times New Roman" w:hAnsi="Calibri" w:cs="Calibri"/>
                <w:color w:val="000000"/>
                <w:sz w:val="20"/>
                <w:szCs w:val="20"/>
                <w:lang w:eastAsia="en-AU"/>
              </w:rPr>
            </w:pPr>
            <w:r w:rsidRPr="00553026">
              <w:rPr>
                <w:rFonts w:ascii="Calibri" w:eastAsia="Times New Roman" w:hAnsi="Calibri" w:cs="Calibri"/>
                <w:color w:val="000000"/>
                <w:sz w:val="20"/>
                <w:szCs w:val="20"/>
                <w:lang w:eastAsia="en-AU"/>
              </w:rPr>
              <w:t>30419</w:t>
            </w:r>
          </w:p>
        </w:tc>
        <w:tc>
          <w:tcPr>
            <w:tcW w:w="4010" w:type="dxa"/>
            <w:tcBorders>
              <w:top w:val="nil"/>
              <w:left w:val="nil"/>
              <w:bottom w:val="single" w:sz="4" w:space="0" w:color="auto"/>
              <w:right w:val="single" w:sz="4" w:space="0" w:color="auto"/>
            </w:tcBorders>
            <w:shd w:val="clear" w:color="auto" w:fill="auto"/>
            <w:hideMark/>
          </w:tcPr>
          <w:p w14:paraId="34F23F09" w14:textId="77777777" w:rsidR="003B0CB9" w:rsidRPr="00F33AD8" w:rsidRDefault="003B0CB9" w:rsidP="00553026">
            <w:pPr>
              <w:spacing w:after="0" w:line="240" w:lineRule="auto"/>
              <w:rPr>
                <w:rFonts w:ascii="Calibri" w:hAnsi="Calibri" w:cs="Calibri"/>
                <w:sz w:val="20"/>
                <w:szCs w:val="20"/>
              </w:rPr>
            </w:pPr>
            <w:r w:rsidRPr="00F33AD8">
              <w:rPr>
                <w:rFonts w:ascii="Calibri" w:hAnsi="Calibri" w:cs="Calibri"/>
                <w:sz w:val="20"/>
                <w:szCs w:val="20"/>
              </w:rPr>
              <w:t>Liver tumours, destruction of, by hepatic cryotherapy, other than a service associated with a service to which item 50950 or 50952 applies (</w:t>
            </w:r>
            <w:proofErr w:type="spellStart"/>
            <w:r w:rsidRPr="00F33AD8">
              <w:rPr>
                <w:rFonts w:ascii="Calibri" w:hAnsi="Calibri" w:cs="Calibri"/>
                <w:sz w:val="20"/>
                <w:szCs w:val="20"/>
              </w:rPr>
              <w:t>Anaes</w:t>
            </w:r>
            <w:proofErr w:type="spellEnd"/>
            <w:r w:rsidRPr="00F33AD8">
              <w:rPr>
                <w:rFonts w:ascii="Calibri" w:hAnsi="Calibri" w:cs="Calibri"/>
                <w:sz w:val="20"/>
                <w:szCs w:val="20"/>
              </w:rPr>
              <w:t>.) (Assist.)</w:t>
            </w:r>
          </w:p>
          <w:p w14:paraId="13F9B29E" w14:textId="160166EE" w:rsidR="003B0CB9" w:rsidRPr="00553026" w:rsidRDefault="003B0CB9" w:rsidP="005C529E">
            <w:pPr>
              <w:spacing w:after="0" w:line="240" w:lineRule="auto"/>
              <w:rPr>
                <w:rFonts w:ascii="Calibri" w:eastAsia="Times New Roman" w:hAnsi="Calibri" w:cs="Calibri"/>
                <w:color w:val="000000"/>
                <w:sz w:val="20"/>
                <w:szCs w:val="20"/>
                <w:lang w:eastAsia="en-AU"/>
              </w:rPr>
            </w:pPr>
            <w:r w:rsidRPr="00F33AD8">
              <w:rPr>
                <w:rFonts w:ascii="Calibri" w:eastAsia="Times New Roman" w:hAnsi="Calibri" w:cs="Calibri"/>
                <w:color w:val="000000"/>
                <w:sz w:val="20"/>
                <w:szCs w:val="20"/>
                <w:lang w:eastAsia="en-AU"/>
              </w:rPr>
              <w:br/>
              <w:t>Fee: $</w:t>
            </w:r>
            <w:r w:rsidRPr="00F33AD8">
              <w:rPr>
                <w:rFonts w:ascii="Calibri" w:hAnsi="Calibri" w:cs="Calibri"/>
                <w:sz w:val="20"/>
                <w:szCs w:val="20"/>
              </w:rPr>
              <w:t>842.60</w:t>
            </w:r>
            <w:r w:rsidRPr="00553026">
              <w:rPr>
                <w:rFonts w:ascii="Calibri" w:eastAsia="Times New Roman" w:hAnsi="Calibri" w:cs="Calibri"/>
                <w:color w:val="000000"/>
                <w:sz w:val="20"/>
                <w:szCs w:val="20"/>
                <w:lang w:eastAsia="en-AU"/>
              </w:rPr>
              <w:br/>
            </w:r>
            <w:r w:rsidRPr="00553026">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553026">
              <w:rPr>
                <w:rFonts w:ascii="Calibri" w:eastAsia="Times New Roman" w:hAnsi="Calibri" w:cs="Calibri"/>
                <w:color w:val="000000"/>
                <w:sz w:val="20"/>
                <w:szCs w:val="20"/>
                <w:lang w:eastAsia="en-AU"/>
              </w:rPr>
              <w:t>: Type A - Surgical patient</w:t>
            </w:r>
            <w:r w:rsidRPr="00553026">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553026">
              <w:rPr>
                <w:rFonts w:ascii="Calibri" w:eastAsia="Times New Roman" w:hAnsi="Calibri" w:cs="Calibri"/>
                <w:color w:val="000000"/>
                <w:sz w:val="20"/>
                <w:szCs w:val="20"/>
                <w:lang w:eastAsia="en-AU"/>
              </w:rPr>
              <w:t>: Digestive System</w:t>
            </w:r>
          </w:p>
        </w:tc>
        <w:tc>
          <w:tcPr>
            <w:tcW w:w="4464" w:type="dxa"/>
            <w:tcBorders>
              <w:top w:val="nil"/>
              <w:left w:val="nil"/>
              <w:bottom w:val="single" w:sz="4" w:space="0" w:color="auto"/>
              <w:right w:val="single" w:sz="4" w:space="0" w:color="auto"/>
            </w:tcBorders>
            <w:shd w:val="clear" w:color="auto" w:fill="auto"/>
            <w:hideMark/>
          </w:tcPr>
          <w:p w14:paraId="6D4612F7" w14:textId="644CFAA8" w:rsidR="003B0CB9" w:rsidRPr="00553026" w:rsidRDefault="00405C9E" w:rsidP="00553026">
            <w:pPr>
              <w:spacing w:after="0" w:line="240" w:lineRule="auto"/>
              <w:rPr>
                <w:rFonts w:ascii="Calibri" w:eastAsia="Times New Roman" w:hAnsi="Calibri" w:cs="Calibri"/>
                <w:color w:val="000000"/>
                <w:sz w:val="20"/>
                <w:szCs w:val="20"/>
                <w:lang w:eastAsia="en-AU"/>
              </w:rPr>
            </w:pPr>
            <w:r w:rsidRPr="00405C9E">
              <w:rPr>
                <w:rFonts w:ascii="Calibri" w:eastAsia="Times New Roman" w:hAnsi="Calibri" w:cs="Calibri"/>
                <w:color w:val="000000"/>
                <w:sz w:val="20"/>
                <w:szCs w:val="20"/>
                <w:lang w:eastAsia="en-AU"/>
              </w:rPr>
              <w:t>Liver tumour, other than a hepatocellular carcinoma, destruction of one or more, by local ablation, other than a service associated with a service to which item 50950 or 50952 applies (</w:t>
            </w:r>
            <w:proofErr w:type="spellStart"/>
            <w:r w:rsidRPr="00405C9E">
              <w:rPr>
                <w:rFonts w:ascii="Calibri" w:eastAsia="Times New Roman" w:hAnsi="Calibri" w:cs="Calibri"/>
                <w:color w:val="000000"/>
                <w:sz w:val="20"/>
                <w:szCs w:val="20"/>
                <w:lang w:eastAsia="en-AU"/>
              </w:rPr>
              <w:t>Anaes</w:t>
            </w:r>
            <w:proofErr w:type="spellEnd"/>
            <w:r w:rsidRPr="00405C9E">
              <w:rPr>
                <w:rFonts w:ascii="Calibri" w:eastAsia="Times New Roman" w:hAnsi="Calibri" w:cs="Calibri"/>
                <w:color w:val="000000"/>
                <w:sz w:val="20"/>
                <w:szCs w:val="20"/>
                <w:lang w:eastAsia="en-AU"/>
              </w:rPr>
              <w:t>.) (Assist.)</w:t>
            </w:r>
            <w:r w:rsidRPr="00405C9E">
              <w:rPr>
                <w:rFonts w:ascii="Calibri" w:eastAsia="Times New Roman" w:hAnsi="Calibri" w:cs="Calibri"/>
                <w:color w:val="000000"/>
                <w:sz w:val="20"/>
                <w:szCs w:val="20"/>
                <w:lang w:eastAsia="en-AU"/>
              </w:rPr>
              <w:br/>
            </w:r>
            <w:r w:rsidR="003B0CB9" w:rsidRPr="00F33AD8">
              <w:rPr>
                <w:rFonts w:ascii="Calibri" w:eastAsia="Times New Roman" w:hAnsi="Calibri" w:cs="Calibri"/>
                <w:color w:val="000000"/>
                <w:sz w:val="20"/>
                <w:szCs w:val="20"/>
                <w:lang w:eastAsia="en-AU"/>
              </w:rPr>
              <w:br/>
              <w:t>Fee: $</w:t>
            </w:r>
            <w:r w:rsidRPr="00405C9E">
              <w:rPr>
                <w:rFonts w:ascii="Calibri" w:eastAsia="Times New Roman" w:hAnsi="Calibri" w:cs="Calibri"/>
                <w:color w:val="000000"/>
                <w:sz w:val="20"/>
                <w:szCs w:val="20"/>
                <w:lang w:eastAsia="en-AU"/>
              </w:rPr>
              <w:t>850.20</w:t>
            </w:r>
            <w:r w:rsidR="003B0CB9" w:rsidRPr="00553026">
              <w:rPr>
                <w:rFonts w:ascii="Calibri" w:eastAsia="Times New Roman" w:hAnsi="Calibri" w:cs="Calibri"/>
                <w:color w:val="000000"/>
                <w:sz w:val="20"/>
                <w:szCs w:val="20"/>
                <w:lang w:eastAsia="en-AU"/>
              </w:rPr>
              <w:br/>
            </w:r>
            <w:r w:rsidR="003B0CB9" w:rsidRPr="00553026">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 xml:space="preserve"> PHI Classification</w:t>
            </w:r>
            <w:r w:rsidR="003B0CB9" w:rsidRPr="00553026">
              <w:rPr>
                <w:rFonts w:ascii="Calibri" w:eastAsia="Times New Roman" w:hAnsi="Calibri" w:cs="Calibri"/>
                <w:color w:val="000000"/>
                <w:sz w:val="20"/>
                <w:szCs w:val="20"/>
                <w:lang w:eastAsia="en-AU"/>
              </w:rPr>
              <w:t>: Type A - Surgical patient</w:t>
            </w:r>
            <w:r w:rsidR="003B0CB9" w:rsidRPr="00553026">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 xml:space="preserve"> Clinical Category</w:t>
            </w:r>
            <w:r w:rsidR="003B0CB9" w:rsidRPr="00553026">
              <w:rPr>
                <w:rFonts w:ascii="Calibri" w:eastAsia="Times New Roman" w:hAnsi="Calibri" w:cs="Calibri"/>
                <w:color w:val="000000"/>
                <w:sz w:val="20"/>
                <w:szCs w:val="20"/>
                <w:lang w:eastAsia="en-AU"/>
              </w:rPr>
              <w:t>: Digestive System</w:t>
            </w:r>
          </w:p>
        </w:tc>
      </w:tr>
    </w:tbl>
    <w:p w14:paraId="199870F1" w14:textId="6FCD3C9D" w:rsidR="00553026" w:rsidRDefault="00553026" w:rsidP="00553026"/>
    <w:p w14:paraId="2912FC7F" w14:textId="6D662204" w:rsidR="00AD66E4" w:rsidRDefault="00576559" w:rsidP="00BF42CC">
      <w:pPr>
        <w:pStyle w:val="Heading1"/>
      </w:pPr>
      <w:bookmarkStart w:id="12" w:name="_Toc63251823"/>
      <w:r>
        <w:t>Changes to lymph node procedure</w:t>
      </w:r>
      <w:r w:rsidRPr="00702D01">
        <w:t xml:space="preserve"> MBS services</w:t>
      </w:r>
      <w:bookmarkEnd w:id="12"/>
    </w:p>
    <w:tbl>
      <w:tblPr>
        <w:tblW w:w="12295" w:type="dxa"/>
        <w:tblLook w:val="04A0" w:firstRow="1" w:lastRow="0" w:firstColumn="1" w:lastColumn="0" w:noHBand="0" w:noVBand="1"/>
        <w:tblCaption w:val="Changes to lymph node procedure MBS items"/>
        <w:tblDescription w:val="For each new or amended lymph node item this table provides the existing item descriptor for the item in column 'current item descriptor' and the new item descriptor or amended item descriptor in column 'new item descriptor'. The text of the new and amended item descriptors for lymph node items are also provided within the 'Reference guide on changes to Lymph Nodes items'."/>
      </w:tblPr>
      <w:tblGrid>
        <w:gridCol w:w="1301"/>
        <w:gridCol w:w="1060"/>
        <w:gridCol w:w="1360"/>
        <w:gridCol w:w="4177"/>
        <w:gridCol w:w="4397"/>
      </w:tblGrid>
      <w:tr w:rsidR="003B0CB9" w:rsidRPr="00576559" w14:paraId="34DFE5E9" w14:textId="71EF1F21" w:rsidTr="009A533E">
        <w:trPr>
          <w:trHeight w:val="990"/>
          <w:tblHeader/>
        </w:trPr>
        <w:tc>
          <w:tcPr>
            <w:tcW w:w="1301" w:type="dxa"/>
            <w:vMerge w:val="restart"/>
            <w:tcBorders>
              <w:top w:val="single" w:sz="4" w:space="0" w:color="auto"/>
              <w:left w:val="single" w:sz="4" w:space="0" w:color="auto"/>
              <w:bottom w:val="single" w:sz="4" w:space="0" w:color="auto"/>
              <w:right w:val="single" w:sz="4" w:space="0" w:color="auto"/>
            </w:tcBorders>
            <w:shd w:val="clear" w:color="000000" w:fill="FFF2CC"/>
            <w:vAlign w:val="bottom"/>
            <w:hideMark/>
          </w:tcPr>
          <w:p w14:paraId="2424B102" w14:textId="77777777" w:rsidR="003B0CB9" w:rsidRPr="00576559" w:rsidRDefault="003B0CB9" w:rsidP="00576559">
            <w:pPr>
              <w:spacing w:after="0" w:line="240" w:lineRule="auto"/>
              <w:rPr>
                <w:rFonts w:asciiTheme="minorHAnsi" w:eastAsia="Times New Roman" w:hAnsiTheme="minorHAnsi" w:cstheme="minorHAnsi"/>
                <w:color w:val="000000"/>
                <w:sz w:val="20"/>
                <w:szCs w:val="20"/>
                <w:lang w:eastAsia="en-AU"/>
              </w:rPr>
            </w:pPr>
            <w:r w:rsidRPr="00576559">
              <w:rPr>
                <w:rFonts w:asciiTheme="minorHAnsi" w:eastAsia="Times New Roman" w:hAnsiTheme="minorHAnsi" w:cstheme="minorHAnsi"/>
                <w:color w:val="000000"/>
                <w:sz w:val="20"/>
                <w:szCs w:val="20"/>
                <w:lang w:eastAsia="en-AU"/>
              </w:rPr>
              <w:t>MBS Taskforce Rec #</w:t>
            </w:r>
          </w:p>
        </w:tc>
        <w:tc>
          <w:tcPr>
            <w:tcW w:w="1060" w:type="dxa"/>
            <w:tcBorders>
              <w:top w:val="single" w:sz="4" w:space="0" w:color="auto"/>
              <w:left w:val="nil"/>
              <w:bottom w:val="nil"/>
              <w:right w:val="single" w:sz="4" w:space="0" w:color="auto"/>
            </w:tcBorders>
            <w:shd w:val="clear" w:color="000000" w:fill="FFF2CC"/>
            <w:vAlign w:val="bottom"/>
            <w:hideMark/>
          </w:tcPr>
          <w:p w14:paraId="2EA76482" w14:textId="77777777" w:rsidR="003B0CB9" w:rsidRPr="00576559" w:rsidRDefault="003B0CB9" w:rsidP="00576559">
            <w:pPr>
              <w:spacing w:after="0" w:line="240" w:lineRule="auto"/>
              <w:rPr>
                <w:rFonts w:asciiTheme="minorHAnsi" w:eastAsia="Times New Roman" w:hAnsiTheme="minorHAnsi" w:cstheme="minorHAnsi"/>
                <w:color w:val="000000"/>
                <w:sz w:val="20"/>
                <w:szCs w:val="20"/>
                <w:lang w:eastAsia="en-AU"/>
              </w:rPr>
            </w:pPr>
            <w:r w:rsidRPr="00576559">
              <w:rPr>
                <w:rFonts w:asciiTheme="minorHAnsi" w:eastAsia="Times New Roman" w:hAnsiTheme="minorHAnsi" w:cstheme="minorHAnsi"/>
                <w:color w:val="000000"/>
                <w:sz w:val="20"/>
                <w:szCs w:val="20"/>
                <w:lang w:eastAsia="en-AU"/>
              </w:rPr>
              <w:t> </w:t>
            </w:r>
          </w:p>
        </w:tc>
        <w:tc>
          <w:tcPr>
            <w:tcW w:w="1360" w:type="dxa"/>
            <w:vMerge w:val="restart"/>
            <w:tcBorders>
              <w:top w:val="single" w:sz="4" w:space="0" w:color="auto"/>
              <w:left w:val="single" w:sz="4" w:space="0" w:color="auto"/>
              <w:bottom w:val="single" w:sz="4" w:space="0" w:color="000000"/>
              <w:right w:val="single" w:sz="4" w:space="0" w:color="auto"/>
            </w:tcBorders>
            <w:shd w:val="clear" w:color="000000" w:fill="FFF2CC"/>
            <w:vAlign w:val="bottom"/>
            <w:hideMark/>
          </w:tcPr>
          <w:p w14:paraId="66C78D57" w14:textId="4567873D" w:rsidR="003B0CB9" w:rsidRPr="00576559" w:rsidRDefault="003B0CB9" w:rsidP="00BE5B92">
            <w:pPr>
              <w:spacing w:after="0" w:line="240" w:lineRule="auto"/>
              <w:rPr>
                <w:rFonts w:asciiTheme="minorHAnsi" w:eastAsia="Times New Roman" w:hAnsiTheme="minorHAnsi" w:cstheme="minorHAnsi"/>
                <w:color w:val="000000"/>
                <w:sz w:val="20"/>
                <w:szCs w:val="20"/>
                <w:lang w:eastAsia="en-AU"/>
              </w:rPr>
            </w:pPr>
            <w:r w:rsidRPr="00576559">
              <w:rPr>
                <w:rFonts w:asciiTheme="minorHAnsi" w:eastAsia="Times New Roman" w:hAnsiTheme="minorHAnsi" w:cstheme="minorHAnsi"/>
                <w:color w:val="000000"/>
                <w:sz w:val="20"/>
                <w:szCs w:val="20"/>
                <w:lang w:eastAsia="en-AU"/>
              </w:rPr>
              <w:t xml:space="preserve">item </w:t>
            </w:r>
          </w:p>
        </w:tc>
        <w:tc>
          <w:tcPr>
            <w:tcW w:w="4177" w:type="dxa"/>
            <w:vMerge w:val="restart"/>
            <w:tcBorders>
              <w:top w:val="single" w:sz="4" w:space="0" w:color="auto"/>
              <w:left w:val="single" w:sz="4" w:space="0" w:color="auto"/>
              <w:bottom w:val="single" w:sz="4" w:space="0" w:color="000000"/>
              <w:right w:val="single" w:sz="4" w:space="0" w:color="auto"/>
            </w:tcBorders>
            <w:shd w:val="clear" w:color="000000" w:fill="FFF2CC"/>
            <w:vAlign w:val="bottom"/>
            <w:hideMark/>
          </w:tcPr>
          <w:p w14:paraId="108632B4" w14:textId="396F3D45" w:rsidR="003B0CB9" w:rsidRPr="00576559" w:rsidRDefault="003B0CB9" w:rsidP="00576559">
            <w:pPr>
              <w:spacing w:after="0" w:line="240" w:lineRule="auto"/>
              <w:rPr>
                <w:rFonts w:asciiTheme="minorHAnsi" w:eastAsia="Times New Roman" w:hAnsiTheme="minorHAnsi" w:cstheme="minorHAnsi"/>
                <w:color w:val="000000"/>
                <w:sz w:val="20"/>
                <w:szCs w:val="20"/>
                <w:lang w:eastAsia="en-AU"/>
              </w:rPr>
            </w:pPr>
            <w:r w:rsidRPr="00576559">
              <w:rPr>
                <w:rFonts w:asciiTheme="minorHAnsi" w:eastAsia="Times New Roman" w:hAnsiTheme="minorHAnsi" w:cstheme="minorHAnsi"/>
                <w:color w:val="000000"/>
                <w:sz w:val="20"/>
                <w:szCs w:val="20"/>
                <w:lang w:eastAsia="en-AU"/>
              </w:rPr>
              <w:t xml:space="preserve">current </w:t>
            </w:r>
            <w:r w:rsidRPr="00EF1208">
              <w:rPr>
                <w:rFonts w:asciiTheme="minorHAnsi" w:eastAsia="Times New Roman" w:hAnsiTheme="minorHAnsi" w:cstheme="minorHAnsi"/>
                <w:color w:val="000000"/>
                <w:sz w:val="20"/>
                <w:szCs w:val="20"/>
                <w:lang w:eastAsia="en-AU"/>
              </w:rPr>
              <w:t xml:space="preserve">item </w:t>
            </w:r>
            <w:r w:rsidRPr="00576559">
              <w:rPr>
                <w:rFonts w:asciiTheme="minorHAnsi" w:eastAsia="Times New Roman" w:hAnsiTheme="minorHAnsi" w:cstheme="minorHAnsi"/>
                <w:color w:val="000000"/>
                <w:sz w:val="20"/>
                <w:szCs w:val="20"/>
                <w:lang w:eastAsia="en-AU"/>
              </w:rPr>
              <w:t>descriptor</w:t>
            </w:r>
          </w:p>
        </w:tc>
        <w:tc>
          <w:tcPr>
            <w:tcW w:w="4397" w:type="dxa"/>
            <w:vMerge w:val="restart"/>
            <w:tcBorders>
              <w:top w:val="single" w:sz="4" w:space="0" w:color="auto"/>
              <w:left w:val="single" w:sz="4" w:space="0" w:color="auto"/>
              <w:bottom w:val="single" w:sz="4" w:space="0" w:color="000000"/>
              <w:right w:val="single" w:sz="4" w:space="0" w:color="auto"/>
            </w:tcBorders>
            <w:shd w:val="clear" w:color="000000" w:fill="FFF2CC"/>
            <w:vAlign w:val="bottom"/>
            <w:hideMark/>
          </w:tcPr>
          <w:p w14:paraId="0753CCAE" w14:textId="44FE2B77" w:rsidR="003B0CB9" w:rsidRPr="0013600B" w:rsidRDefault="003B0CB9" w:rsidP="00DE327D">
            <w:pPr>
              <w:spacing w:after="0" w:line="240" w:lineRule="auto"/>
              <w:rPr>
                <w:rFonts w:ascii="Calibri" w:eastAsia="Times New Roman" w:hAnsi="Calibri" w:cs="Calibri"/>
                <w:color w:val="000000"/>
                <w:sz w:val="20"/>
                <w:szCs w:val="20"/>
                <w:lang w:eastAsia="en-AU"/>
              </w:rPr>
            </w:pPr>
            <w:r w:rsidRPr="00576559">
              <w:rPr>
                <w:rFonts w:asciiTheme="minorHAnsi" w:eastAsia="Times New Roman" w:hAnsiTheme="minorHAnsi" w:cstheme="minorHAnsi"/>
                <w:color w:val="000000"/>
                <w:sz w:val="20"/>
                <w:szCs w:val="20"/>
                <w:lang w:eastAsia="en-AU"/>
              </w:rPr>
              <w:br/>
            </w:r>
            <w:r w:rsidRPr="00576559">
              <w:rPr>
                <w:rFonts w:asciiTheme="minorHAnsi" w:eastAsia="Times New Roman" w:hAnsiTheme="minorHAnsi" w:cstheme="minorHAnsi"/>
                <w:color w:val="000000"/>
                <w:sz w:val="20"/>
                <w:szCs w:val="20"/>
                <w:lang w:eastAsia="en-AU"/>
              </w:rPr>
              <w:br/>
            </w:r>
            <w:r w:rsidR="004E685F">
              <w:rPr>
                <w:rFonts w:ascii="Calibri" w:eastAsia="Times New Roman" w:hAnsi="Calibri" w:cs="Calibri"/>
                <w:color w:val="000000"/>
                <w:sz w:val="20"/>
                <w:szCs w:val="20"/>
                <w:lang w:eastAsia="en-AU"/>
              </w:rPr>
              <w:t>new item descriptor</w:t>
            </w:r>
          </w:p>
        </w:tc>
      </w:tr>
      <w:tr w:rsidR="003B0CB9" w:rsidRPr="00576559" w14:paraId="6FD131D0" w14:textId="399D70C2" w:rsidTr="003B0CB9">
        <w:trPr>
          <w:trHeight w:val="87"/>
        </w:trPr>
        <w:tc>
          <w:tcPr>
            <w:tcW w:w="1301" w:type="dxa"/>
            <w:vMerge/>
            <w:tcBorders>
              <w:top w:val="single" w:sz="4" w:space="0" w:color="auto"/>
              <w:left w:val="single" w:sz="4" w:space="0" w:color="auto"/>
              <w:bottom w:val="single" w:sz="4" w:space="0" w:color="auto"/>
              <w:right w:val="single" w:sz="4" w:space="0" w:color="auto"/>
            </w:tcBorders>
            <w:vAlign w:val="center"/>
            <w:hideMark/>
          </w:tcPr>
          <w:p w14:paraId="0C83E60D" w14:textId="77777777" w:rsidR="003B0CB9" w:rsidRPr="00576559" w:rsidRDefault="003B0CB9" w:rsidP="00576559">
            <w:pPr>
              <w:spacing w:after="0" w:line="240" w:lineRule="auto"/>
              <w:rPr>
                <w:rFonts w:asciiTheme="minorHAnsi" w:eastAsia="Times New Roman" w:hAnsiTheme="minorHAnsi" w:cstheme="minorHAnsi"/>
                <w:color w:val="000000"/>
                <w:sz w:val="20"/>
                <w:szCs w:val="20"/>
                <w:lang w:eastAsia="en-AU"/>
              </w:rPr>
            </w:pPr>
          </w:p>
        </w:tc>
        <w:tc>
          <w:tcPr>
            <w:tcW w:w="1060" w:type="dxa"/>
            <w:tcBorders>
              <w:top w:val="nil"/>
              <w:left w:val="nil"/>
              <w:bottom w:val="single" w:sz="4" w:space="0" w:color="auto"/>
              <w:right w:val="single" w:sz="4" w:space="0" w:color="auto"/>
            </w:tcBorders>
            <w:shd w:val="clear" w:color="000000" w:fill="FFF2CC"/>
            <w:vAlign w:val="bottom"/>
            <w:hideMark/>
          </w:tcPr>
          <w:p w14:paraId="3B1D425C" w14:textId="77777777" w:rsidR="003B0CB9" w:rsidRPr="00576559" w:rsidRDefault="003B0CB9" w:rsidP="00576559">
            <w:pPr>
              <w:spacing w:after="0" w:line="240" w:lineRule="auto"/>
              <w:rPr>
                <w:rFonts w:asciiTheme="minorHAnsi" w:eastAsia="Times New Roman" w:hAnsiTheme="minorHAnsi" w:cstheme="minorHAnsi"/>
                <w:color w:val="000000"/>
                <w:sz w:val="20"/>
                <w:szCs w:val="20"/>
                <w:lang w:eastAsia="en-AU"/>
              </w:rPr>
            </w:pPr>
            <w:r w:rsidRPr="00576559">
              <w:rPr>
                <w:rFonts w:asciiTheme="minorHAnsi" w:eastAsia="Times New Roman" w:hAnsiTheme="minorHAnsi" w:cstheme="minorHAnsi"/>
                <w:color w:val="000000"/>
                <w:sz w:val="20"/>
                <w:szCs w:val="20"/>
                <w:lang w:eastAsia="en-AU"/>
              </w:rPr>
              <w:t>change</w:t>
            </w: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6C87A1C1" w14:textId="77777777" w:rsidR="003B0CB9" w:rsidRPr="00576559" w:rsidRDefault="003B0CB9" w:rsidP="00576559">
            <w:pPr>
              <w:spacing w:after="0" w:line="240" w:lineRule="auto"/>
              <w:rPr>
                <w:rFonts w:asciiTheme="minorHAnsi" w:eastAsia="Times New Roman" w:hAnsiTheme="minorHAnsi" w:cstheme="minorHAnsi"/>
                <w:color w:val="000000"/>
                <w:sz w:val="20"/>
                <w:szCs w:val="20"/>
                <w:lang w:eastAsia="en-AU"/>
              </w:rPr>
            </w:pPr>
          </w:p>
        </w:tc>
        <w:tc>
          <w:tcPr>
            <w:tcW w:w="4177" w:type="dxa"/>
            <w:vMerge/>
            <w:tcBorders>
              <w:top w:val="single" w:sz="4" w:space="0" w:color="auto"/>
              <w:left w:val="single" w:sz="4" w:space="0" w:color="auto"/>
              <w:bottom w:val="single" w:sz="4" w:space="0" w:color="000000"/>
              <w:right w:val="single" w:sz="4" w:space="0" w:color="auto"/>
            </w:tcBorders>
            <w:vAlign w:val="center"/>
            <w:hideMark/>
          </w:tcPr>
          <w:p w14:paraId="2A555D41" w14:textId="77777777" w:rsidR="003B0CB9" w:rsidRPr="00576559" w:rsidRDefault="003B0CB9" w:rsidP="00576559">
            <w:pPr>
              <w:spacing w:after="0" w:line="240" w:lineRule="auto"/>
              <w:rPr>
                <w:rFonts w:asciiTheme="minorHAnsi" w:eastAsia="Times New Roman" w:hAnsiTheme="minorHAnsi" w:cstheme="minorHAnsi"/>
                <w:color w:val="000000"/>
                <w:sz w:val="20"/>
                <w:szCs w:val="20"/>
                <w:lang w:eastAsia="en-AU"/>
              </w:rPr>
            </w:pPr>
          </w:p>
        </w:tc>
        <w:tc>
          <w:tcPr>
            <w:tcW w:w="4397" w:type="dxa"/>
            <w:vMerge/>
            <w:tcBorders>
              <w:top w:val="single" w:sz="4" w:space="0" w:color="auto"/>
              <w:left w:val="single" w:sz="4" w:space="0" w:color="auto"/>
              <w:bottom w:val="single" w:sz="4" w:space="0" w:color="000000"/>
              <w:right w:val="single" w:sz="4" w:space="0" w:color="auto"/>
            </w:tcBorders>
            <w:vAlign w:val="center"/>
            <w:hideMark/>
          </w:tcPr>
          <w:p w14:paraId="27E74F12" w14:textId="77777777" w:rsidR="003B0CB9" w:rsidRPr="00576559" w:rsidRDefault="003B0CB9" w:rsidP="00576559">
            <w:pPr>
              <w:spacing w:after="0" w:line="240" w:lineRule="auto"/>
              <w:rPr>
                <w:rFonts w:asciiTheme="minorHAnsi" w:eastAsia="Times New Roman" w:hAnsiTheme="minorHAnsi" w:cstheme="minorHAnsi"/>
                <w:color w:val="000000"/>
                <w:sz w:val="20"/>
                <w:szCs w:val="20"/>
                <w:lang w:eastAsia="en-AU"/>
              </w:rPr>
            </w:pPr>
          </w:p>
        </w:tc>
      </w:tr>
      <w:tr w:rsidR="003B0CB9" w:rsidRPr="00576559" w14:paraId="551DE400" w14:textId="36CBCD96" w:rsidTr="00BF42CC">
        <w:trPr>
          <w:trHeight w:val="3416"/>
        </w:trPr>
        <w:tc>
          <w:tcPr>
            <w:tcW w:w="1301" w:type="dxa"/>
            <w:vMerge w:val="restart"/>
            <w:tcBorders>
              <w:top w:val="nil"/>
              <w:left w:val="single" w:sz="4" w:space="0" w:color="auto"/>
              <w:bottom w:val="single" w:sz="4" w:space="0" w:color="auto"/>
              <w:right w:val="single" w:sz="4" w:space="0" w:color="auto"/>
            </w:tcBorders>
            <w:shd w:val="clear" w:color="auto" w:fill="auto"/>
            <w:noWrap/>
            <w:hideMark/>
          </w:tcPr>
          <w:p w14:paraId="4770F551" w14:textId="77777777" w:rsidR="003B0CB9" w:rsidRPr="00576559" w:rsidRDefault="003B0CB9" w:rsidP="00576559">
            <w:pPr>
              <w:spacing w:after="0" w:line="240" w:lineRule="auto"/>
              <w:rPr>
                <w:rFonts w:asciiTheme="minorHAnsi" w:eastAsia="Times New Roman" w:hAnsiTheme="minorHAnsi" w:cstheme="minorHAnsi"/>
                <w:color w:val="000000"/>
                <w:sz w:val="20"/>
                <w:szCs w:val="20"/>
                <w:lang w:eastAsia="en-AU"/>
              </w:rPr>
            </w:pPr>
            <w:r w:rsidRPr="00576559">
              <w:rPr>
                <w:rFonts w:asciiTheme="minorHAnsi" w:eastAsia="Times New Roman" w:hAnsiTheme="minorHAnsi" w:cstheme="minorHAnsi"/>
                <w:color w:val="000000"/>
                <w:sz w:val="20"/>
                <w:szCs w:val="20"/>
                <w:lang w:eastAsia="en-AU"/>
              </w:rPr>
              <w:t>85</w:t>
            </w:r>
          </w:p>
        </w:tc>
        <w:tc>
          <w:tcPr>
            <w:tcW w:w="1060" w:type="dxa"/>
            <w:tcBorders>
              <w:top w:val="nil"/>
              <w:left w:val="nil"/>
              <w:bottom w:val="single" w:sz="4" w:space="0" w:color="auto"/>
              <w:right w:val="single" w:sz="4" w:space="0" w:color="auto"/>
            </w:tcBorders>
            <w:shd w:val="clear" w:color="auto" w:fill="auto"/>
            <w:noWrap/>
            <w:hideMark/>
          </w:tcPr>
          <w:p w14:paraId="53800EE6" w14:textId="77777777" w:rsidR="003B0CB9" w:rsidRPr="00576559" w:rsidRDefault="003B0CB9" w:rsidP="00576559">
            <w:pPr>
              <w:spacing w:after="0" w:line="240" w:lineRule="auto"/>
              <w:rPr>
                <w:rFonts w:asciiTheme="minorHAnsi" w:eastAsia="Times New Roman" w:hAnsiTheme="minorHAnsi" w:cstheme="minorHAnsi"/>
                <w:color w:val="000000"/>
                <w:sz w:val="20"/>
                <w:szCs w:val="20"/>
                <w:lang w:eastAsia="en-AU"/>
              </w:rPr>
            </w:pPr>
            <w:r w:rsidRPr="00576559">
              <w:rPr>
                <w:rFonts w:asciiTheme="minorHAnsi" w:eastAsia="Times New Roman" w:hAnsiTheme="minorHAnsi" w:cstheme="minorHAnsi"/>
                <w:color w:val="000000"/>
                <w:sz w:val="20"/>
                <w:szCs w:val="20"/>
                <w:lang w:eastAsia="en-AU"/>
              </w:rPr>
              <w:t>new item</w:t>
            </w:r>
          </w:p>
        </w:tc>
        <w:tc>
          <w:tcPr>
            <w:tcW w:w="1360" w:type="dxa"/>
            <w:tcBorders>
              <w:top w:val="nil"/>
              <w:left w:val="nil"/>
              <w:bottom w:val="single" w:sz="4" w:space="0" w:color="auto"/>
              <w:right w:val="single" w:sz="4" w:space="0" w:color="auto"/>
            </w:tcBorders>
            <w:shd w:val="clear" w:color="auto" w:fill="auto"/>
            <w:hideMark/>
          </w:tcPr>
          <w:p w14:paraId="72C86BA9" w14:textId="77777777" w:rsidR="003B0CB9" w:rsidRPr="00576559" w:rsidRDefault="003B0CB9" w:rsidP="00576559">
            <w:pPr>
              <w:spacing w:after="0" w:line="240" w:lineRule="auto"/>
              <w:rPr>
                <w:rFonts w:asciiTheme="minorHAnsi" w:eastAsia="Times New Roman" w:hAnsiTheme="minorHAnsi" w:cstheme="minorHAnsi"/>
                <w:color w:val="000000"/>
                <w:sz w:val="20"/>
                <w:szCs w:val="20"/>
                <w:lang w:eastAsia="en-AU"/>
              </w:rPr>
            </w:pPr>
            <w:r w:rsidRPr="00576559">
              <w:rPr>
                <w:rFonts w:asciiTheme="minorHAnsi" w:eastAsia="Times New Roman" w:hAnsiTheme="minorHAnsi" w:cstheme="minorHAnsi"/>
                <w:i/>
                <w:iCs/>
                <w:color w:val="000000"/>
                <w:sz w:val="20"/>
                <w:szCs w:val="20"/>
                <w:lang w:eastAsia="en-AU"/>
              </w:rPr>
              <w:t>30820</w:t>
            </w:r>
            <w:r w:rsidRPr="00576559">
              <w:rPr>
                <w:rFonts w:asciiTheme="minorHAnsi" w:eastAsia="Times New Roman" w:hAnsiTheme="minorHAnsi" w:cstheme="minorHAnsi"/>
                <w:color w:val="000000"/>
                <w:sz w:val="20"/>
                <w:szCs w:val="20"/>
                <w:lang w:eastAsia="en-AU"/>
              </w:rPr>
              <w:br/>
              <w:t>(combines services in items 30096,   and 31420)</w:t>
            </w:r>
          </w:p>
        </w:tc>
        <w:tc>
          <w:tcPr>
            <w:tcW w:w="4177" w:type="dxa"/>
            <w:tcBorders>
              <w:top w:val="nil"/>
              <w:left w:val="nil"/>
              <w:bottom w:val="single" w:sz="4" w:space="0" w:color="auto"/>
              <w:right w:val="single" w:sz="4" w:space="0" w:color="auto"/>
            </w:tcBorders>
            <w:shd w:val="clear" w:color="auto" w:fill="auto"/>
            <w:hideMark/>
          </w:tcPr>
          <w:p w14:paraId="0DD737FF" w14:textId="77777777" w:rsidR="003B0CB9" w:rsidRPr="00576559" w:rsidRDefault="003B0CB9" w:rsidP="00576559">
            <w:pPr>
              <w:spacing w:after="0" w:line="240" w:lineRule="auto"/>
              <w:rPr>
                <w:rFonts w:asciiTheme="minorHAnsi" w:eastAsia="Times New Roman" w:hAnsiTheme="minorHAnsi" w:cstheme="minorHAnsi"/>
                <w:color w:val="000000"/>
                <w:sz w:val="20"/>
                <w:szCs w:val="20"/>
                <w:lang w:eastAsia="en-AU"/>
              </w:rPr>
            </w:pPr>
            <w:r w:rsidRPr="00576559">
              <w:rPr>
                <w:rFonts w:asciiTheme="minorHAnsi" w:eastAsia="Times New Roman" w:hAnsiTheme="minorHAnsi" w:cstheme="minorHAnsi"/>
                <w:color w:val="000000"/>
                <w:sz w:val="20"/>
                <w:szCs w:val="20"/>
                <w:lang w:eastAsia="en-AU"/>
              </w:rPr>
              <w:t>n/a</w:t>
            </w:r>
          </w:p>
        </w:tc>
        <w:tc>
          <w:tcPr>
            <w:tcW w:w="4397" w:type="dxa"/>
            <w:tcBorders>
              <w:top w:val="nil"/>
              <w:left w:val="nil"/>
              <w:bottom w:val="single" w:sz="4" w:space="0" w:color="auto"/>
              <w:right w:val="single" w:sz="4" w:space="0" w:color="auto"/>
            </w:tcBorders>
            <w:shd w:val="clear" w:color="auto" w:fill="auto"/>
            <w:hideMark/>
          </w:tcPr>
          <w:p w14:paraId="6744E3A4" w14:textId="3250E7B9" w:rsidR="00405C9E" w:rsidRPr="00405C9E" w:rsidRDefault="00405C9E" w:rsidP="00576559">
            <w:pPr>
              <w:spacing w:after="240" w:line="240" w:lineRule="auto"/>
              <w:rPr>
                <w:rFonts w:asciiTheme="minorHAnsi" w:eastAsia="Times New Roman" w:hAnsiTheme="minorHAnsi" w:cstheme="minorHAnsi"/>
                <w:color w:val="000000"/>
                <w:sz w:val="20"/>
                <w:szCs w:val="20"/>
                <w:lang w:eastAsia="en-AU"/>
              </w:rPr>
            </w:pPr>
            <w:r w:rsidRPr="00405C9E">
              <w:rPr>
                <w:rFonts w:asciiTheme="minorHAnsi" w:eastAsia="Times New Roman" w:hAnsiTheme="minorHAnsi" w:cstheme="minorHAnsi"/>
                <w:color w:val="000000"/>
                <w:sz w:val="20"/>
                <w:szCs w:val="20"/>
                <w:lang w:eastAsia="en-AU"/>
              </w:rPr>
              <w:t>Lymph node of neck, biopsy of, by open procedure, if the specimen excised is sent for pathological examination (</w:t>
            </w:r>
            <w:proofErr w:type="spellStart"/>
            <w:r w:rsidRPr="00405C9E">
              <w:rPr>
                <w:rFonts w:asciiTheme="minorHAnsi" w:eastAsia="Times New Roman" w:hAnsiTheme="minorHAnsi" w:cstheme="minorHAnsi"/>
                <w:color w:val="000000"/>
                <w:sz w:val="20"/>
                <w:szCs w:val="20"/>
                <w:lang w:eastAsia="en-AU"/>
              </w:rPr>
              <w:t>Anaes</w:t>
            </w:r>
            <w:proofErr w:type="spellEnd"/>
            <w:r w:rsidRPr="00405C9E">
              <w:rPr>
                <w:rFonts w:asciiTheme="minorHAnsi" w:eastAsia="Times New Roman" w:hAnsiTheme="minorHAnsi" w:cstheme="minorHAnsi"/>
                <w:color w:val="000000"/>
                <w:sz w:val="20"/>
                <w:szCs w:val="20"/>
                <w:lang w:eastAsia="en-AU"/>
              </w:rPr>
              <w:t>.)</w:t>
            </w:r>
          </w:p>
          <w:p w14:paraId="148BE005" w14:textId="39772294" w:rsidR="003B0CB9" w:rsidRPr="00405C9E" w:rsidRDefault="003B0CB9" w:rsidP="00576559">
            <w:pPr>
              <w:spacing w:after="240" w:line="240" w:lineRule="auto"/>
              <w:rPr>
                <w:rFonts w:asciiTheme="minorHAnsi" w:eastAsia="Times New Roman" w:hAnsiTheme="minorHAnsi" w:cstheme="minorHAnsi"/>
                <w:color w:val="000000"/>
                <w:sz w:val="20"/>
                <w:szCs w:val="20"/>
                <w:lang w:eastAsia="en-AU"/>
              </w:rPr>
            </w:pPr>
            <w:r w:rsidRPr="00405C9E">
              <w:rPr>
                <w:rFonts w:asciiTheme="minorHAnsi" w:eastAsia="Times New Roman" w:hAnsiTheme="minorHAnsi" w:cstheme="minorHAnsi"/>
                <w:color w:val="000000"/>
                <w:sz w:val="20"/>
                <w:szCs w:val="20"/>
                <w:lang w:eastAsia="en-AU"/>
              </w:rPr>
              <w:t>Fee: $</w:t>
            </w:r>
            <w:r w:rsidR="00405C9E" w:rsidRPr="00405C9E">
              <w:rPr>
                <w:rFonts w:asciiTheme="minorHAnsi" w:eastAsia="Times New Roman" w:hAnsiTheme="minorHAnsi" w:cstheme="minorHAnsi"/>
                <w:color w:val="000000"/>
                <w:sz w:val="20"/>
                <w:szCs w:val="20"/>
                <w:lang w:eastAsia="en-AU"/>
              </w:rPr>
              <w:t>191.35</w:t>
            </w:r>
            <w:r w:rsidRPr="00405C9E">
              <w:rPr>
                <w:rFonts w:asciiTheme="minorHAnsi" w:eastAsia="Times New Roman" w:hAnsiTheme="minorHAnsi" w:cstheme="minorHAnsi"/>
                <w:color w:val="000000"/>
                <w:sz w:val="20"/>
                <w:szCs w:val="20"/>
                <w:lang w:eastAsia="en-AU"/>
              </w:rPr>
              <w:br/>
            </w:r>
            <w:r w:rsidRPr="00405C9E">
              <w:rPr>
                <w:rFonts w:asciiTheme="minorHAnsi" w:eastAsia="Times New Roman" w:hAnsiTheme="minorHAnsi" w:cstheme="minorHAnsi"/>
                <w:color w:val="000000"/>
                <w:sz w:val="20"/>
                <w:szCs w:val="20"/>
                <w:lang w:eastAsia="en-AU"/>
              </w:rPr>
              <w:br/>
              <w:t>TN.8.7 - Biopsy for Diagnostic Purposes</w:t>
            </w:r>
            <w:r w:rsidRPr="00576559">
              <w:rPr>
                <w:rFonts w:asciiTheme="minorHAnsi" w:eastAsia="Times New Roman" w:hAnsiTheme="minorHAnsi" w:cstheme="minorHAnsi"/>
                <w:color w:val="000000"/>
                <w:sz w:val="20"/>
                <w:szCs w:val="20"/>
                <w:lang w:eastAsia="en-AU"/>
              </w:rPr>
              <w:br/>
            </w:r>
            <w:r w:rsidRPr="00576559">
              <w:rPr>
                <w:rFonts w:asciiTheme="minorHAnsi" w:eastAsia="Times New Roman" w:hAnsiTheme="minorHAnsi" w:cstheme="minorHAnsi"/>
                <w:color w:val="000000"/>
                <w:sz w:val="20"/>
                <w:szCs w:val="20"/>
                <w:lang w:eastAsia="en-AU"/>
              </w:rPr>
              <w:br/>
            </w:r>
            <w:r w:rsidR="007A161F" w:rsidRPr="00405C9E">
              <w:rPr>
                <w:rFonts w:asciiTheme="minorHAnsi" w:eastAsia="Times New Roman" w:hAnsiTheme="minorHAnsi" w:cstheme="minorHAnsi"/>
                <w:color w:val="000000"/>
                <w:sz w:val="20"/>
                <w:szCs w:val="20"/>
                <w:lang w:eastAsia="en-AU"/>
              </w:rPr>
              <w:t xml:space="preserve"> PHI Classification</w:t>
            </w:r>
            <w:r w:rsidRPr="00405C9E">
              <w:rPr>
                <w:rFonts w:asciiTheme="minorHAnsi" w:eastAsia="Times New Roman" w:hAnsiTheme="minorHAnsi" w:cstheme="minorHAnsi"/>
                <w:color w:val="000000"/>
                <w:sz w:val="20"/>
                <w:szCs w:val="20"/>
                <w:lang w:eastAsia="en-AU"/>
              </w:rPr>
              <w:t xml:space="preserve">: Type B - Non band specific </w:t>
            </w:r>
            <w:r w:rsidR="00537EEE" w:rsidRPr="00405C9E">
              <w:rPr>
                <w:rFonts w:asciiTheme="minorHAnsi" w:eastAsia="Times New Roman" w:hAnsiTheme="minorHAnsi" w:cstheme="minorHAnsi"/>
                <w:color w:val="000000"/>
                <w:sz w:val="20"/>
                <w:szCs w:val="20"/>
                <w:lang w:eastAsia="en-AU"/>
              </w:rPr>
              <w:t xml:space="preserve"> </w:t>
            </w:r>
            <w:r w:rsidR="00713C4A" w:rsidRPr="00405C9E">
              <w:rPr>
                <w:rFonts w:asciiTheme="minorHAnsi" w:eastAsia="Times New Roman" w:hAnsiTheme="minorHAnsi" w:cstheme="minorHAnsi"/>
                <w:color w:val="000000"/>
                <w:sz w:val="20"/>
                <w:szCs w:val="20"/>
                <w:lang w:eastAsia="en-AU"/>
              </w:rPr>
              <w:t>Type B d</w:t>
            </w:r>
            <w:r w:rsidRPr="00405C9E">
              <w:rPr>
                <w:rFonts w:asciiTheme="minorHAnsi" w:eastAsia="Times New Roman" w:hAnsiTheme="minorHAnsi" w:cstheme="minorHAnsi"/>
                <w:color w:val="000000"/>
                <w:sz w:val="20"/>
                <w:szCs w:val="20"/>
                <w:lang w:eastAsia="en-AU"/>
              </w:rPr>
              <w:t>ay procedures</w:t>
            </w:r>
            <w:r w:rsidR="00713C4A" w:rsidRPr="00405C9E">
              <w:rPr>
                <w:rFonts w:asciiTheme="minorHAnsi" w:eastAsia="Times New Roman" w:hAnsiTheme="minorHAnsi" w:cstheme="minorHAnsi"/>
                <w:color w:val="000000"/>
                <w:sz w:val="20"/>
                <w:szCs w:val="20"/>
                <w:lang w:eastAsia="en-AU"/>
              </w:rPr>
              <w:br/>
            </w:r>
            <w:r w:rsidR="0020695A" w:rsidRPr="00405C9E">
              <w:rPr>
                <w:rFonts w:asciiTheme="minorHAnsi" w:eastAsia="Times New Roman" w:hAnsiTheme="minorHAnsi" w:cstheme="minorHAnsi"/>
                <w:color w:val="000000"/>
                <w:sz w:val="20"/>
                <w:szCs w:val="20"/>
                <w:lang w:eastAsia="en-AU"/>
              </w:rPr>
              <w:t xml:space="preserve"> Clinical Category</w:t>
            </w:r>
            <w:r w:rsidR="00F272BD" w:rsidRPr="00405C9E">
              <w:rPr>
                <w:rFonts w:asciiTheme="minorHAnsi" w:eastAsia="Times New Roman" w:hAnsiTheme="minorHAnsi" w:cstheme="minorHAnsi"/>
                <w:color w:val="000000"/>
                <w:sz w:val="20"/>
                <w:szCs w:val="20"/>
                <w:lang w:eastAsia="en-AU"/>
              </w:rPr>
              <w:t>:  Ear, nose and throat</w:t>
            </w:r>
            <w:r w:rsidRPr="00405C9E">
              <w:rPr>
                <w:rFonts w:asciiTheme="minorHAnsi" w:eastAsia="Times New Roman" w:hAnsiTheme="minorHAnsi" w:cstheme="minorHAnsi"/>
                <w:color w:val="000000"/>
                <w:sz w:val="20"/>
                <w:szCs w:val="20"/>
                <w:lang w:eastAsia="en-AU"/>
              </w:rPr>
              <w:br/>
            </w:r>
          </w:p>
        </w:tc>
      </w:tr>
      <w:tr w:rsidR="003B0CB9" w:rsidRPr="00576559" w14:paraId="7873FD16" w14:textId="246DCB6F" w:rsidTr="00BF42CC">
        <w:trPr>
          <w:trHeight w:val="3694"/>
        </w:trPr>
        <w:tc>
          <w:tcPr>
            <w:tcW w:w="1301" w:type="dxa"/>
            <w:vMerge/>
            <w:tcBorders>
              <w:top w:val="nil"/>
              <w:left w:val="single" w:sz="4" w:space="0" w:color="auto"/>
              <w:bottom w:val="single" w:sz="4" w:space="0" w:color="auto"/>
              <w:right w:val="single" w:sz="4" w:space="0" w:color="auto"/>
            </w:tcBorders>
            <w:vAlign w:val="center"/>
            <w:hideMark/>
          </w:tcPr>
          <w:p w14:paraId="76C0B913" w14:textId="77777777" w:rsidR="003B0CB9" w:rsidRPr="00576559" w:rsidRDefault="003B0CB9" w:rsidP="00576559">
            <w:pPr>
              <w:spacing w:after="0" w:line="240" w:lineRule="auto"/>
              <w:rPr>
                <w:rFonts w:asciiTheme="minorHAnsi" w:eastAsia="Times New Roman" w:hAnsiTheme="minorHAnsi" w:cstheme="minorHAnsi"/>
                <w:color w:val="000000"/>
                <w:sz w:val="20"/>
                <w:szCs w:val="20"/>
                <w:lang w:eastAsia="en-AU"/>
              </w:rPr>
            </w:pPr>
          </w:p>
        </w:tc>
        <w:tc>
          <w:tcPr>
            <w:tcW w:w="1060" w:type="dxa"/>
            <w:tcBorders>
              <w:top w:val="nil"/>
              <w:left w:val="nil"/>
              <w:bottom w:val="single" w:sz="4" w:space="0" w:color="auto"/>
              <w:right w:val="single" w:sz="4" w:space="0" w:color="auto"/>
            </w:tcBorders>
            <w:shd w:val="clear" w:color="auto" w:fill="auto"/>
            <w:noWrap/>
            <w:hideMark/>
          </w:tcPr>
          <w:p w14:paraId="5A890F61" w14:textId="77777777" w:rsidR="003B0CB9" w:rsidRPr="00576559" w:rsidRDefault="003B0CB9" w:rsidP="00576559">
            <w:pPr>
              <w:spacing w:after="0" w:line="240" w:lineRule="auto"/>
              <w:rPr>
                <w:rFonts w:asciiTheme="minorHAnsi" w:eastAsia="Times New Roman" w:hAnsiTheme="minorHAnsi" w:cstheme="minorHAnsi"/>
                <w:color w:val="000000"/>
                <w:sz w:val="20"/>
                <w:szCs w:val="20"/>
                <w:lang w:eastAsia="en-AU"/>
              </w:rPr>
            </w:pPr>
            <w:r w:rsidRPr="00576559">
              <w:rPr>
                <w:rFonts w:asciiTheme="minorHAnsi" w:eastAsia="Times New Roman" w:hAnsiTheme="minorHAnsi" w:cstheme="minorHAnsi"/>
                <w:color w:val="000000"/>
                <w:sz w:val="20"/>
                <w:szCs w:val="20"/>
                <w:lang w:eastAsia="en-AU"/>
              </w:rPr>
              <w:t>delete</w:t>
            </w:r>
          </w:p>
        </w:tc>
        <w:tc>
          <w:tcPr>
            <w:tcW w:w="1360" w:type="dxa"/>
            <w:tcBorders>
              <w:top w:val="nil"/>
              <w:left w:val="nil"/>
              <w:bottom w:val="single" w:sz="4" w:space="0" w:color="auto"/>
              <w:right w:val="single" w:sz="4" w:space="0" w:color="auto"/>
            </w:tcBorders>
            <w:shd w:val="clear" w:color="auto" w:fill="auto"/>
            <w:noWrap/>
            <w:hideMark/>
          </w:tcPr>
          <w:p w14:paraId="571FD148" w14:textId="43C29DA6" w:rsidR="003B0CB9" w:rsidRPr="00576559" w:rsidRDefault="003B0CB9" w:rsidP="00576559">
            <w:pPr>
              <w:spacing w:after="0" w:line="240" w:lineRule="auto"/>
              <w:rPr>
                <w:rFonts w:asciiTheme="minorHAnsi" w:eastAsia="Times New Roman" w:hAnsiTheme="minorHAnsi" w:cstheme="minorHAnsi"/>
                <w:color w:val="000000"/>
                <w:sz w:val="20"/>
                <w:szCs w:val="20"/>
                <w:lang w:eastAsia="en-AU"/>
              </w:rPr>
            </w:pPr>
            <w:r w:rsidRPr="00576559">
              <w:rPr>
                <w:rFonts w:asciiTheme="minorHAnsi" w:eastAsia="Times New Roman" w:hAnsiTheme="minorHAnsi" w:cstheme="minorHAnsi"/>
                <w:color w:val="000000"/>
                <w:sz w:val="20"/>
                <w:szCs w:val="20"/>
                <w:lang w:eastAsia="en-AU"/>
              </w:rPr>
              <w:t>30096</w:t>
            </w:r>
            <w:r w:rsidR="009A533E">
              <w:rPr>
                <w:rFonts w:asciiTheme="minorHAnsi" w:eastAsia="Times New Roman" w:hAnsiTheme="minorHAnsi" w:cstheme="minorHAnsi"/>
                <w:color w:val="000000"/>
                <w:sz w:val="20"/>
                <w:szCs w:val="20"/>
                <w:lang w:eastAsia="en-AU"/>
              </w:rPr>
              <w:t xml:space="preserve"> </w:t>
            </w:r>
            <w:r w:rsidR="009A533E" w:rsidRPr="00A0751D">
              <w:rPr>
                <w:rFonts w:asciiTheme="minorHAnsi" w:eastAsia="Times New Roman" w:hAnsiTheme="minorHAnsi" w:cstheme="minorHAnsi"/>
                <w:color w:val="000000"/>
                <w:sz w:val="20"/>
                <w:szCs w:val="20"/>
                <w:lang w:eastAsia="en-AU"/>
              </w:rPr>
              <w:t xml:space="preserve">(item has been combined </w:t>
            </w:r>
            <w:r w:rsidR="009A533E">
              <w:rPr>
                <w:rFonts w:asciiTheme="minorHAnsi" w:eastAsia="Times New Roman" w:hAnsiTheme="minorHAnsi" w:cstheme="minorHAnsi"/>
                <w:color w:val="000000"/>
                <w:sz w:val="20"/>
                <w:szCs w:val="20"/>
                <w:lang w:eastAsia="en-AU"/>
              </w:rPr>
              <w:t>into new item 30820</w:t>
            </w:r>
            <w:r w:rsidR="009A533E" w:rsidRPr="00A0751D">
              <w:rPr>
                <w:rFonts w:asciiTheme="minorHAnsi" w:eastAsia="Times New Roman" w:hAnsiTheme="minorHAnsi" w:cstheme="minorHAnsi"/>
                <w:color w:val="000000"/>
                <w:sz w:val="20"/>
                <w:szCs w:val="20"/>
                <w:lang w:eastAsia="en-AU"/>
              </w:rPr>
              <w:t>)</w:t>
            </w:r>
          </w:p>
        </w:tc>
        <w:tc>
          <w:tcPr>
            <w:tcW w:w="4177" w:type="dxa"/>
            <w:tcBorders>
              <w:top w:val="nil"/>
              <w:left w:val="nil"/>
              <w:bottom w:val="single" w:sz="4" w:space="0" w:color="auto"/>
              <w:right w:val="single" w:sz="4" w:space="0" w:color="auto"/>
            </w:tcBorders>
            <w:shd w:val="clear" w:color="auto" w:fill="auto"/>
            <w:hideMark/>
          </w:tcPr>
          <w:p w14:paraId="2C048B1B" w14:textId="77777777" w:rsidR="003B0CB9" w:rsidRPr="00EF1208" w:rsidRDefault="003B0CB9" w:rsidP="00576559">
            <w:pPr>
              <w:spacing w:after="240" w:line="240" w:lineRule="auto"/>
              <w:rPr>
                <w:rFonts w:asciiTheme="minorHAnsi" w:hAnsiTheme="minorHAnsi" w:cstheme="minorHAnsi"/>
                <w:sz w:val="20"/>
                <w:szCs w:val="20"/>
              </w:rPr>
            </w:pPr>
            <w:r w:rsidRPr="00EF1208">
              <w:rPr>
                <w:rFonts w:asciiTheme="minorHAnsi" w:hAnsiTheme="minorHAnsi" w:cstheme="minorHAnsi"/>
                <w:sz w:val="20"/>
                <w:szCs w:val="20"/>
              </w:rPr>
              <w:t>Diagnostic scalene node biopsy, by open procedure, if the specimen excised is sent for pathological examination (</w:t>
            </w:r>
            <w:proofErr w:type="spellStart"/>
            <w:r w:rsidRPr="00EF1208">
              <w:rPr>
                <w:rFonts w:asciiTheme="minorHAnsi" w:hAnsiTheme="minorHAnsi" w:cstheme="minorHAnsi"/>
                <w:sz w:val="20"/>
                <w:szCs w:val="20"/>
              </w:rPr>
              <w:t>Anaes</w:t>
            </w:r>
            <w:proofErr w:type="spellEnd"/>
            <w:r w:rsidRPr="00EF1208">
              <w:rPr>
                <w:rFonts w:asciiTheme="minorHAnsi" w:hAnsiTheme="minorHAnsi" w:cstheme="minorHAnsi"/>
                <w:sz w:val="20"/>
                <w:szCs w:val="20"/>
              </w:rPr>
              <w:t>.)</w:t>
            </w:r>
          </w:p>
          <w:p w14:paraId="7AAC9736" w14:textId="380A3D8D" w:rsidR="003B0CB9" w:rsidRPr="00576559" w:rsidRDefault="003B0CB9" w:rsidP="002B70D5">
            <w:pPr>
              <w:spacing w:after="240" w:line="240" w:lineRule="auto"/>
              <w:rPr>
                <w:rFonts w:asciiTheme="minorHAnsi" w:hAnsiTheme="minorHAnsi" w:cstheme="minorHAnsi"/>
                <w:sz w:val="20"/>
                <w:szCs w:val="20"/>
              </w:rPr>
            </w:pPr>
            <w:r w:rsidRPr="00EF1208">
              <w:rPr>
                <w:rFonts w:asciiTheme="minorHAnsi" w:eastAsia="Times New Roman" w:hAnsiTheme="minorHAnsi" w:cstheme="minorHAnsi"/>
                <w:color w:val="000000"/>
                <w:sz w:val="20"/>
                <w:szCs w:val="20"/>
                <w:lang w:eastAsia="en-AU"/>
              </w:rPr>
              <w:br/>
              <w:t>Fee: $</w:t>
            </w:r>
            <w:r w:rsidRPr="00EF1208">
              <w:rPr>
                <w:rFonts w:asciiTheme="minorHAnsi" w:hAnsiTheme="minorHAnsi" w:cstheme="minorHAnsi"/>
                <w:sz w:val="20"/>
                <w:szCs w:val="20"/>
              </w:rPr>
              <w:t>189.65</w:t>
            </w:r>
            <w:r w:rsidRPr="00576559">
              <w:rPr>
                <w:rFonts w:asciiTheme="minorHAnsi" w:eastAsia="Times New Roman" w:hAnsiTheme="minorHAnsi" w:cstheme="minorHAnsi"/>
                <w:color w:val="000000"/>
                <w:sz w:val="20"/>
                <w:szCs w:val="20"/>
                <w:lang w:eastAsia="en-AU"/>
              </w:rPr>
              <w:br/>
            </w:r>
            <w:r w:rsidRPr="00576559">
              <w:rPr>
                <w:rFonts w:asciiTheme="minorHAnsi" w:eastAsia="Times New Roman" w:hAnsiTheme="minorHAnsi" w:cstheme="minorHAnsi"/>
                <w:color w:val="000000"/>
                <w:sz w:val="20"/>
                <w:szCs w:val="20"/>
                <w:lang w:eastAsia="en-AU"/>
              </w:rPr>
              <w:br/>
              <w:t>TN.8.7 - Biopsy for Diagnostic Purposes - (items 30071 to 30096)</w:t>
            </w:r>
            <w:r w:rsidRPr="00576559">
              <w:rPr>
                <w:rFonts w:asciiTheme="minorHAnsi" w:eastAsia="Times New Roman" w:hAnsiTheme="minorHAnsi" w:cstheme="minorHAnsi"/>
                <w:color w:val="000000"/>
                <w:sz w:val="20"/>
                <w:szCs w:val="20"/>
                <w:lang w:eastAsia="en-AU"/>
              </w:rPr>
              <w:br/>
            </w:r>
            <w:r w:rsidRPr="00576559">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576559">
              <w:rPr>
                <w:rFonts w:asciiTheme="minorHAnsi" w:eastAsia="Times New Roman" w:hAnsiTheme="minorHAnsi" w:cstheme="minorHAnsi"/>
                <w:color w:val="000000"/>
                <w:sz w:val="20"/>
                <w:szCs w:val="20"/>
                <w:lang w:eastAsia="en-AU"/>
              </w:rPr>
              <w:t>: Type B - Non band specific Type B day procedures</w:t>
            </w:r>
            <w:r w:rsidRPr="00576559">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576559">
              <w:rPr>
                <w:rFonts w:asciiTheme="minorHAnsi" w:eastAsia="Times New Roman" w:hAnsiTheme="minorHAnsi" w:cstheme="minorHAnsi"/>
                <w:color w:val="000000"/>
                <w:sz w:val="20"/>
                <w:szCs w:val="20"/>
                <w:lang w:eastAsia="en-AU"/>
              </w:rPr>
              <w:t>:  Common list</w:t>
            </w:r>
          </w:p>
        </w:tc>
        <w:tc>
          <w:tcPr>
            <w:tcW w:w="4397" w:type="dxa"/>
            <w:tcBorders>
              <w:top w:val="nil"/>
              <w:left w:val="nil"/>
              <w:bottom w:val="single" w:sz="4" w:space="0" w:color="auto"/>
              <w:right w:val="single" w:sz="4" w:space="0" w:color="auto"/>
            </w:tcBorders>
            <w:shd w:val="clear" w:color="auto" w:fill="auto"/>
            <w:hideMark/>
          </w:tcPr>
          <w:p w14:paraId="4A31ED93" w14:textId="77777777" w:rsidR="003B0CB9" w:rsidRPr="00576559" w:rsidRDefault="003B0CB9" w:rsidP="00576559">
            <w:pPr>
              <w:spacing w:after="0" w:line="240" w:lineRule="auto"/>
              <w:rPr>
                <w:rFonts w:asciiTheme="minorHAnsi" w:eastAsia="Times New Roman" w:hAnsiTheme="minorHAnsi" w:cstheme="minorHAnsi"/>
                <w:color w:val="000000"/>
                <w:sz w:val="20"/>
                <w:szCs w:val="20"/>
                <w:lang w:eastAsia="en-AU"/>
              </w:rPr>
            </w:pPr>
            <w:r w:rsidRPr="00576559">
              <w:rPr>
                <w:rFonts w:asciiTheme="minorHAnsi" w:eastAsia="Times New Roman" w:hAnsiTheme="minorHAnsi" w:cstheme="minorHAnsi"/>
                <w:color w:val="000000"/>
                <w:sz w:val="20"/>
                <w:szCs w:val="20"/>
                <w:lang w:eastAsia="en-AU"/>
              </w:rPr>
              <w:t>n/a</w:t>
            </w:r>
          </w:p>
        </w:tc>
      </w:tr>
      <w:tr w:rsidR="003B0CB9" w:rsidRPr="00576559" w14:paraId="59C63E0A" w14:textId="6EBB402D" w:rsidTr="003B0CB9">
        <w:trPr>
          <w:trHeight w:val="2055"/>
        </w:trPr>
        <w:tc>
          <w:tcPr>
            <w:tcW w:w="1301" w:type="dxa"/>
            <w:vMerge/>
            <w:tcBorders>
              <w:top w:val="nil"/>
              <w:left w:val="single" w:sz="4" w:space="0" w:color="auto"/>
              <w:bottom w:val="single" w:sz="4" w:space="0" w:color="auto"/>
              <w:right w:val="single" w:sz="4" w:space="0" w:color="auto"/>
            </w:tcBorders>
            <w:vAlign w:val="center"/>
            <w:hideMark/>
          </w:tcPr>
          <w:p w14:paraId="14C12949" w14:textId="77777777" w:rsidR="003B0CB9" w:rsidRPr="00576559" w:rsidRDefault="003B0CB9" w:rsidP="00576559">
            <w:pPr>
              <w:spacing w:after="0" w:line="240" w:lineRule="auto"/>
              <w:rPr>
                <w:rFonts w:asciiTheme="minorHAnsi" w:eastAsia="Times New Roman" w:hAnsiTheme="minorHAnsi" w:cstheme="minorHAnsi"/>
                <w:color w:val="000000"/>
                <w:sz w:val="20"/>
                <w:szCs w:val="20"/>
                <w:lang w:eastAsia="en-AU"/>
              </w:rPr>
            </w:pPr>
          </w:p>
        </w:tc>
        <w:tc>
          <w:tcPr>
            <w:tcW w:w="1060" w:type="dxa"/>
            <w:tcBorders>
              <w:top w:val="nil"/>
              <w:left w:val="nil"/>
              <w:bottom w:val="single" w:sz="4" w:space="0" w:color="auto"/>
              <w:right w:val="single" w:sz="4" w:space="0" w:color="auto"/>
            </w:tcBorders>
            <w:shd w:val="clear" w:color="auto" w:fill="auto"/>
            <w:noWrap/>
            <w:hideMark/>
          </w:tcPr>
          <w:p w14:paraId="51598566" w14:textId="77777777" w:rsidR="003B0CB9" w:rsidRPr="00576559" w:rsidRDefault="003B0CB9" w:rsidP="00576559">
            <w:pPr>
              <w:spacing w:after="0" w:line="240" w:lineRule="auto"/>
              <w:rPr>
                <w:rFonts w:asciiTheme="minorHAnsi" w:eastAsia="Times New Roman" w:hAnsiTheme="minorHAnsi" w:cstheme="minorHAnsi"/>
                <w:color w:val="000000"/>
                <w:sz w:val="20"/>
                <w:szCs w:val="20"/>
                <w:lang w:eastAsia="en-AU"/>
              </w:rPr>
            </w:pPr>
            <w:r w:rsidRPr="00576559">
              <w:rPr>
                <w:rFonts w:asciiTheme="minorHAnsi" w:eastAsia="Times New Roman" w:hAnsiTheme="minorHAnsi" w:cstheme="minorHAnsi"/>
                <w:color w:val="000000"/>
                <w:sz w:val="20"/>
                <w:szCs w:val="20"/>
                <w:lang w:eastAsia="en-AU"/>
              </w:rPr>
              <w:t>delete</w:t>
            </w:r>
          </w:p>
        </w:tc>
        <w:tc>
          <w:tcPr>
            <w:tcW w:w="1360" w:type="dxa"/>
            <w:tcBorders>
              <w:top w:val="nil"/>
              <w:left w:val="nil"/>
              <w:bottom w:val="single" w:sz="4" w:space="0" w:color="auto"/>
              <w:right w:val="single" w:sz="4" w:space="0" w:color="auto"/>
            </w:tcBorders>
            <w:shd w:val="clear" w:color="auto" w:fill="auto"/>
            <w:noWrap/>
            <w:hideMark/>
          </w:tcPr>
          <w:p w14:paraId="725F7683" w14:textId="1A70486F" w:rsidR="003B0CB9" w:rsidRPr="00576559" w:rsidRDefault="003B0CB9" w:rsidP="00576559">
            <w:pPr>
              <w:spacing w:after="0" w:line="240" w:lineRule="auto"/>
              <w:rPr>
                <w:rFonts w:asciiTheme="minorHAnsi" w:eastAsia="Times New Roman" w:hAnsiTheme="minorHAnsi" w:cstheme="minorHAnsi"/>
                <w:color w:val="000000"/>
                <w:sz w:val="20"/>
                <w:szCs w:val="20"/>
                <w:lang w:eastAsia="en-AU"/>
              </w:rPr>
            </w:pPr>
            <w:r w:rsidRPr="00576559">
              <w:rPr>
                <w:rFonts w:asciiTheme="minorHAnsi" w:eastAsia="Times New Roman" w:hAnsiTheme="minorHAnsi" w:cstheme="minorHAnsi"/>
                <w:color w:val="000000"/>
                <w:sz w:val="20"/>
                <w:szCs w:val="20"/>
                <w:lang w:eastAsia="en-AU"/>
              </w:rPr>
              <w:t>31420</w:t>
            </w:r>
            <w:r w:rsidR="009A533E">
              <w:rPr>
                <w:rFonts w:asciiTheme="minorHAnsi" w:eastAsia="Times New Roman" w:hAnsiTheme="minorHAnsi" w:cstheme="minorHAnsi"/>
                <w:color w:val="000000"/>
                <w:sz w:val="20"/>
                <w:szCs w:val="20"/>
                <w:lang w:eastAsia="en-AU"/>
              </w:rPr>
              <w:t xml:space="preserve"> </w:t>
            </w:r>
            <w:r w:rsidR="009A533E" w:rsidRPr="00A0751D">
              <w:rPr>
                <w:rFonts w:asciiTheme="minorHAnsi" w:eastAsia="Times New Roman" w:hAnsiTheme="minorHAnsi" w:cstheme="minorHAnsi"/>
                <w:color w:val="000000"/>
                <w:sz w:val="20"/>
                <w:szCs w:val="20"/>
                <w:lang w:eastAsia="en-AU"/>
              </w:rPr>
              <w:t xml:space="preserve">(item has been combined </w:t>
            </w:r>
            <w:r w:rsidR="009A533E">
              <w:rPr>
                <w:rFonts w:asciiTheme="minorHAnsi" w:eastAsia="Times New Roman" w:hAnsiTheme="minorHAnsi" w:cstheme="minorHAnsi"/>
                <w:color w:val="000000"/>
                <w:sz w:val="20"/>
                <w:szCs w:val="20"/>
                <w:lang w:eastAsia="en-AU"/>
              </w:rPr>
              <w:t>into new item 30820</w:t>
            </w:r>
            <w:r w:rsidR="009A533E" w:rsidRPr="00A0751D">
              <w:rPr>
                <w:rFonts w:asciiTheme="minorHAnsi" w:eastAsia="Times New Roman" w:hAnsiTheme="minorHAnsi" w:cstheme="minorHAnsi"/>
                <w:color w:val="000000"/>
                <w:sz w:val="20"/>
                <w:szCs w:val="20"/>
                <w:lang w:eastAsia="en-AU"/>
              </w:rPr>
              <w:t>)</w:t>
            </w:r>
          </w:p>
        </w:tc>
        <w:tc>
          <w:tcPr>
            <w:tcW w:w="4177" w:type="dxa"/>
            <w:tcBorders>
              <w:top w:val="nil"/>
              <w:left w:val="nil"/>
              <w:bottom w:val="single" w:sz="4" w:space="0" w:color="auto"/>
              <w:right w:val="single" w:sz="4" w:space="0" w:color="auto"/>
            </w:tcBorders>
            <w:shd w:val="clear" w:color="auto" w:fill="auto"/>
            <w:hideMark/>
          </w:tcPr>
          <w:p w14:paraId="53528556" w14:textId="53201C7D" w:rsidR="003B0CB9" w:rsidRPr="00576559" w:rsidRDefault="003B0CB9" w:rsidP="002B70D5">
            <w:pPr>
              <w:spacing w:after="0" w:line="240" w:lineRule="auto"/>
              <w:rPr>
                <w:rFonts w:asciiTheme="minorHAnsi" w:eastAsia="Times New Roman" w:hAnsiTheme="minorHAnsi" w:cstheme="minorHAnsi"/>
                <w:color w:val="000000"/>
                <w:sz w:val="20"/>
                <w:szCs w:val="20"/>
                <w:lang w:eastAsia="en-AU"/>
              </w:rPr>
            </w:pPr>
            <w:r w:rsidRPr="00576559">
              <w:rPr>
                <w:rFonts w:asciiTheme="minorHAnsi" w:eastAsia="Times New Roman" w:hAnsiTheme="minorHAnsi" w:cstheme="minorHAnsi"/>
                <w:color w:val="000000"/>
                <w:sz w:val="20"/>
                <w:szCs w:val="20"/>
                <w:lang w:eastAsia="en-AU"/>
              </w:rPr>
              <w:t>Lymph node of neck, b</w:t>
            </w:r>
            <w:r w:rsidRPr="00EF1208">
              <w:rPr>
                <w:rFonts w:asciiTheme="minorHAnsi" w:eastAsia="Times New Roman" w:hAnsiTheme="minorHAnsi" w:cstheme="minorHAnsi"/>
                <w:color w:val="000000"/>
                <w:sz w:val="20"/>
                <w:szCs w:val="20"/>
                <w:lang w:eastAsia="en-AU"/>
              </w:rPr>
              <w:t>iopsy of (</w:t>
            </w:r>
            <w:proofErr w:type="spellStart"/>
            <w:r w:rsidRPr="00EF1208">
              <w:rPr>
                <w:rFonts w:asciiTheme="minorHAnsi" w:eastAsia="Times New Roman" w:hAnsiTheme="minorHAnsi" w:cstheme="minorHAnsi"/>
                <w:color w:val="000000"/>
                <w:sz w:val="20"/>
                <w:szCs w:val="20"/>
                <w:lang w:eastAsia="en-AU"/>
              </w:rPr>
              <w:t>Anaes</w:t>
            </w:r>
            <w:proofErr w:type="spellEnd"/>
            <w:r w:rsidRPr="00EF1208">
              <w:rPr>
                <w:rFonts w:asciiTheme="minorHAnsi" w:eastAsia="Times New Roman" w:hAnsiTheme="minorHAnsi" w:cstheme="minorHAnsi"/>
                <w:color w:val="000000"/>
                <w:sz w:val="20"/>
                <w:szCs w:val="20"/>
                <w:lang w:eastAsia="en-AU"/>
              </w:rPr>
              <w:t>.)</w:t>
            </w:r>
            <w:r w:rsidRPr="00EF1208">
              <w:rPr>
                <w:rFonts w:asciiTheme="minorHAnsi" w:eastAsia="Times New Roman" w:hAnsiTheme="minorHAnsi" w:cstheme="minorHAnsi"/>
                <w:color w:val="000000"/>
                <w:sz w:val="20"/>
                <w:szCs w:val="20"/>
                <w:lang w:eastAsia="en-AU"/>
              </w:rPr>
              <w:br/>
            </w:r>
            <w:r w:rsidRPr="00EF1208">
              <w:rPr>
                <w:rFonts w:asciiTheme="minorHAnsi" w:eastAsia="Times New Roman" w:hAnsiTheme="minorHAnsi" w:cstheme="minorHAnsi"/>
                <w:color w:val="000000"/>
                <w:sz w:val="20"/>
                <w:szCs w:val="20"/>
                <w:lang w:eastAsia="en-AU"/>
              </w:rPr>
              <w:br/>
              <w:t>Fee: $</w:t>
            </w:r>
            <w:r w:rsidRPr="00EF1208">
              <w:rPr>
                <w:rFonts w:asciiTheme="minorHAnsi" w:hAnsiTheme="minorHAnsi" w:cstheme="minorHAnsi"/>
                <w:sz w:val="20"/>
                <w:szCs w:val="20"/>
              </w:rPr>
              <w:t>189.65</w:t>
            </w:r>
            <w:r w:rsidRPr="00576559">
              <w:rPr>
                <w:rFonts w:asciiTheme="minorHAnsi" w:eastAsia="Times New Roman" w:hAnsiTheme="minorHAnsi" w:cstheme="minorHAnsi"/>
                <w:color w:val="000000"/>
                <w:sz w:val="20"/>
                <w:szCs w:val="20"/>
                <w:lang w:eastAsia="en-AU"/>
              </w:rPr>
              <w:br/>
            </w:r>
            <w:r w:rsidRPr="00576559">
              <w:rPr>
                <w:rFonts w:asciiTheme="minorHAnsi" w:eastAsia="Times New Roman" w:hAnsiTheme="minorHAnsi" w:cstheme="minorHAnsi"/>
                <w:color w:val="000000"/>
                <w:sz w:val="20"/>
                <w:szCs w:val="20"/>
                <w:lang w:eastAsia="en-AU"/>
              </w:rPr>
              <w:br/>
            </w:r>
            <w:r w:rsidR="007A161F">
              <w:rPr>
                <w:rFonts w:asciiTheme="minorHAnsi" w:eastAsia="Times New Roman" w:hAnsiTheme="minorHAnsi" w:cstheme="minorHAnsi"/>
                <w:color w:val="000000"/>
                <w:sz w:val="20"/>
                <w:szCs w:val="20"/>
                <w:lang w:eastAsia="en-AU"/>
              </w:rPr>
              <w:t>PHI Classification</w:t>
            </w:r>
            <w:r w:rsidRPr="00576559">
              <w:rPr>
                <w:rFonts w:asciiTheme="minorHAnsi" w:eastAsia="Times New Roman" w:hAnsiTheme="minorHAnsi" w:cstheme="minorHAnsi"/>
                <w:color w:val="000000"/>
                <w:sz w:val="20"/>
                <w:szCs w:val="20"/>
                <w:lang w:eastAsia="en-AU"/>
              </w:rPr>
              <w:t>:</w:t>
            </w:r>
            <w:r w:rsidRPr="00576559">
              <w:rPr>
                <w:rFonts w:asciiTheme="minorHAnsi" w:eastAsia="Times New Roman" w:hAnsiTheme="minorHAnsi" w:cstheme="minorHAnsi"/>
                <w:color w:val="000000"/>
                <w:sz w:val="20"/>
                <w:szCs w:val="20"/>
                <w:lang w:eastAsia="en-AU"/>
              </w:rPr>
              <w:br/>
            </w:r>
            <w:r w:rsidR="0020695A">
              <w:rPr>
                <w:rFonts w:asciiTheme="minorHAnsi" w:eastAsia="Times New Roman" w:hAnsiTheme="minorHAnsi" w:cstheme="minorHAnsi"/>
                <w:color w:val="000000"/>
                <w:sz w:val="20"/>
                <w:szCs w:val="20"/>
                <w:lang w:eastAsia="en-AU"/>
              </w:rPr>
              <w:t>Clinical Category</w:t>
            </w:r>
            <w:r w:rsidRPr="00576559">
              <w:rPr>
                <w:rFonts w:asciiTheme="minorHAnsi" w:eastAsia="Times New Roman" w:hAnsiTheme="minorHAnsi" w:cstheme="minorHAnsi"/>
                <w:color w:val="000000"/>
                <w:sz w:val="20"/>
                <w:szCs w:val="20"/>
                <w:lang w:eastAsia="en-AU"/>
              </w:rPr>
              <w:t>: Ear, nose and throat</w:t>
            </w:r>
          </w:p>
        </w:tc>
        <w:tc>
          <w:tcPr>
            <w:tcW w:w="4397" w:type="dxa"/>
            <w:tcBorders>
              <w:top w:val="nil"/>
              <w:left w:val="nil"/>
              <w:bottom w:val="single" w:sz="4" w:space="0" w:color="auto"/>
              <w:right w:val="single" w:sz="4" w:space="0" w:color="auto"/>
            </w:tcBorders>
            <w:shd w:val="clear" w:color="auto" w:fill="auto"/>
            <w:hideMark/>
          </w:tcPr>
          <w:p w14:paraId="1FD216ED" w14:textId="77777777" w:rsidR="003B0CB9" w:rsidRPr="00576559" w:rsidRDefault="003B0CB9" w:rsidP="00576559">
            <w:pPr>
              <w:spacing w:after="0" w:line="240" w:lineRule="auto"/>
              <w:rPr>
                <w:rFonts w:asciiTheme="minorHAnsi" w:eastAsia="Times New Roman" w:hAnsiTheme="minorHAnsi" w:cstheme="minorHAnsi"/>
                <w:color w:val="000000"/>
                <w:sz w:val="20"/>
                <w:szCs w:val="20"/>
                <w:lang w:eastAsia="en-AU"/>
              </w:rPr>
            </w:pPr>
            <w:r w:rsidRPr="00576559">
              <w:rPr>
                <w:rFonts w:asciiTheme="minorHAnsi" w:eastAsia="Times New Roman" w:hAnsiTheme="minorHAnsi" w:cstheme="minorHAnsi"/>
                <w:color w:val="000000"/>
                <w:sz w:val="20"/>
                <w:szCs w:val="20"/>
                <w:lang w:eastAsia="en-AU"/>
              </w:rPr>
              <w:t>n/a</w:t>
            </w:r>
          </w:p>
        </w:tc>
      </w:tr>
    </w:tbl>
    <w:p w14:paraId="4837E8F4" w14:textId="1391BABC" w:rsidR="00576559" w:rsidRDefault="00576559" w:rsidP="00553026"/>
    <w:p w14:paraId="72225610" w14:textId="5F83E355" w:rsidR="00A814D4" w:rsidRDefault="00C10C10" w:rsidP="00C10C10">
      <w:pPr>
        <w:pStyle w:val="Heading1"/>
      </w:pPr>
      <w:bookmarkStart w:id="13" w:name="_Toc63251824"/>
      <w:r>
        <w:t>Changes to excision procedure</w:t>
      </w:r>
      <w:r w:rsidRPr="00702D01">
        <w:t xml:space="preserve"> MBS services</w:t>
      </w:r>
      <w:bookmarkEnd w:id="13"/>
    </w:p>
    <w:p w14:paraId="61B5223F" w14:textId="7CEFBA14" w:rsidR="00C10C10" w:rsidRDefault="00C10C10" w:rsidP="00C10C10"/>
    <w:tbl>
      <w:tblPr>
        <w:tblW w:w="13130" w:type="dxa"/>
        <w:tblLook w:val="04A0" w:firstRow="1" w:lastRow="0" w:firstColumn="1" w:lastColumn="0" w:noHBand="0" w:noVBand="1"/>
        <w:tblCaption w:val="Changes to excision procedure MBS items"/>
        <w:tblDescription w:val="For each new or amended excision item this table  provides the existing item descriptor for the item in column 'current item descriptor' and the new item descriptor or amended item descriptor in column 'new item descriptor'. The text of the new and amended item descriptors for excision items are also provided within the 'Reference guide on changes to Excision items'."/>
      </w:tblPr>
      <w:tblGrid>
        <w:gridCol w:w="1360"/>
        <w:gridCol w:w="2480"/>
        <w:gridCol w:w="1360"/>
        <w:gridCol w:w="3776"/>
        <w:gridCol w:w="4154"/>
      </w:tblGrid>
      <w:tr w:rsidR="003B0CB9" w:rsidRPr="00C10C10" w14:paraId="578B5C25" w14:textId="124B6144" w:rsidTr="0037470A">
        <w:trPr>
          <w:trHeight w:val="990"/>
          <w:tblHeader/>
        </w:trPr>
        <w:tc>
          <w:tcPr>
            <w:tcW w:w="1360" w:type="dxa"/>
            <w:vMerge w:val="restart"/>
            <w:tcBorders>
              <w:top w:val="single" w:sz="4" w:space="0" w:color="auto"/>
              <w:left w:val="single" w:sz="4" w:space="0" w:color="auto"/>
              <w:bottom w:val="single" w:sz="4" w:space="0" w:color="000000"/>
              <w:right w:val="single" w:sz="4" w:space="0" w:color="auto"/>
            </w:tcBorders>
            <w:shd w:val="clear" w:color="000000" w:fill="FFF2CC"/>
            <w:vAlign w:val="bottom"/>
            <w:hideMark/>
          </w:tcPr>
          <w:p w14:paraId="13449C1F" w14:textId="77777777" w:rsidR="003B0CB9" w:rsidRPr="00C10C10" w:rsidRDefault="003B0CB9" w:rsidP="00C10C10">
            <w:pPr>
              <w:spacing w:after="0" w:line="240" w:lineRule="auto"/>
              <w:rPr>
                <w:rFonts w:ascii="Calibri" w:eastAsia="Times New Roman" w:hAnsi="Calibri" w:cs="Calibri"/>
                <w:color w:val="000000"/>
                <w:sz w:val="20"/>
                <w:szCs w:val="20"/>
                <w:lang w:eastAsia="en-AU"/>
              </w:rPr>
            </w:pPr>
            <w:r w:rsidRPr="00C10C10">
              <w:rPr>
                <w:rFonts w:ascii="Calibri" w:eastAsia="Times New Roman" w:hAnsi="Calibri" w:cs="Calibri"/>
                <w:color w:val="000000"/>
                <w:sz w:val="20"/>
                <w:szCs w:val="20"/>
                <w:lang w:eastAsia="en-AU"/>
              </w:rPr>
              <w:t>MBS Taskforce Rec #</w:t>
            </w:r>
          </w:p>
        </w:tc>
        <w:tc>
          <w:tcPr>
            <w:tcW w:w="2480" w:type="dxa"/>
            <w:tcBorders>
              <w:top w:val="single" w:sz="4" w:space="0" w:color="auto"/>
              <w:left w:val="nil"/>
              <w:bottom w:val="nil"/>
              <w:right w:val="single" w:sz="4" w:space="0" w:color="auto"/>
            </w:tcBorders>
            <w:shd w:val="clear" w:color="000000" w:fill="FFF2CC"/>
            <w:vAlign w:val="bottom"/>
            <w:hideMark/>
          </w:tcPr>
          <w:p w14:paraId="4A25FCA5" w14:textId="77777777" w:rsidR="003B0CB9" w:rsidRPr="00C10C10" w:rsidRDefault="003B0CB9" w:rsidP="00C10C10">
            <w:pPr>
              <w:spacing w:after="0" w:line="240" w:lineRule="auto"/>
              <w:rPr>
                <w:rFonts w:ascii="Calibri" w:eastAsia="Times New Roman" w:hAnsi="Calibri" w:cs="Calibri"/>
                <w:color w:val="000000"/>
                <w:sz w:val="20"/>
                <w:szCs w:val="20"/>
                <w:lang w:eastAsia="en-AU"/>
              </w:rPr>
            </w:pPr>
            <w:r w:rsidRPr="00C10C10">
              <w:rPr>
                <w:rFonts w:ascii="Calibri" w:eastAsia="Times New Roman" w:hAnsi="Calibri" w:cs="Calibri"/>
                <w:color w:val="000000"/>
                <w:sz w:val="20"/>
                <w:szCs w:val="20"/>
                <w:lang w:eastAsia="en-AU"/>
              </w:rPr>
              <w:t> </w:t>
            </w:r>
          </w:p>
        </w:tc>
        <w:tc>
          <w:tcPr>
            <w:tcW w:w="1360" w:type="dxa"/>
            <w:vMerge w:val="restart"/>
            <w:tcBorders>
              <w:top w:val="single" w:sz="4" w:space="0" w:color="auto"/>
              <w:left w:val="single" w:sz="4" w:space="0" w:color="auto"/>
              <w:bottom w:val="single" w:sz="4" w:space="0" w:color="000000"/>
              <w:right w:val="single" w:sz="4" w:space="0" w:color="auto"/>
            </w:tcBorders>
            <w:shd w:val="clear" w:color="000000" w:fill="FFF2CC"/>
            <w:vAlign w:val="bottom"/>
            <w:hideMark/>
          </w:tcPr>
          <w:p w14:paraId="2E5A264D" w14:textId="7B37FB6C" w:rsidR="003B0CB9" w:rsidRPr="00C10C10" w:rsidRDefault="003B0CB9" w:rsidP="008D21C1">
            <w:pPr>
              <w:spacing w:after="0" w:line="240" w:lineRule="auto"/>
              <w:rPr>
                <w:rFonts w:ascii="Calibri" w:eastAsia="Times New Roman" w:hAnsi="Calibri" w:cs="Calibri"/>
                <w:color w:val="000000"/>
                <w:sz w:val="20"/>
                <w:szCs w:val="20"/>
                <w:lang w:eastAsia="en-AU"/>
              </w:rPr>
            </w:pPr>
            <w:r w:rsidRPr="00C10C10">
              <w:rPr>
                <w:rFonts w:ascii="Calibri" w:eastAsia="Times New Roman" w:hAnsi="Calibri" w:cs="Calibri"/>
                <w:color w:val="000000"/>
                <w:sz w:val="20"/>
                <w:szCs w:val="20"/>
                <w:lang w:eastAsia="en-AU"/>
              </w:rPr>
              <w:t xml:space="preserve">item </w:t>
            </w:r>
          </w:p>
        </w:tc>
        <w:tc>
          <w:tcPr>
            <w:tcW w:w="3776" w:type="dxa"/>
            <w:vMerge w:val="restart"/>
            <w:tcBorders>
              <w:top w:val="single" w:sz="4" w:space="0" w:color="auto"/>
              <w:left w:val="single" w:sz="4" w:space="0" w:color="auto"/>
              <w:bottom w:val="single" w:sz="4" w:space="0" w:color="000000"/>
              <w:right w:val="single" w:sz="4" w:space="0" w:color="auto"/>
            </w:tcBorders>
            <w:shd w:val="clear" w:color="000000" w:fill="FFF2CC"/>
            <w:vAlign w:val="bottom"/>
            <w:hideMark/>
          </w:tcPr>
          <w:p w14:paraId="537C2213" w14:textId="59892045" w:rsidR="003B0CB9" w:rsidRPr="00C10C10" w:rsidRDefault="003B0CB9" w:rsidP="00C10C10">
            <w:pPr>
              <w:spacing w:after="0" w:line="240" w:lineRule="auto"/>
              <w:rPr>
                <w:rFonts w:ascii="Calibri" w:eastAsia="Times New Roman" w:hAnsi="Calibri" w:cs="Calibri"/>
                <w:color w:val="000000"/>
                <w:sz w:val="20"/>
                <w:szCs w:val="20"/>
                <w:lang w:eastAsia="en-AU"/>
              </w:rPr>
            </w:pPr>
            <w:r w:rsidRPr="00C10C10">
              <w:rPr>
                <w:rFonts w:ascii="Calibri" w:eastAsia="Times New Roman" w:hAnsi="Calibri" w:cs="Calibri"/>
                <w:color w:val="000000"/>
                <w:sz w:val="20"/>
                <w:szCs w:val="20"/>
                <w:lang w:eastAsia="en-AU"/>
              </w:rPr>
              <w:t xml:space="preserve">current </w:t>
            </w:r>
            <w:r w:rsidRPr="002B1990">
              <w:rPr>
                <w:rFonts w:ascii="Calibri" w:eastAsia="Times New Roman" w:hAnsi="Calibri" w:cs="Calibri"/>
                <w:color w:val="000000"/>
                <w:sz w:val="20"/>
                <w:szCs w:val="20"/>
                <w:lang w:eastAsia="en-AU"/>
              </w:rPr>
              <w:t xml:space="preserve">item </w:t>
            </w:r>
            <w:r w:rsidRPr="00C10C10">
              <w:rPr>
                <w:rFonts w:ascii="Calibri" w:eastAsia="Times New Roman" w:hAnsi="Calibri" w:cs="Calibri"/>
                <w:color w:val="000000"/>
                <w:sz w:val="20"/>
                <w:szCs w:val="20"/>
                <w:lang w:eastAsia="en-AU"/>
              </w:rPr>
              <w:t>descriptor</w:t>
            </w:r>
          </w:p>
        </w:tc>
        <w:tc>
          <w:tcPr>
            <w:tcW w:w="4154" w:type="dxa"/>
            <w:vMerge w:val="restart"/>
            <w:tcBorders>
              <w:top w:val="single" w:sz="4" w:space="0" w:color="auto"/>
              <w:left w:val="single" w:sz="4" w:space="0" w:color="auto"/>
              <w:bottom w:val="single" w:sz="4" w:space="0" w:color="000000"/>
              <w:right w:val="single" w:sz="4" w:space="0" w:color="auto"/>
            </w:tcBorders>
            <w:shd w:val="clear" w:color="000000" w:fill="FFF2CC"/>
            <w:vAlign w:val="bottom"/>
            <w:hideMark/>
          </w:tcPr>
          <w:p w14:paraId="5C342564" w14:textId="521DBE93" w:rsidR="003B0CB9" w:rsidRPr="00C10C10" w:rsidRDefault="00776B7B" w:rsidP="0037470A">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new item descriptor</w:t>
            </w:r>
          </w:p>
        </w:tc>
      </w:tr>
      <w:tr w:rsidR="003B0CB9" w:rsidRPr="00C10C10" w14:paraId="3E4916B1" w14:textId="3DA39561" w:rsidTr="003B0CB9">
        <w:trPr>
          <w:trHeight w:val="512"/>
        </w:trPr>
        <w:tc>
          <w:tcPr>
            <w:tcW w:w="1360" w:type="dxa"/>
            <w:vMerge/>
            <w:tcBorders>
              <w:top w:val="single" w:sz="4" w:space="0" w:color="auto"/>
              <w:left w:val="single" w:sz="4" w:space="0" w:color="auto"/>
              <w:bottom w:val="single" w:sz="4" w:space="0" w:color="000000"/>
              <w:right w:val="single" w:sz="4" w:space="0" w:color="auto"/>
            </w:tcBorders>
            <w:vAlign w:val="center"/>
            <w:hideMark/>
          </w:tcPr>
          <w:p w14:paraId="185AEA16" w14:textId="77777777" w:rsidR="003B0CB9" w:rsidRPr="00C10C10" w:rsidRDefault="003B0CB9" w:rsidP="00C10C10">
            <w:pPr>
              <w:spacing w:after="0" w:line="240" w:lineRule="auto"/>
              <w:rPr>
                <w:rFonts w:ascii="Calibri" w:eastAsia="Times New Roman" w:hAnsi="Calibri" w:cs="Calibri"/>
                <w:color w:val="000000"/>
                <w:sz w:val="20"/>
                <w:szCs w:val="20"/>
                <w:lang w:eastAsia="en-AU"/>
              </w:rPr>
            </w:pPr>
          </w:p>
        </w:tc>
        <w:tc>
          <w:tcPr>
            <w:tcW w:w="2480" w:type="dxa"/>
            <w:tcBorders>
              <w:top w:val="nil"/>
              <w:left w:val="nil"/>
              <w:bottom w:val="single" w:sz="4" w:space="0" w:color="auto"/>
              <w:right w:val="single" w:sz="4" w:space="0" w:color="auto"/>
            </w:tcBorders>
            <w:shd w:val="clear" w:color="000000" w:fill="FFF2CC"/>
            <w:vAlign w:val="bottom"/>
            <w:hideMark/>
          </w:tcPr>
          <w:p w14:paraId="72D2FE05" w14:textId="77777777" w:rsidR="003B0CB9" w:rsidRPr="00C10C10" w:rsidRDefault="003B0CB9" w:rsidP="00C10C10">
            <w:pPr>
              <w:spacing w:after="0" w:line="240" w:lineRule="auto"/>
              <w:rPr>
                <w:rFonts w:ascii="Calibri" w:eastAsia="Times New Roman" w:hAnsi="Calibri" w:cs="Calibri"/>
                <w:color w:val="000000"/>
                <w:sz w:val="20"/>
                <w:szCs w:val="20"/>
                <w:lang w:eastAsia="en-AU"/>
              </w:rPr>
            </w:pPr>
            <w:r w:rsidRPr="00C10C10">
              <w:rPr>
                <w:rFonts w:ascii="Calibri" w:eastAsia="Times New Roman" w:hAnsi="Calibri" w:cs="Calibri"/>
                <w:color w:val="000000"/>
                <w:sz w:val="20"/>
                <w:szCs w:val="20"/>
                <w:lang w:eastAsia="en-AU"/>
              </w:rPr>
              <w:t>change</w:t>
            </w:r>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2367F037" w14:textId="77777777" w:rsidR="003B0CB9" w:rsidRPr="00C10C10" w:rsidRDefault="003B0CB9" w:rsidP="00C10C10">
            <w:pPr>
              <w:spacing w:after="0" w:line="240" w:lineRule="auto"/>
              <w:rPr>
                <w:rFonts w:ascii="Calibri" w:eastAsia="Times New Roman" w:hAnsi="Calibri" w:cs="Calibri"/>
                <w:color w:val="000000"/>
                <w:sz w:val="20"/>
                <w:szCs w:val="20"/>
                <w:lang w:eastAsia="en-AU"/>
              </w:rPr>
            </w:pPr>
          </w:p>
        </w:tc>
        <w:tc>
          <w:tcPr>
            <w:tcW w:w="3776" w:type="dxa"/>
            <w:vMerge/>
            <w:tcBorders>
              <w:top w:val="single" w:sz="4" w:space="0" w:color="auto"/>
              <w:left w:val="single" w:sz="4" w:space="0" w:color="auto"/>
              <w:bottom w:val="single" w:sz="4" w:space="0" w:color="000000"/>
              <w:right w:val="single" w:sz="4" w:space="0" w:color="auto"/>
            </w:tcBorders>
            <w:vAlign w:val="center"/>
            <w:hideMark/>
          </w:tcPr>
          <w:p w14:paraId="6577451F" w14:textId="77777777" w:rsidR="003B0CB9" w:rsidRPr="00C10C10" w:rsidRDefault="003B0CB9" w:rsidP="00C10C10">
            <w:pPr>
              <w:spacing w:after="0" w:line="240" w:lineRule="auto"/>
              <w:rPr>
                <w:rFonts w:ascii="Calibri" w:eastAsia="Times New Roman" w:hAnsi="Calibri" w:cs="Calibri"/>
                <w:color w:val="000000"/>
                <w:sz w:val="20"/>
                <w:szCs w:val="20"/>
                <w:lang w:eastAsia="en-AU"/>
              </w:rPr>
            </w:pPr>
          </w:p>
        </w:tc>
        <w:tc>
          <w:tcPr>
            <w:tcW w:w="4154" w:type="dxa"/>
            <w:vMerge/>
            <w:tcBorders>
              <w:top w:val="single" w:sz="4" w:space="0" w:color="auto"/>
              <w:left w:val="single" w:sz="4" w:space="0" w:color="auto"/>
              <w:bottom w:val="single" w:sz="4" w:space="0" w:color="000000"/>
              <w:right w:val="single" w:sz="4" w:space="0" w:color="auto"/>
            </w:tcBorders>
            <w:vAlign w:val="center"/>
            <w:hideMark/>
          </w:tcPr>
          <w:p w14:paraId="2BA3999E" w14:textId="77777777" w:rsidR="003B0CB9" w:rsidRPr="00C10C10" w:rsidRDefault="003B0CB9" w:rsidP="00C10C10">
            <w:pPr>
              <w:spacing w:after="0" w:line="240" w:lineRule="auto"/>
              <w:rPr>
                <w:rFonts w:ascii="Calibri" w:eastAsia="Times New Roman" w:hAnsi="Calibri" w:cs="Calibri"/>
                <w:color w:val="000000"/>
                <w:sz w:val="20"/>
                <w:szCs w:val="20"/>
                <w:lang w:eastAsia="en-AU"/>
              </w:rPr>
            </w:pPr>
          </w:p>
        </w:tc>
      </w:tr>
      <w:tr w:rsidR="003B0CB9" w:rsidRPr="00C10C10" w14:paraId="5B99CEC5" w14:textId="5A8D4048" w:rsidTr="003B0CB9">
        <w:trPr>
          <w:trHeight w:val="2520"/>
        </w:trPr>
        <w:tc>
          <w:tcPr>
            <w:tcW w:w="1360" w:type="dxa"/>
            <w:tcBorders>
              <w:top w:val="nil"/>
              <w:left w:val="single" w:sz="4" w:space="0" w:color="auto"/>
              <w:bottom w:val="single" w:sz="4" w:space="0" w:color="auto"/>
              <w:right w:val="single" w:sz="4" w:space="0" w:color="auto"/>
            </w:tcBorders>
            <w:shd w:val="clear" w:color="auto" w:fill="auto"/>
            <w:noWrap/>
            <w:hideMark/>
          </w:tcPr>
          <w:p w14:paraId="14F86B68" w14:textId="77777777" w:rsidR="003B0CB9" w:rsidRPr="00C10C10" w:rsidRDefault="003B0CB9" w:rsidP="00C10C10">
            <w:pPr>
              <w:spacing w:after="0" w:line="240" w:lineRule="auto"/>
              <w:rPr>
                <w:rFonts w:ascii="Calibri" w:eastAsia="Times New Roman" w:hAnsi="Calibri" w:cs="Calibri"/>
                <w:color w:val="000000"/>
                <w:sz w:val="20"/>
                <w:szCs w:val="20"/>
                <w:lang w:eastAsia="en-AU"/>
              </w:rPr>
            </w:pPr>
            <w:r w:rsidRPr="00C10C10">
              <w:rPr>
                <w:rFonts w:ascii="Calibri" w:eastAsia="Times New Roman" w:hAnsi="Calibri" w:cs="Calibri"/>
                <w:color w:val="000000"/>
                <w:sz w:val="20"/>
                <w:szCs w:val="20"/>
                <w:lang w:eastAsia="en-AU"/>
              </w:rPr>
              <w:t>101</w:t>
            </w:r>
          </w:p>
        </w:tc>
        <w:tc>
          <w:tcPr>
            <w:tcW w:w="2480" w:type="dxa"/>
            <w:tcBorders>
              <w:top w:val="nil"/>
              <w:left w:val="nil"/>
              <w:bottom w:val="single" w:sz="4" w:space="0" w:color="auto"/>
              <w:right w:val="single" w:sz="4" w:space="0" w:color="auto"/>
            </w:tcBorders>
            <w:shd w:val="clear" w:color="auto" w:fill="auto"/>
            <w:hideMark/>
          </w:tcPr>
          <w:p w14:paraId="193D25DD" w14:textId="77777777" w:rsidR="003B0CB9" w:rsidRPr="00C10C10" w:rsidRDefault="003B0CB9" w:rsidP="00C10C10">
            <w:pPr>
              <w:spacing w:after="0" w:line="240" w:lineRule="auto"/>
              <w:rPr>
                <w:rFonts w:ascii="Calibri" w:eastAsia="Times New Roman" w:hAnsi="Calibri" w:cs="Calibri"/>
                <w:color w:val="000000"/>
                <w:sz w:val="20"/>
                <w:szCs w:val="20"/>
                <w:lang w:eastAsia="en-AU"/>
              </w:rPr>
            </w:pPr>
            <w:r w:rsidRPr="00C10C10">
              <w:rPr>
                <w:rFonts w:ascii="Calibri" w:eastAsia="Times New Roman" w:hAnsi="Calibri" w:cs="Calibri"/>
                <w:color w:val="000000"/>
                <w:sz w:val="20"/>
                <w:szCs w:val="20"/>
                <w:lang w:eastAsia="en-AU"/>
              </w:rPr>
              <w:t>amend item</w:t>
            </w:r>
          </w:p>
        </w:tc>
        <w:tc>
          <w:tcPr>
            <w:tcW w:w="1360" w:type="dxa"/>
            <w:tcBorders>
              <w:top w:val="nil"/>
              <w:left w:val="nil"/>
              <w:bottom w:val="single" w:sz="4" w:space="0" w:color="auto"/>
              <w:right w:val="single" w:sz="4" w:space="0" w:color="auto"/>
            </w:tcBorders>
            <w:shd w:val="clear" w:color="auto" w:fill="auto"/>
            <w:hideMark/>
          </w:tcPr>
          <w:p w14:paraId="59E241C9" w14:textId="77777777" w:rsidR="003B0CB9" w:rsidRPr="00C10C10" w:rsidRDefault="003B0CB9" w:rsidP="00C10C10">
            <w:pPr>
              <w:spacing w:after="0" w:line="240" w:lineRule="auto"/>
              <w:rPr>
                <w:rFonts w:ascii="Calibri" w:eastAsia="Times New Roman" w:hAnsi="Calibri" w:cs="Calibri"/>
                <w:color w:val="000000"/>
                <w:sz w:val="20"/>
                <w:szCs w:val="20"/>
                <w:lang w:eastAsia="en-AU"/>
              </w:rPr>
            </w:pPr>
            <w:r w:rsidRPr="00C10C10">
              <w:rPr>
                <w:rFonts w:ascii="Calibri" w:eastAsia="Times New Roman" w:hAnsi="Calibri" w:cs="Calibri"/>
                <w:color w:val="000000"/>
                <w:sz w:val="20"/>
                <w:szCs w:val="20"/>
                <w:lang w:eastAsia="en-AU"/>
              </w:rPr>
              <w:t>30676</w:t>
            </w:r>
          </w:p>
        </w:tc>
        <w:tc>
          <w:tcPr>
            <w:tcW w:w="3776" w:type="dxa"/>
            <w:tcBorders>
              <w:top w:val="nil"/>
              <w:left w:val="nil"/>
              <w:bottom w:val="single" w:sz="4" w:space="0" w:color="auto"/>
              <w:right w:val="single" w:sz="4" w:space="0" w:color="auto"/>
            </w:tcBorders>
            <w:shd w:val="clear" w:color="auto" w:fill="auto"/>
            <w:hideMark/>
          </w:tcPr>
          <w:p w14:paraId="5802A631" w14:textId="418F5864" w:rsidR="003B0CB9" w:rsidRPr="00C10C10" w:rsidRDefault="003B0CB9" w:rsidP="000A7E9D">
            <w:pPr>
              <w:spacing w:after="0" w:line="240" w:lineRule="auto"/>
              <w:rPr>
                <w:rFonts w:ascii="Calibri" w:eastAsia="Times New Roman" w:hAnsi="Calibri" w:cs="Calibri"/>
                <w:color w:val="000000"/>
                <w:sz w:val="20"/>
                <w:szCs w:val="20"/>
                <w:lang w:eastAsia="en-AU"/>
              </w:rPr>
            </w:pPr>
            <w:r w:rsidRPr="002B1990">
              <w:rPr>
                <w:rFonts w:ascii="Calibri" w:hAnsi="Calibri" w:cs="Calibri"/>
                <w:sz w:val="20"/>
                <w:szCs w:val="20"/>
              </w:rPr>
              <w:t>Pilonidal sinus or cyst, or sacral sinus or cyst, excision of (</w:t>
            </w:r>
            <w:proofErr w:type="spellStart"/>
            <w:r w:rsidRPr="002B1990">
              <w:rPr>
                <w:rFonts w:ascii="Calibri" w:hAnsi="Calibri" w:cs="Calibri"/>
                <w:sz w:val="20"/>
                <w:szCs w:val="20"/>
              </w:rPr>
              <w:t>Anaes</w:t>
            </w:r>
            <w:proofErr w:type="spellEnd"/>
            <w:r w:rsidRPr="002B1990">
              <w:rPr>
                <w:rFonts w:ascii="Calibri" w:hAnsi="Calibri" w:cs="Calibri"/>
                <w:sz w:val="20"/>
                <w:szCs w:val="20"/>
              </w:rPr>
              <w:t>.)</w:t>
            </w:r>
            <w:r w:rsidRPr="002B1990">
              <w:rPr>
                <w:rFonts w:ascii="Calibri" w:eastAsia="Times New Roman" w:hAnsi="Calibri" w:cs="Calibri"/>
                <w:color w:val="000000"/>
                <w:sz w:val="20"/>
                <w:szCs w:val="20"/>
                <w:lang w:eastAsia="en-AU"/>
              </w:rPr>
              <w:br/>
            </w:r>
            <w:r w:rsidRPr="002B1990">
              <w:rPr>
                <w:rFonts w:ascii="Calibri" w:eastAsia="Times New Roman" w:hAnsi="Calibri" w:cs="Calibri"/>
                <w:color w:val="000000"/>
                <w:sz w:val="20"/>
                <w:szCs w:val="20"/>
                <w:lang w:eastAsia="en-AU"/>
              </w:rPr>
              <w:br/>
              <w:t>Fee: $</w:t>
            </w:r>
            <w:r w:rsidRPr="002B1990">
              <w:rPr>
                <w:rFonts w:ascii="Calibri" w:hAnsi="Calibri" w:cs="Calibri"/>
                <w:sz w:val="20"/>
                <w:szCs w:val="20"/>
              </w:rPr>
              <w:t>390.90</w:t>
            </w:r>
            <w:r w:rsidRPr="00C10C10">
              <w:rPr>
                <w:rFonts w:ascii="Calibri" w:eastAsia="Times New Roman" w:hAnsi="Calibri" w:cs="Calibri"/>
                <w:color w:val="000000"/>
                <w:sz w:val="20"/>
                <w:szCs w:val="20"/>
                <w:lang w:eastAsia="en-AU"/>
              </w:rPr>
              <w:br/>
            </w:r>
            <w:r w:rsidRPr="00C10C10">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C10C10">
              <w:rPr>
                <w:rFonts w:ascii="Calibri" w:eastAsia="Times New Roman" w:hAnsi="Calibri" w:cs="Calibri"/>
                <w:color w:val="000000"/>
                <w:sz w:val="20"/>
                <w:szCs w:val="20"/>
                <w:lang w:eastAsia="en-AU"/>
              </w:rPr>
              <w:t>: Type A - Surgical patient</w:t>
            </w:r>
            <w:r w:rsidRPr="00C10C10">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C10C10">
              <w:rPr>
                <w:rFonts w:ascii="Calibri" w:eastAsia="Times New Roman" w:hAnsi="Calibri" w:cs="Calibri"/>
                <w:color w:val="000000"/>
                <w:sz w:val="20"/>
                <w:szCs w:val="20"/>
                <w:lang w:eastAsia="en-AU"/>
              </w:rPr>
              <w:t>: Skin</w:t>
            </w:r>
          </w:p>
        </w:tc>
        <w:tc>
          <w:tcPr>
            <w:tcW w:w="4154" w:type="dxa"/>
            <w:tcBorders>
              <w:top w:val="nil"/>
              <w:left w:val="nil"/>
              <w:bottom w:val="single" w:sz="4" w:space="0" w:color="auto"/>
              <w:right w:val="single" w:sz="4" w:space="0" w:color="auto"/>
            </w:tcBorders>
            <w:shd w:val="clear" w:color="auto" w:fill="auto"/>
            <w:hideMark/>
          </w:tcPr>
          <w:p w14:paraId="78AE8E66" w14:textId="1A464C16" w:rsidR="003B0CB9" w:rsidRPr="00C10C10" w:rsidRDefault="00EA3835" w:rsidP="008D21C1">
            <w:pPr>
              <w:spacing w:after="240" w:line="240" w:lineRule="auto"/>
              <w:rPr>
                <w:rFonts w:ascii="Calibri" w:eastAsia="Times New Roman" w:hAnsi="Calibri" w:cs="Calibri"/>
                <w:color w:val="000000"/>
                <w:sz w:val="20"/>
                <w:szCs w:val="20"/>
                <w:lang w:eastAsia="en-AU"/>
              </w:rPr>
            </w:pPr>
            <w:r w:rsidRPr="00EA3835">
              <w:rPr>
                <w:rFonts w:ascii="Calibri" w:eastAsia="Times New Roman" w:hAnsi="Calibri" w:cs="Calibri"/>
                <w:color w:val="000000"/>
                <w:sz w:val="20"/>
                <w:szCs w:val="20"/>
                <w:lang w:eastAsia="en-AU"/>
              </w:rPr>
              <w:t>Pilonidal sinus or cyst, or sacral sinus or cyst, definitive excision of (</w:t>
            </w:r>
            <w:proofErr w:type="spellStart"/>
            <w:r w:rsidRPr="00EA3835">
              <w:rPr>
                <w:rFonts w:ascii="Calibri" w:eastAsia="Times New Roman" w:hAnsi="Calibri" w:cs="Calibri"/>
                <w:color w:val="000000"/>
                <w:sz w:val="20"/>
                <w:szCs w:val="20"/>
                <w:lang w:eastAsia="en-AU"/>
              </w:rPr>
              <w:t>Anaes</w:t>
            </w:r>
            <w:proofErr w:type="spellEnd"/>
            <w:r w:rsidRPr="00EA3835">
              <w:rPr>
                <w:rFonts w:ascii="Calibri" w:eastAsia="Times New Roman" w:hAnsi="Calibri" w:cs="Calibri"/>
                <w:color w:val="000000"/>
                <w:sz w:val="20"/>
                <w:szCs w:val="20"/>
                <w:lang w:eastAsia="en-AU"/>
              </w:rPr>
              <w:t>.)</w:t>
            </w:r>
            <w:r w:rsidRPr="00EA3835">
              <w:rPr>
                <w:rFonts w:ascii="Calibri" w:eastAsia="Times New Roman" w:hAnsi="Calibri" w:cs="Calibri"/>
                <w:color w:val="000000"/>
                <w:sz w:val="20"/>
                <w:szCs w:val="20"/>
                <w:lang w:eastAsia="en-AU"/>
              </w:rPr>
              <w:br/>
            </w:r>
            <w:r w:rsidR="003B0CB9" w:rsidRPr="002B1990">
              <w:rPr>
                <w:rFonts w:ascii="Calibri" w:eastAsia="Times New Roman" w:hAnsi="Calibri" w:cs="Calibri"/>
                <w:color w:val="000000"/>
                <w:sz w:val="20"/>
                <w:szCs w:val="20"/>
                <w:lang w:eastAsia="en-AU"/>
              </w:rPr>
              <w:br/>
              <w:t>Fee: $</w:t>
            </w:r>
            <w:r w:rsidRPr="00EA3835">
              <w:rPr>
                <w:rFonts w:ascii="Calibri" w:eastAsia="Times New Roman" w:hAnsi="Calibri" w:cs="Calibri"/>
                <w:color w:val="000000"/>
                <w:sz w:val="20"/>
                <w:szCs w:val="20"/>
                <w:lang w:eastAsia="en-AU"/>
              </w:rPr>
              <w:t>394.40</w:t>
            </w:r>
            <w:r w:rsidR="003B0CB9" w:rsidRPr="00C10C10">
              <w:rPr>
                <w:rFonts w:ascii="Calibri" w:eastAsia="Times New Roman" w:hAnsi="Calibri" w:cs="Calibri"/>
                <w:color w:val="000000"/>
                <w:sz w:val="20"/>
                <w:szCs w:val="20"/>
                <w:lang w:eastAsia="en-AU"/>
              </w:rPr>
              <w:br/>
            </w:r>
            <w:r w:rsidR="003B0CB9" w:rsidRPr="00C10C10">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 xml:space="preserve"> PHI Classification</w:t>
            </w:r>
            <w:r w:rsidR="003B0CB9" w:rsidRPr="00C10C10">
              <w:rPr>
                <w:rFonts w:ascii="Calibri" w:eastAsia="Times New Roman" w:hAnsi="Calibri" w:cs="Calibri"/>
                <w:color w:val="000000"/>
                <w:sz w:val="20"/>
                <w:szCs w:val="20"/>
                <w:lang w:eastAsia="en-AU"/>
              </w:rPr>
              <w:t>: Type A - Surgical patient</w:t>
            </w:r>
            <w:r w:rsidR="003B0CB9" w:rsidRPr="00C10C10">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 xml:space="preserve"> Clinical Category</w:t>
            </w:r>
            <w:r w:rsidR="003B0CB9" w:rsidRPr="00C10C10">
              <w:rPr>
                <w:rFonts w:ascii="Calibri" w:eastAsia="Times New Roman" w:hAnsi="Calibri" w:cs="Calibri"/>
                <w:color w:val="000000"/>
                <w:sz w:val="20"/>
                <w:szCs w:val="20"/>
                <w:lang w:eastAsia="en-AU"/>
              </w:rPr>
              <w:t>: Skin</w:t>
            </w:r>
          </w:p>
        </w:tc>
      </w:tr>
      <w:tr w:rsidR="003B0CB9" w:rsidRPr="00C10C10" w14:paraId="29610082" w14:textId="16D4B74B" w:rsidTr="003B0CB9">
        <w:trPr>
          <w:trHeight w:val="2908"/>
        </w:trPr>
        <w:tc>
          <w:tcPr>
            <w:tcW w:w="1360" w:type="dxa"/>
            <w:tcBorders>
              <w:top w:val="nil"/>
              <w:left w:val="single" w:sz="4" w:space="0" w:color="auto"/>
              <w:bottom w:val="single" w:sz="4" w:space="0" w:color="auto"/>
              <w:right w:val="single" w:sz="4" w:space="0" w:color="auto"/>
            </w:tcBorders>
            <w:shd w:val="clear" w:color="auto" w:fill="auto"/>
            <w:noWrap/>
            <w:hideMark/>
          </w:tcPr>
          <w:p w14:paraId="369E552D" w14:textId="77777777" w:rsidR="003B0CB9" w:rsidRPr="00C10C10" w:rsidRDefault="003B0CB9" w:rsidP="00C10C10">
            <w:pPr>
              <w:spacing w:after="0" w:line="240" w:lineRule="auto"/>
              <w:rPr>
                <w:rFonts w:ascii="Calibri" w:eastAsia="Times New Roman" w:hAnsi="Calibri" w:cs="Calibri"/>
                <w:color w:val="000000"/>
                <w:sz w:val="20"/>
                <w:szCs w:val="20"/>
                <w:lang w:eastAsia="en-AU"/>
              </w:rPr>
            </w:pPr>
            <w:r w:rsidRPr="00C10C10">
              <w:rPr>
                <w:rFonts w:ascii="Calibri" w:eastAsia="Times New Roman" w:hAnsi="Calibri" w:cs="Calibri"/>
                <w:color w:val="000000"/>
                <w:sz w:val="20"/>
                <w:szCs w:val="20"/>
                <w:lang w:eastAsia="en-AU"/>
              </w:rPr>
              <w:t>102</w:t>
            </w:r>
          </w:p>
        </w:tc>
        <w:tc>
          <w:tcPr>
            <w:tcW w:w="2480" w:type="dxa"/>
            <w:tcBorders>
              <w:top w:val="nil"/>
              <w:left w:val="nil"/>
              <w:bottom w:val="single" w:sz="4" w:space="0" w:color="auto"/>
              <w:right w:val="single" w:sz="4" w:space="0" w:color="auto"/>
            </w:tcBorders>
            <w:shd w:val="clear" w:color="auto" w:fill="auto"/>
            <w:hideMark/>
          </w:tcPr>
          <w:p w14:paraId="7336719E" w14:textId="77777777" w:rsidR="003B0CB9" w:rsidRPr="00C10C10" w:rsidRDefault="003B0CB9" w:rsidP="00C10C10">
            <w:pPr>
              <w:spacing w:after="0" w:line="240" w:lineRule="auto"/>
              <w:rPr>
                <w:rFonts w:ascii="Calibri" w:eastAsia="Times New Roman" w:hAnsi="Calibri" w:cs="Calibri"/>
                <w:color w:val="000000"/>
                <w:sz w:val="20"/>
                <w:szCs w:val="20"/>
                <w:lang w:eastAsia="en-AU"/>
              </w:rPr>
            </w:pPr>
            <w:r w:rsidRPr="00C10C10">
              <w:rPr>
                <w:rFonts w:ascii="Calibri" w:eastAsia="Times New Roman" w:hAnsi="Calibri" w:cs="Calibri"/>
                <w:color w:val="000000"/>
                <w:sz w:val="20"/>
                <w:szCs w:val="20"/>
                <w:lang w:eastAsia="en-AU"/>
              </w:rPr>
              <w:t>amend item</w:t>
            </w:r>
          </w:p>
        </w:tc>
        <w:tc>
          <w:tcPr>
            <w:tcW w:w="1360" w:type="dxa"/>
            <w:tcBorders>
              <w:top w:val="nil"/>
              <w:left w:val="nil"/>
              <w:bottom w:val="single" w:sz="4" w:space="0" w:color="auto"/>
              <w:right w:val="single" w:sz="4" w:space="0" w:color="auto"/>
            </w:tcBorders>
            <w:shd w:val="clear" w:color="auto" w:fill="auto"/>
            <w:noWrap/>
            <w:hideMark/>
          </w:tcPr>
          <w:p w14:paraId="0AB1A52D" w14:textId="77777777" w:rsidR="003B0CB9" w:rsidRPr="00C10C10" w:rsidRDefault="003B0CB9" w:rsidP="00C10C10">
            <w:pPr>
              <w:spacing w:after="0" w:line="240" w:lineRule="auto"/>
              <w:rPr>
                <w:rFonts w:ascii="Calibri" w:eastAsia="Times New Roman" w:hAnsi="Calibri" w:cs="Calibri"/>
                <w:color w:val="000000"/>
                <w:sz w:val="20"/>
                <w:szCs w:val="20"/>
                <w:lang w:eastAsia="en-AU"/>
              </w:rPr>
            </w:pPr>
            <w:r w:rsidRPr="00C10C10">
              <w:rPr>
                <w:rFonts w:ascii="Calibri" w:eastAsia="Times New Roman" w:hAnsi="Calibri" w:cs="Calibri"/>
                <w:color w:val="000000"/>
                <w:sz w:val="20"/>
                <w:szCs w:val="20"/>
                <w:lang w:eastAsia="en-AU"/>
              </w:rPr>
              <w:t>30055</w:t>
            </w:r>
          </w:p>
        </w:tc>
        <w:tc>
          <w:tcPr>
            <w:tcW w:w="3776" w:type="dxa"/>
            <w:tcBorders>
              <w:top w:val="nil"/>
              <w:left w:val="nil"/>
              <w:bottom w:val="single" w:sz="4" w:space="0" w:color="auto"/>
              <w:right w:val="single" w:sz="4" w:space="0" w:color="auto"/>
            </w:tcBorders>
            <w:shd w:val="clear" w:color="auto" w:fill="auto"/>
            <w:hideMark/>
          </w:tcPr>
          <w:p w14:paraId="5D74535F" w14:textId="77777777" w:rsidR="003B0CB9" w:rsidRPr="002B1990" w:rsidRDefault="003B0CB9" w:rsidP="00C10C10">
            <w:pPr>
              <w:spacing w:after="240" w:line="240" w:lineRule="auto"/>
              <w:rPr>
                <w:rFonts w:ascii="Calibri" w:hAnsi="Calibri" w:cs="Calibri"/>
                <w:sz w:val="20"/>
                <w:szCs w:val="20"/>
              </w:rPr>
            </w:pPr>
            <w:r w:rsidRPr="002B1990">
              <w:rPr>
                <w:rFonts w:ascii="Calibri" w:hAnsi="Calibri" w:cs="Calibri"/>
                <w:sz w:val="20"/>
                <w:szCs w:val="20"/>
              </w:rPr>
              <w:t>Wounds, dressing of, under general anaesthesia, with or without removal of sutures, other than a service associated with a service to which another item in this Group applies (</w:t>
            </w:r>
            <w:proofErr w:type="spellStart"/>
            <w:r w:rsidRPr="002B1990">
              <w:rPr>
                <w:rFonts w:ascii="Calibri" w:hAnsi="Calibri" w:cs="Calibri"/>
                <w:sz w:val="20"/>
                <w:szCs w:val="20"/>
              </w:rPr>
              <w:t>Anaes</w:t>
            </w:r>
            <w:proofErr w:type="spellEnd"/>
            <w:r w:rsidRPr="002B1990">
              <w:rPr>
                <w:rFonts w:ascii="Calibri" w:hAnsi="Calibri" w:cs="Calibri"/>
                <w:sz w:val="20"/>
                <w:szCs w:val="20"/>
              </w:rPr>
              <w:t>.)</w:t>
            </w:r>
          </w:p>
          <w:p w14:paraId="5C1A5CAE" w14:textId="628EA01D" w:rsidR="003B0CB9" w:rsidRPr="00C10C10" w:rsidRDefault="003B0CB9" w:rsidP="000A7E9D">
            <w:pPr>
              <w:spacing w:after="240" w:line="240" w:lineRule="auto"/>
              <w:rPr>
                <w:rFonts w:ascii="Calibri" w:hAnsi="Calibri" w:cs="Calibri"/>
                <w:sz w:val="20"/>
                <w:szCs w:val="20"/>
              </w:rPr>
            </w:pPr>
            <w:r w:rsidRPr="002B1990">
              <w:rPr>
                <w:rFonts w:ascii="Calibri" w:eastAsia="Times New Roman" w:hAnsi="Calibri" w:cs="Calibri"/>
                <w:color w:val="000000"/>
                <w:sz w:val="20"/>
                <w:szCs w:val="20"/>
                <w:lang w:eastAsia="en-AU"/>
              </w:rPr>
              <w:br/>
              <w:t>Fee: $</w:t>
            </w:r>
            <w:r w:rsidRPr="002B1990">
              <w:rPr>
                <w:rFonts w:ascii="Calibri" w:hAnsi="Calibri" w:cs="Calibri"/>
                <w:sz w:val="20"/>
                <w:szCs w:val="20"/>
              </w:rPr>
              <w:t>76.25</w:t>
            </w:r>
            <w:r w:rsidRPr="00C10C10">
              <w:rPr>
                <w:rFonts w:ascii="Calibri" w:eastAsia="Times New Roman" w:hAnsi="Calibri" w:cs="Calibri"/>
                <w:color w:val="000000"/>
                <w:sz w:val="20"/>
                <w:szCs w:val="20"/>
                <w:lang w:eastAsia="en-AU"/>
              </w:rPr>
              <w:br/>
            </w:r>
            <w:r w:rsidRPr="00C10C10">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C10C10">
              <w:rPr>
                <w:rFonts w:ascii="Calibri" w:eastAsia="Times New Roman" w:hAnsi="Calibri" w:cs="Calibri"/>
                <w:color w:val="000000"/>
                <w:sz w:val="20"/>
                <w:szCs w:val="20"/>
                <w:lang w:eastAsia="en-AU"/>
              </w:rPr>
              <w:t>: Type B - Non-band specific Type B day procedures</w:t>
            </w:r>
            <w:r w:rsidRPr="00C10C10">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C10C10">
              <w:rPr>
                <w:rFonts w:ascii="Calibri" w:eastAsia="Times New Roman" w:hAnsi="Calibri" w:cs="Calibri"/>
                <w:color w:val="000000"/>
                <w:sz w:val="20"/>
                <w:szCs w:val="20"/>
                <w:lang w:eastAsia="en-AU"/>
              </w:rPr>
              <w:t>: Skin</w:t>
            </w:r>
          </w:p>
        </w:tc>
        <w:tc>
          <w:tcPr>
            <w:tcW w:w="4154" w:type="dxa"/>
            <w:tcBorders>
              <w:top w:val="nil"/>
              <w:left w:val="nil"/>
              <w:bottom w:val="single" w:sz="4" w:space="0" w:color="auto"/>
              <w:right w:val="single" w:sz="4" w:space="0" w:color="auto"/>
            </w:tcBorders>
            <w:shd w:val="clear" w:color="auto" w:fill="auto"/>
            <w:hideMark/>
          </w:tcPr>
          <w:p w14:paraId="689B0E9E" w14:textId="77777777" w:rsidR="00EA3835" w:rsidRPr="00EA3835" w:rsidRDefault="00EA3835" w:rsidP="00C10C10">
            <w:pPr>
              <w:spacing w:after="0" w:line="240" w:lineRule="auto"/>
              <w:rPr>
                <w:rFonts w:ascii="Calibri" w:eastAsia="Times New Roman" w:hAnsi="Calibri" w:cs="Calibri"/>
                <w:color w:val="000000"/>
                <w:sz w:val="20"/>
                <w:szCs w:val="20"/>
                <w:lang w:eastAsia="en-AU"/>
              </w:rPr>
            </w:pPr>
            <w:r w:rsidRPr="00EA3835">
              <w:rPr>
                <w:rFonts w:ascii="Calibri" w:eastAsia="Times New Roman" w:hAnsi="Calibri" w:cs="Calibri"/>
                <w:color w:val="000000"/>
                <w:sz w:val="20"/>
                <w:szCs w:val="20"/>
                <w:lang w:eastAsia="en-AU"/>
              </w:rPr>
              <w:t>Wounds, dressing of, under general, regional or intravenous sedation, with or without removal of sutures, other than a service associated with a service to which another item in this Group applies (</w:t>
            </w:r>
            <w:proofErr w:type="spellStart"/>
            <w:r w:rsidRPr="00EA3835">
              <w:rPr>
                <w:rFonts w:ascii="Calibri" w:eastAsia="Times New Roman" w:hAnsi="Calibri" w:cs="Calibri"/>
                <w:color w:val="000000"/>
                <w:sz w:val="20"/>
                <w:szCs w:val="20"/>
                <w:lang w:eastAsia="en-AU"/>
              </w:rPr>
              <w:t>Anaes</w:t>
            </w:r>
            <w:proofErr w:type="spellEnd"/>
            <w:r w:rsidRPr="00EA3835">
              <w:rPr>
                <w:rFonts w:ascii="Calibri" w:eastAsia="Times New Roman" w:hAnsi="Calibri" w:cs="Calibri"/>
                <w:color w:val="000000"/>
                <w:sz w:val="20"/>
                <w:szCs w:val="20"/>
                <w:lang w:eastAsia="en-AU"/>
              </w:rPr>
              <w:t>.)</w:t>
            </w:r>
          </w:p>
          <w:p w14:paraId="7A6254ED" w14:textId="0E57B6C4" w:rsidR="003B0CB9" w:rsidRPr="00C10C10" w:rsidRDefault="003B0CB9" w:rsidP="00C10C10">
            <w:pPr>
              <w:spacing w:after="0" w:line="240" w:lineRule="auto"/>
              <w:rPr>
                <w:rFonts w:ascii="Calibri" w:eastAsia="Times New Roman" w:hAnsi="Calibri" w:cs="Calibri"/>
                <w:color w:val="000000"/>
                <w:sz w:val="20"/>
                <w:szCs w:val="20"/>
                <w:lang w:eastAsia="en-AU"/>
              </w:rPr>
            </w:pPr>
            <w:r w:rsidRPr="002B1990">
              <w:rPr>
                <w:rFonts w:ascii="Calibri" w:eastAsia="Times New Roman" w:hAnsi="Calibri" w:cs="Calibri"/>
                <w:color w:val="000000"/>
                <w:sz w:val="20"/>
                <w:szCs w:val="20"/>
                <w:lang w:eastAsia="en-AU"/>
              </w:rPr>
              <w:br/>
              <w:t>Fee: $</w:t>
            </w:r>
            <w:r w:rsidR="00EA3835" w:rsidRPr="00EA3835">
              <w:rPr>
                <w:rFonts w:ascii="Calibri" w:eastAsia="Times New Roman" w:hAnsi="Calibri" w:cs="Calibri"/>
                <w:color w:val="000000"/>
                <w:sz w:val="20"/>
                <w:szCs w:val="20"/>
                <w:lang w:eastAsia="en-AU"/>
              </w:rPr>
              <w:t>76.95</w:t>
            </w:r>
            <w:r w:rsidRPr="00C10C10">
              <w:rPr>
                <w:rFonts w:ascii="Calibri" w:eastAsia="Times New Roman" w:hAnsi="Calibri" w:cs="Calibri"/>
                <w:color w:val="000000"/>
                <w:sz w:val="20"/>
                <w:szCs w:val="20"/>
                <w:lang w:eastAsia="en-AU"/>
              </w:rPr>
              <w:br/>
            </w:r>
            <w:r w:rsidRPr="00C10C10">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 xml:space="preserve"> PHI Classification</w:t>
            </w:r>
            <w:r w:rsidRPr="00C10C10">
              <w:rPr>
                <w:rFonts w:ascii="Calibri" w:eastAsia="Times New Roman" w:hAnsi="Calibri" w:cs="Calibri"/>
                <w:color w:val="000000"/>
                <w:sz w:val="20"/>
                <w:szCs w:val="20"/>
                <w:lang w:eastAsia="en-AU"/>
              </w:rPr>
              <w:t>: Type B - Non-band specific Type B day procedures</w:t>
            </w:r>
            <w:r w:rsidRPr="00C10C10">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 xml:space="preserve"> Clinical Category</w:t>
            </w:r>
            <w:r w:rsidRPr="00C10C10">
              <w:rPr>
                <w:rFonts w:ascii="Calibri" w:eastAsia="Times New Roman" w:hAnsi="Calibri" w:cs="Calibri"/>
                <w:color w:val="000000"/>
                <w:sz w:val="20"/>
                <w:szCs w:val="20"/>
                <w:lang w:eastAsia="en-AU"/>
              </w:rPr>
              <w:t>: Skin</w:t>
            </w:r>
          </w:p>
        </w:tc>
      </w:tr>
    </w:tbl>
    <w:p w14:paraId="393B5BDD" w14:textId="74714E0C" w:rsidR="00C10C10" w:rsidRDefault="00C10C10" w:rsidP="00C10C10"/>
    <w:p w14:paraId="524746B3" w14:textId="749EF0D9" w:rsidR="00BF33F4" w:rsidRDefault="00BF33F4" w:rsidP="00BF33F4">
      <w:pPr>
        <w:pStyle w:val="Heading1"/>
      </w:pPr>
      <w:bookmarkStart w:id="14" w:name="_Toc63251825"/>
      <w:r>
        <w:t>Changes to bariatric procedure</w:t>
      </w:r>
      <w:r w:rsidRPr="00702D01">
        <w:t xml:space="preserve"> </w:t>
      </w:r>
      <w:r>
        <w:t>MBS services</w:t>
      </w:r>
      <w:bookmarkEnd w:id="14"/>
      <w:r>
        <w:t xml:space="preserve"> </w:t>
      </w:r>
    </w:p>
    <w:p w14:paraId="108ABD48" w14:textId="77777777" w:rsidR="00777002" w:rsidRPr="00777002" w:rsidRDefault="00777002" w:rsidP="00777002"/>
    <w:tbl>
      <w:tblPr>
        <w:tblW w:w="12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hanges to bariatric procedure MBS items"/>
        <w:tblDescription w:val="For each new or amended bariatric item this table  provides the existing item descriptor for the item in column 'current item descriptor' and the new item descriptor or amended item descriptor in column 'new item descriptor'. The text of the new and amended item descriptors for bariatric items are also provided within the 'Reference guide on changes to Bariatric items'"/>
      </w:tblPr>
      <w:tblGrid>
        <w:gridCol w:w="1240"/>
        <w:gridCol w:w="1060"/>
        <w:gridCol w:w="1304"/>
        <w:gridCol w:w="4389"/>
        <w:gridCol w:w="4389"/>
      </w:tblGrid>
      <w:tr w:rsidR="003B0CB9" w:rsidRPr="000E60BD" w14:paraId="0FF82796" w14:textId="6E50FD7A" w:rsidTr="0037470A">
        <w:trPr>
          <w:trHeight w:val="1413"/>
          <w:tblHeader/>
        </w:trPr>
        <w:tc>
          <w:tcPr>
            <w:tcW w:w="1240" w:type="dxa"/>
            <w:shd w:val="clear" w:color="000000" w:fill="FFF2CC"/>
            <w:vAlign w:val="bottom"/>
            <w:hideMark/>
          </w:tcPr>
          <w:p w14:paraId="1ACC26B1" w14:textId="77777777" w:rsidR="003B0CB9" w:rsidRPr="00BF33F4" w:rsidRDefault="003B0CB9" w:rsidP="00BF33F4">
            <w:pPr>
              <w:spacing w:after="0" w:line="240" w:lineRule="auto"/>
              <w:rPr>
                <w:rFonts w:ascii="Calibri" w:eastAsia="Times New Roman" w:hAnsi="Calibri" w:cs="Calibri"/>
                <w:color w:val="000000"/>
                <w:sz w:val="20"/>
                <w:szCs w:val="20"/>
                <w:lang w:eastAsia="en-AU"/>
              </w:rPr>
            </w:pPr>
            <w:r w:rsidRPr="00BF33F4">
              <w:rPr>
                <w:rFonts w:ascii="Calibri" w:eastAsia="Times New Roman" w:hAnsi="Calibri" w:cs="Calibri"/>
                <w:color w:val="000000"/>
                <w:sz w:val="20"/>
                <w:szCs w:val="20"/>
                <w:lang w:eastAsia="en-AU"/>
              </w:rPr>
              <w:t>MBS Taskforce Rec #</w:t>
            </w:r>
          </w:p>
        </w:tc>
        <w:tc>
          <w:tcPr>
            <w:tcW w:w="1060" w:type="dxa"/>
            <w:shd w:val="clear" w:color="000000" w:fill="FFF2CC"/>
            <w:vAlign w:val="bottom"/>
            <w:hideMark/>
          </w:tcPr>
          <w:p w14:paraId="24F51544" w14:textId="77777777" w:rsidR="003B0CB9" w:rsidRPr="00BF33F4" w:rsidRDefault="003B0CB9" w:rsidP="00BF33F4">
            <w:pPr>
              <w:spacing w:after="0" w:line="240" w:lineRule="auto"/>
              <w:rPr>
                <w:rFonts w:ascii="Calibri" w:eastAsia="Times New Roman" w:hAnsi="Calibri" w:cs="Calibri"/>
                <w:color w:val="000000"/>
                <w:sz w:val="20"/>
                <w:szCs w:val="20"/>
                <w:lang w:eastAsia="en-AU"/>
              </w:rPr>
            </w:pPr>
            <w:r w:rsidRPr="00BF33F4">
              <w:rPr>
                <w:rFonts w:ascii="Calibri" w:eastAsia="Times New Roman" w:hAnsi="Calibri" w:cs="Calibri"/>
                <w:color w:val="000000"/>
                <w:sz w:val="20"/>
                <w:szCs w:val="20"/>
                <w:lang w:eastAsia="en-AU"/>
              </w:rPr>
              <w:t>change</w:t>
            </w:r>
          </w:p>
        </w:tc>
        <w:tc>
          <w:tcPr>
            <w:tcW w:w="1304" w:type="dxa"/>
            <w:shd w:val="clear" w:color="000000" w:fill="FFF2CC"/>
            <w:vAlign w:val="bottom"/>
            <w:hideMark/>
          </w:tcPr>
          <w:p w14:paraId="693D97AF" w14:textId="0267C16C" w:rsidR="003B0CB9" w:rsidRPr="00BF33F4" w:rsidRDefault="003B0CB9" w:rsidP="00777002">
            <w:pPr>
              <w:spacing w:after="0" w:line="240" w:lineRule="auto"/>
              <w:rPr>
                <w:rFonts w:ascii="Calibri" w:eastAsia="Times New Roman" w:hAnsi="Calibri" w:cs="Calibri"/>
                <w:color w:val="000000"/>
                <w:sz w:val="20"/>
                <w:szCs w:val="20"/>
                <w:lang w:eastAsia="en-AU"/>
              </w:rPr>
            </w:pPr>
            <w:r w:rsidRPr="00BF33F4">
              <w:rPr>
                <w:rFonts w:ascii="Calibri" w:eastAsia="Times New Roman" w:hAnsi="Calibri" w:cs="Calibri"/>
                <w:color w:val="000000"/>
                <w:sz w:val="20"/>
                <w:szCs w:val="20"/>
                <w:lang w:eastAsia="en-AU"/>
              </w:rPr>
              <w:t xml:space="preserve">item </w:t>
            </w:r>
          </w:p>
        </w:tc>
        <w:tc>
          <w:tcPr>
            <w:tcW w:w="4389" w:type="dxa"/>
            <w:shd w:val="clear" w:color="000000" w:fill="FFF2CC"/>
            <w:vAlign w:val="bottom"/>
            <w:hideMark/>
          </w:tcPr>
          <w:p w14:paraId="7AF10770" w14:textId="08780908" w:rsidR="003B0CB9" w:rsidRPr="00BF33F4" w:rsidRDefault="003B0CB9" w:rsidP="00BF33F4">
            <w:pPr>
              <w:spacing w:after="0" w:line="240" w:lineRule="auto"/>
              <w:rPr>
                <w:rFonts w:ascii="Calibri" w:eastAsia="Times New Roman" w:hAnsi="Calibri" w:cs="Calibri"/>
                <w:color w:val="000000"/>
                <w:sz w:val="20"/>
                <w:szCs w:val="20"/>
                <w:lang w:eastAsia="en-AU"/>
              </w:rPr>
            </w:pPr>
            <w:r w:rsidRPr="000E60BD">
              <w:rPr>
                <w:rFonts w:ascii="Calibri" w:eastAsia="Times New Roman" w:hAnsi="Calibri" w:cs="Calibri"/>
                <w:color w:val="000000"/>
                <w:sz w:val="20"/>
                <w:szCs w:val="20"/>
                <w:lang w:eastAsia="en-AU"/>
              </w:rPr>
              <w:t>C</w:t>
            </w:r>
            <w:r w:rsidRPr="00BF33F4">
              <w:rPr>
                <w:rFonts w:ascii="Calibri" w:eastAsia="Times New Roman" w:hAnsi="Calibri" w:cs="Calibri"/>
                <w:color w:val="000000"/>
                <w:sz w:val="20"/>
                <w:szCs w:val="20"/>
                <w:lang w:eastAsia="en-AU"/>
              </w:rPr>
              <w:t>urrent</w:t>
            </w:r>
            <w:r w:rsidRPr="000E60BD">
              <w:rPr>
                <w:rFonts w:ascii="Calibri" w:eastAsia="Times New Roman" w:hAnsi="Calibri" w:cs="Calibri"/>
                <w:color w:val="000000"/>
                <w:sz w:val="20"/>
                <w:szCs w:val="20"/>
                <w:lang w:eastAsia="en-AU"/>
              </w:rPr>
              <w:t xml:space="preserve"> item</w:t>
            </w:r>
            <w:r w:rsidRPr="00BF33F4">
              <w:rPr>
                <w:rFonts w:ascii="Calibri" w:eastAsia="Times New Roman" w:hAnsi="Calibri" w:cs="Calibri"/>
                <w:color w:val="000000"/>
                <w:sz w:val="20"/>
                <w:szCs w:val="20"/>
                <w:lang w:eastAsia="en-AU"/>
              </w:rPr>
              <w:t xml:space="preserve"> descriptor</w:t>
            </w:r>
          </w:p>
        </w:tc>
        <w:tc>
          <w:tcPr>
            <w:tcW w:w="4389" w:type="dxa"/>
            <w:shd w:val="clear" w:color="000000" w:fill="FFF2CC"/>
            <w:vAlign w:val="bottom"/>
            <w:hideMark/>
          </w:tcPr>
          <w:p w14:paraId="0BB73EFD" w14:textId="55ACC2EE" w:rsidR="003B0CB9" w:rsidRPr="00BF33F4" w:rsidRDefault="00041910" w:rsidP="0037470A">
            <w:pPr>
              <w:spacing w:after="0" w:line="240" w:lineRule="auto"/>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new item descriptor</w:t>
            </w:r>
          </w:p>
        </w:tc>
      </w:tr>
      <w:tr w:rsidR="003B0CB9" w:rsidRPr="000E60BD" w14:paraId="1D217F51" w14:textId="42A2550D" w:rsidTr="003B0CB9">
        <w:trPr>
          <w:trHeight w:val="5565"/>
        </w:trPr>
        <w:tc>
          <w:tcPr>
            <w:tcW w:w="1240" w:type="dxa"/>
            <w:shd w:val="clear" w:color="auto" w:fill="auto"/>
            <w:hideMark/>
          </w:tcPr>
          <w:p w14:paraId="34247539" w14:textId="77777777" w:rsidR="003B0CB9" w:rsidRPr="00BF33F4" w:rsidRDefault="003B0CB9" w:rsidP="00BF33F4">
            <w:pPr>
              <w:spacing w:after="0" w:line="240" w:lineRule="auto"/>
              <w:rPr>
                <w:rFonts w:ascii="Calibri" w:eastAsia="Times New Roman" w:hAnsi="Calibri" w:cs="Calibri"/>
                <w:color w:val="000000"/>
                <w:sz w:val="20"/>
                <w:szCs w:val="20"/>
                <w:lang w:eastAsia="en-AU"/>
              </w:rPr>
            </w:pPr>
            <w:r w:rsidRPr="00BF33F4">
              <w:rPr>
                <w:rFonts w:ascii="Calibri" w:eastAsia="Times New Roman" w:hAnsi="Calibri" w:cs="Calibri"/>
                <w:color w:val="000000"/>
                <w:sz w:val="20"/>
                <w:szCs w:val="20"/>
                <w:lang w:eastAsia="en-AU"/>
              </w:rPr>
              <w:t>104</w:t>
            </w:r>
          </w:p>
        </w:tc>
        <w:tc>
          <w:tcPr>
            <w:tcW w:w="1060" w:type="dxa"/>
            <w:shd w:val="clear" w:color="auto" w:fill="auto"/>
            <w:hideMark/>
          </w:tcPr>
          <w:p w14:paraId="75B1D25D" w14:textId="77777777" w:rsidR="003B0CB9" w:rsidRPr="00BF33F4" w:rsidRDefault="003B0CB9" w:rsidP="00BF33F4">
            <w:pPr>
              <w:spacing w:after="0" w:line="240" w:lineRule="auto"/>
              <w:rPr>
                <w:rFonts w:ascii="Calibri" w:eastAsia="Times New Roman" w:hAnsi="Calibri" w:cs="Calibri"/>
                <w:color w:val="000000"/>
                <w:sz w:val="20"/>
                <w:szCs w:val="20"/>
                <w:lang w:eastAsia="en-AU"/>
              </w:rPr>
            </w:pPr>
            <w:r w:rsidRPr="00BF33F4">
              <w:rPr>
                <w:rFonts w:ascii="Calibri" w:eastAsia="Times New Roman" w:hAnsi="Calibri" w:cs="Calibri"/>
                <w:color w:val="000000"/>
                <w:sz w:val="20"/>
                <w:szCs w:val="20"/>
                <w:lang w:eastAsia="en-AU"/>
              </w:rPr>
              <w:t>amend</w:t>
            </w:r>
          </w:p>
        </w:tc>
        <w:tc>
          <w:tcPr>
            <w:tcW w:w="1304" w:type="dxa"/>
            <w:shd w:val="clear" w:color="auto" w:fill="auto"/>
            <w:hideMark/>
          </w:tcPr>
          <w:p w14:paraId="41E01EA4" w14:textId="77777777" w:rsidR="003B0CB9" w:rsidRPr="00BF33F4" w:rsidRDefault="003B0CB9" w:rsidP="00BF33F4">
            <w:pPr>
              <w:spacing w:after="0" w:line="240" w:lineRule="auto"/>
              <w:jc w:val="right"/>
              <w:rPr>
                <w:rFonts w:ascii="Calibri" w:eastAsia="Times New Roman" w:hAnsi="Calibri" w:cs="Calibri"/>
                <w:color w:val="000000"/>
                <w:sz w:val="20"/>
                <w:szCs w:val="20"/>
                <w:lang w:eastAsia="en-AU"/>
              </w:rPr>
            </w:pPr>
            <w:r w:rsidRPr="00BF33F4">
              <w:rPr>
                <w:rFonts w:ascii="Calibri" w:eastAsia="Times New Roman" w:hAnsi="Calibri" w:cs="Calibri"/>
                <w:color w:val="000000"/>
                <w:sz w:val="20"/>
                <w:szCs w:val="20"/>
                <w:lang w:eastAsia="en-AU"/>
              </w:rPr>
              <w:t>31584</w:t>
            </w:r>
          </w:p>
        </w:tc>
        <w:tc>
          <w:tcPr>
            <w:tcW w:w="4389" w:type="dxa"/>
            <w:shd w:val="clear" w:color="auto" w:fill="auto"/>
            <w:hideMark/>
          </w:tcPr>
          <w:p w14:paraId="5CF3685C" w14:textId="77777777" w:rsidR="003B0CB9" w:rsidRPr="00DE6F56" w:rsidRDefault="003B0CB9" w:rsidP="00BF33F4">
            <w:pPr>
              <w:spacing w:after="0" w:line="240" w:lineRule="auto"/>
              <w:rPr>
                <w:rFonts w:ascii="Calibri" w:hAnsi="Calibri" w:cs="Calibri"/>
                <w:sz w:val="20"/>
                <w:szCs w:val="20"/>
              </w:rPr>
            </w:pPr>
            <w:r w:rsidRPr="00DE6F56">
              <w:rPr>
                <w:rFonts w:ascii="Calibri" w:hAnsi="Calibri" w:cs="Calibri"/>
                <w:sz w:val="20"/>
                <w:szCs w:val="20"/>
              </w:rPr>
              <w:t>Surgical reversal of adjustable gastric banding (removal or replacement of gastric band), gastric bypass, gastroplasty (excluding by gastric plication) or biliopancreatic diversion being services to which items 31569 to 31581 apply (H) (</w:t>
            </w:r>
            <w:proofErr w:type="spellStart"/>
            <w:r w:rsidRPr="00DE6F56">
              <w:rPr>
                <w:rFonts w:ascii="Calibri" w:hAnsi="Calibri" w:cs="Calibri"/>
                <w:sz w:val="20"/>
                <w:szCs w:val="20"/>
              </w:rPr>
              <w:t>Anaes</w:t>
            </w:r>
            <w:proofErr w:type="spellEnd"/>
            <w:r w:rsidRPr="00DE6F56">
              <w:rPr>
                <w:rFonts w:ascii="Calibri" w:hAnsi="Calibri" w:cs="Calibri"/>
                <w:sz w:val="20"/>
                <w:szCs w:val="20"/>
              </w:rPr>
              <w:t>.) (Assist.)</w:t>
            </w:r>
          </w:p>
          <w:p w14:paraId="4E043FEF" w14:textId="41DFE65D" w:rsidR="003B0CB9" w:rsidRPr="00BF33F4" w:rsidRDefault="003B0CB9" w:rsidP="000A7E9D">
            <w:pPr>
              <w:spacing w:after="0" w:line="240" w:lineRule="auto"/>
              <w:rPr>
                <w:rFonts w:ascii="Calibri" w:eastAsia="Times New Roman" w:hAnsi="Calibri" w:cs="Calibri"/>
                <w:color w:val="000000"/>
                <w:sz w:val="20"/>
                <w:szCs w:val="20"/>
                <w:lang w:eastAsia="en-AU"/>
              </w:rPr>
            </w:pPr>
            <w:r w:rsidRPr="000E60BD">
              <w:rPr>
                <w:rFonts w:ascii="Calibri" w:eastAsia="Times New Roman" w:hAnsi="Calibri" w:cs="Calibri"/>
                <w:color w:val="000000"/>
                <w:sz w:val="20"/>
                <w:szCs w:val="20"/>
                <w:lang w:eastAsia="en-AU"/>
              </w:rPr>
              <w:br/>
              <w:t>Fee:  $</w:t>
            </w:r>
            <w:r w:rsidRPr="000E60BD">
              <w:rPr>
                <w:rFonts w:ascii="Calibri" w:hAnsi="Calibri" w:cs="Calibri"/>
                <w:sz w:val="20"/>
                <w:szCs w:val="20"/>
              </w:rPr>
              <w:t>1,587.20</w:t>
            </w:r>
            <w:r w:rsidRPr="00BF33F4">
              <w:rPr>
                <w:rFonts w:ascii="Calibri" w:eastAsia="Times New Roman" w:hAnsi="Calibri" w:cs="Calibri"/>
                <w:color w:val="000000"/>
                <w:sz w:val="20"/>
                <w:szCs w:val="20"/>
                <w:lang w:eastAsia="en-AU"/>
              </w:rPr>
              <w:br/>
            </w:r>
            <w:r w:rsidRPr="00BF33F4">
              <w:rPr>
                <w:rFonts w:ascii="Calibri" w:eastAsia="Times New Roman" w:hAnsi="Calibri" w:cs="Calibri"/>
                <w:color w:val="000000"/>
                <w:sz w:val="20"/>
                <w:szCs w:val="20"/>
                <w:lang w:eastAsia="en-AU"/>
              </w:rPr>
              <w:br/>
            </w:r>
            <w:r w:rsidR="007A161F">
              <w:rPr>
                <w:rFonts w:ascii="Calibri" w:eastAsia="Times New Roman" w:hAnsi="Calibri" w:cs="Calibri"/>
                <w:color w:val="000000"/>
                <w:sz w:val="20"/>
                <w:szCs w:val="20"/>
                <w:lang w:eastAsia="en-AU"/>
              </w:rPr>
              <w:t>PHI Classification</w:t>
            </w:r>
            <w:r w:rsidRPr="00BF33F4">
              <w:rPr>
                <w:rFonts w:ascii="Calibri" w:eastAsia="Times New Roman" w:hAnsi="Calibri" w:cs="Calibri"/>
                <w:color w:val="000000"/>
                <w:sz w:val="20"/>
                <w:szCs w:val="20"/>
                <w:lang w:eastAsia="en-AU"/>
              </w:rPr>
              <w:t>: Type A - Advanced surgical patient</w:t>
            </w:r>
            <w:r w:rsidRPr="00BF33F4">
              <w:rPr>
                <w:rFonts w:ascii="Calibri" w:eastAsia="Times New Roman" w:hAnsi="Calibri" w:cs="Calibri"/>
                <w:color w:val="000000"/>
                <w:sz w:val="20"/>
                <w:szCs w:val="20"/>
                <w:lang w:eastAsia="en-AU"/>
              </w:rPr>
              <w:br/>
            </w:r>
            <w:r w:rsidR="0020695A">
              <w:rPr>
                <w:rFonts w:ascii="Calibri" w:eastAsia="Times New Roman" w:hAnsi="Calibri" w:cs="Calibri"/>
                <w:color w:val="000000"/>
                <w:sz w:val="20"/>
                <w:szCs w:val="20"/>
                <w:lang w:eastAsia="en-AU"/>
              </w:rPr>
              <w:t>Clinical Category</w:t>
            </w:r>
            <w:r w:rsidRPr="00BF33F4">
              <w:rPr>
                <w:rFonts w:ascii="Calibri" w:eastAsia="Times New Roman" w:hAnsi="Calibri" w:cs="Calibri"/>
                <w:color w:val="000000"/>
                <w:sz w:val="20"/>
                <w:szCs w:val="20"/>
                <w:lang w:eastAsia="en-AU"/>
              </w:rPr>
              <w:t>: Weight loss surgery</w:t>
            </w:r>
            <w:r w:rsidRPr="00BF33F4">
              <w:rPr>
                <w:rFonts w:ascii="Calibri" w:eastAsia="Times New Roman" w:hAnsi="Calibri" w:cs="Calibri"/>
                <w:color w:val="000000"/>
                <w:sz w:val="20"/>
                <w:szCs w:val="20"/>
                <w:lang w:eastAsia="en-AU"/>
              </w:rPr>
              <w:br/>
            </w:r>
            <w:r w:rsidRPr="00BF33F4">
              <w:rPr>
                <w:rFonts w:ascii="Calibri" w:eastAsia="Times New Roman" w:hAnsi="Calibri" w:cs="Calibri"/>
                <w:color w:val="000000"/>
                <w:sz w:val="20"/>
                <w:szCs w:val="20"/>
                <w:lang w:eastAsia="en-AU"/>
              </w:rPr>
              <w:br/>
              <w:t>TN.8.30 - Reversal of a Bariatric Procedure (item 31584)</w:t>
            </w:r>
          </w:p>
        </w:tc>
        <w:tc>
          <w:tcPr>
            <w:tcW w:w="4389" w:type="dxa"/>
            <w:shd w:val="clear" w:color="auto" w:fill="auto"/>
            <w:hideMark/>
          </w:tcPr>
          <w:p w14:paraId="76B01503" w14:textId="77777777" w:rsidR="006224CB" w:rsidRPr="006224CB" w:rsidRDefault="006224CB" w:rsidP="006224CB">
            <w:pPr>
              <w:pStyle w:val="Tabletext"/>
              <w:rPr>
                <w:rFonts w:ascii="Calibri" w:eastAsiaTheme="minorHAnsi" w:hAnsi="Calibri" w:cs="Calibri"/>
                <w:lang w:eastAsia="en-US"/>
              </w:rPr>
            </w:pPr>
            <w:r w:rsidRPr="006224CB">
              <w:rPr>
                <w:rFonts w:ascii="Calibri" w:eastAsiaTheme="minorHAnsi" w:hAnsi="Calibri" w:cs="Calibri"/>
                <w:lang w:eastAsia="en-US"/>
              </w:rPr>
              <w:t>Surgical reversal of previous bariatric procedure, including revision or conversion, if:</w:t>
            </w:r>
          </w:p>
          <w:p w14:paraId="5C231D35" w14:textId="77777777" w:rsidR="006224CB" w:rsidRPr="006224CB" w:rsidRDefault="006224CB" w:rsidP="006224CB">
            <w:pPr>
              <w:pStyle w:val="Tablea"/>
              <w:rPr>
                <w:rFonts w:ascii="Calibri" w:eastAsiaTheme="minorHAnsi" w:hAnsi="Calibri" w:cs="Calibri"/>
                <w:lang w:eastAsia="en-US"/>
              </w:rPr>
            </w:pPr>
            <w:r w:rsidRPr="006224CB">
              <w:rPr>
                <w:rFonts w:ascii="Calibri" w:eastAsiaTheme="minorHAnsi" w:hAnsi="Calibri" w:cs="Calibri"/>
                <w:lang w:eastAsia="en-US"/>
              </w:rPr>
              <w:t>(a) the previous procedure involved any of the following:</w:t>
            </w:r>
          </w:p>
          <w:p w14:paraId="4A2463AD" w14:textId="77777777" w:rsidR="006224CB" w:rsidRPr="006224CB" w:rsidRDefault="006224CB" w:rsidP="006224CB">
            <w:pPr>
              <w:pStyle w:val="Tablei"/>
              <w:rPr>
                <w:rFonts w:ascii="Calibri" w:eastAsiaTheme="minorHAnsi" w:hAnsi="Calibri" w:cs="Calibri"/>
                <w:lang w:eastAsia="en-US"/>
              </w:rPr>
            </w:pPr>
            <w:r w:rsidRPr="006224CB">
              <w:rPr>
                <w:rFonts w:ascii="Calibri" w:eastAsiaTheme="minorHAnsi" w:hAnsi="Calibri" w:cs="Calibri"/>
                <w:lang w:eastAsia="en-US"/>
              </w:rPr>
              <w:t>(</w:t>
            </w:r>
            <w:proofErr w:type="spellStart"/>
            <w:r w:rsidRPr="006224CB">
              <w:rPr>
                <w:rFonts w:ascii="Calibri" w:eastAsiaTheme="minorHAnsi" w:hAnsi="Calibri" w:cs="Calibri"/>
                <w:lang w:eastAsia="en-US"/>
              </w:rPr>
              <w:t>i</w:t>
            </w:r>
            <w:proofErr w:type="spellEnd"/>
            <w:r w:rsidRPr="006224CB">
              <w:rPr>
                <w:rFonts w:ascii="Calibri" w:eastAsiaTheme="minorHAnsi" w:hAnsi="Calibri" w:cs="Calibri"/>
                <w:lang w:eastAsia="en-US"/>
              </w:rPr>
              <w:t>) placement of adjustable gastric banding;</w:t>
            </w:r>
          </w:p>
          <w:p w14:paraId="7110D37D" w14:textId="77777777" w:rsidR="006224CB" w:rsidRPr="006224CB" w:rsidRDefault="006224CB" w:rsidP="006224CB">
            <w:pPr>
              <w:pStyle w:val="Tablei"/>
              <w:rPr>
                <w:rFonts w:ascii="Calibri" w:eastAsiaTheme="minorHAnsi" w:hAnsi="Calibri" w:cs="Calibri"/>
                <w:lang w:eastAsia="en-US"/>
              </w:rPr>
            </w:pPr>
            <w:r w:rsidRPr="006224CB">
              <w:rPr>
                <w:rFonts w:ascii="Calibri" w:eastAsiaTheme="minorHAnsi" w:hAnsi="Calibri" w:cs="Calibri"/>
                <w:lang w:eastAsia="en-US"/>
              </w:rPr>
              <w:t>(ii) gastric bypass;</w:t>
            </w:r>
          </w:p>
          <w:p w14:paraId="2D8E54FA" w14:textId="77777777" w:rsidR="006224CB" w:rsidRPr="006224CB" w:rsidRDefault="006224CB" w:rsidP="006224CB">
            <w:pPr>
              <w:pStyle w:val="Tablei"/>
              <w:rPr>
                <w:rFonts w:ascii="Calibri" w:eastAsiaTheme="minorHAnsi" w:hAnsi="Calibri" w:cs="Calibri"/>
                <w:lang w:eastAsia="en-US"/>
              </w:rPr>
            </w:pPr>
            <w:r w:rsidRPr="006224CB">
              <w:rPr>
                <w:rFonts w:ascii="Calibri" w:eastAsiaTheme="minorHAnsi" w:hAnsi="Calibri" w:cs="Calibri"/>
                <w:lang w:eastAsia="en-US"/>
              </w:rPr>
              <w:t>(iii) sleeve gastrectomy;</w:t>
            </w:r>
          </w:p>
          <w:p w14:paraId="485ECA52" w14:textId="77777777" w:rsidR="006224CB" w:rsidRPr="006224CB" w:rsidRDefault="006224CB" w:rsidP="006224CB">
            <w:pPr>
              <w:pStyle w:val="Tablei"/>
              <w:rPr>
                <w:rFonts w:ascii="Calibri" w:eastAsiaTheme="minorHAnsi" w:hAnsi="Calibri" w:cs="Calibri"/>
                <w:lang w:eastAsia="en-US"/>
              </w:rPr>
            </w:pPr>
            <w:r w:rsidRPr="006224CB">
              <w:rPr>
                <w:rFonts w:ascii="Calibri" w:eastAsiaTheme="minorHAnsi" w:hAnsi="Calibri" w:cs="Calibri"/>
                <w:lang w:eastAsia="en-US"/>
              </w:rPr>
              <w:t>(iv) gastroplasty (excluding gastric plication);</w:t>
            </w:r>
          </w:p>
          <w:p w14:paraId="77847AE9" w14:textId="77777777" w:rsidR="006224CB" w:rsidRPr="006224CB" w:rsidRDefault="006224CB" w:rsidP="006224CB">
            <w:pPr>
              <w:pStyle w:val="Tablei"/>
              <w:rPr>
                <w:rFonts w:ascii="Calibri" w:eastAsiaTheme="minorHAnsi" w:hAnsi="Calibri" w:cs="Calibri"/>
                <w:lang w:eastAsia="en-US"/>
              </w:rPr>
            </w:pPr>
            <w:r w:rsidRPr="006224CB">
              <w:rPr>
                <w:rFonts w:ascii="Calibri" w:eastAsiaTheme="minorHAnsi" w:hAnsi="Calibri" w:cs="Calibri"/>
                <w:lang w:eastAsia="en-US"/>
              </w:rPr>
              <w:t>(v) biliopancreatic diversion; and</w:t>
            </w:r>
          </w:p>
          <w:p w14:paraId="306C35A8" w14:textId="77777777" w:rsidR="006224CB" w:rsidRPr="006224CB" w:rsidRDefault="006224CB" w:rsidP="006224CB">
            <w:pPr>
              <w:pStyle w:val="Tablea"/>
              <w:rPr>
                <w:rFonts w:ascii="Calibri" w:eastAsiaTheme="minorHAnsi" w:hAnsi="Calibri" w:cs="Calibri"/>
                <w:lang w:eastAsia="en-US"/>
              </w:rPr>
            </w:pPr>
            <w:r w:rsidRPr="006224CB">
              <w:rPr>
                <w:rFonts w:ascii="Calibri" w:eastAsiaTheme="minorHAnsi" w:hAnsi="Calibri" w:cs="Calibri"/>
                <w:lang w:eastAsia="en-US"/>
              </w:rPr>
              <w:t>(b) any of items 31569 to 31581 applied to the previous procedure;</w:t>
            </w:r>
          </w:p>
          <w:p w14:paraId="417A925F" w14:textId="65E289C7" w:rsidR="003B0CB9" w:rsidRPr="000E60BD" w:rsidRDefault="006224CB" w:rsidP="006224CB">
            <w:pPr>
              <w:spacing w:after="240" w:line="240" w:lineRule="auto"/>
              <w:rPr>
                <w:rFonts w:ascii="Calibri" w:hAnsi="Calibri" w:cs="Calibri"/>
                <w:sz w:val="20"/>
                <w:szCs w:val="20"/>
              </w:rPr>
            </w:pPr>
            <w:r w:rsidRPr="006224CB">
              <w:rPr>
                <w:rFonts w:ascii="Calibri" w:hAnsi="Calibri" w:cs="Calibri"/>
                <w:sz w:val="20"/>
                <w:szCs w:val="20"/>
              </w:rPr>
              <w:t>other than a service associated with a service to which item 31585 applies (H) (</w:t>
            </w:r>
            <w:proofErr w:type="spellStart"/>
            <w:r w:rsidRPr="006224CB">
              <w:rPr>
                <w:rFonts w:ascii="Calibri" w:hAnsi="Calibri" w:cs="Calibri"/>
                <w:sz w:val="20"/>
                <w:szCs w:val="20"/>
              </w:rPr>
              <w:t>Anaes</w:t>
            </w:r>
            <w:proofErr w:type="spellEnd"/>
            <w:r w:rsidRPr="006224CB">
              <w:rPr>
                <w:rFonts w:ascii="Calibri" w:hAnsi="Calibri" w:cs="Calibri"/>
                <w:sz w:val="20"/>
                <w:szCs w:val="20"/>
              </w:rPr>
              <w:t>.) (Assist.)</w:t>
            </w:r>
            <w:r>
              <w:rPr>
                <w:rFonts w:ascii="Calibri" w:hAnsi="Calibri" w:cs="Calibri"/>
                <w:sz w:val="20"/>
                <w:szCs w:val="20"/>
              </w:rPr>
              <w:br/>
            </w:r>
            <w:r w:rsidR="003B0CB9" w:rsidRPr="006224CB">
              <w:rPr>
                <w:rFonts w:ascii="Calibri" w:hAnsi="Calibri" w:cs="Calibri"/>
                <w:sz w:val="20"/>
                <w:szCs w:val="20"/>
              </w:rPr>
              <w:br/>
              <w:t>Fee:  $</w:t>
            </w:r>
            <w:r w:rsidRPr="006224CB">
              <w:rPr>
                <w:rFonts w:ascii="Calibri" w:hAnsi="Calibri" w:cs="Calibri"/>
                <w:sz w:val="20"/>
                <w:szCs w:val="20"/>
              </w:rPr>
              <w:t>1,601.50</w:t>
            </w:r>
          </w:p>
          <w:p w14:paraId="1415A32C" w14:textId="0565DFC0" w:rsidR="003B0CB9" w:rsidRPr="00BF33F4" w:rsidRDefault="003B0CB9" w:rsidP="00BF33F4">
            <w:pPr>
              <w:spacing w:after="240" w:line="240" w:lineRule="auto"/>
              <w:rPr>
                <w:rFonts w:ascii="Calibri" w:eastAsia="Times New Roman" w:hAnsi="Calibri" w:cs="Calibri"/>
                <w:color w:val="000000"/>
                <w:sz w:val="20"/>
                <w:szCs w:val="20"/>
                <w:lang w:eastAsia="en-AU"/>
              </w:rPr>
            </w:pPr>
            <w:r w:rsidRPr="00BF33F4">
              <w:rPr>
                <w:rFonts w:ascii="Calibri" w:eastAsia="Times New Roman" w:hAnsi="Calibri" w:cs="Calibri"/>
                <w:color w:val="000000"/>
                <w:sz w:val="20"/>
                <w:szCs w:val="20"/>
                <w:lang w:eastAsia="en-AU"/>
              </w:rPr>
              <w:br/>
            </w:r>
            <w:r w:rsidR="007A161F">
              <w:rPr>
                <w:rFonts w:ascii="Calibri" w:eastAsia="Times New Roman" w:hAnsi="Calibri" w:cs="Calibri"/>
                <w:sz w:val="20"/>
                <w:szCs w:val="20"/>
                <w:lang w:eastAsia="en-AU"/>
              </w:rPr>
              <w:t xml:space="preserve"> PHI Classification</w:t>
            </w:r>
            <w:r w:rsidRPr="00BF33F4">
              <w:rPr>
                <w:rFonts w:ascii="Calibri" w:eastAsia="Times New Roman" w:hAnsi="Calibri" w:cs="Calibri"/>
                <w:sz w:val="20"/>
                <w:szCs w:val="20"/>
                <w:lang w:eastAsia="en-AU"/>
              </w:rPr>
              <w:t>: Type A - Advanced surgical patient</w:t>
            </w:r>
            <w:r w:rsidRPr="00BF33F4">
              <w:rPr>
                <w:rFonts w:ascii="Calibri" w:eastAsia="Times New Roman" w:hAnsi="Calibri" w:cs="Calibri"/>
                <w:sz w:val="20"/>
                <w:szCs w:val="20"/>
                <w:lang w:eastAsia="en-AU"/>
              </w:rPr>
              <w:br/>
            </w:r>
            <w:r w:rsidR="0020695A">
              <w:rPr>
                <w:rFonts w:ascii="Calibri" w:eastAsia="Times New Roman" w:hAnsi="Calibri" w:cs="Calibri"/>
                <w:sz w:val="20"/>
                <w:szCs w:val="20"/>
                <w:lang w:eastAsia="en-AU"/>
              </w:rPr>
              <w:t xml:space="preserve"> Clinical Category</w:t>
            </w:r>
            <w:r w:rsidRPr="00BF33F4">
              <w:rPr>
                <w:rFonts w:ascii="Calibri" w:eastAsia="Times New Roman" w:hAnsi="Calibri" w:cs="Calibri"/>
                <w:sz w:val="20"/>
                <w:szCs w:val="20"/>
                <w:lang w:eastAsia="en-AU"/>
              </w:rPr>
              <w:t>: Weight loss surger</w:t>
            </w:r>
            <w:r w:rsidRPr="00BF33F4">
              <w:rPr>
                <w:rFonts w:ascii="Calibri" w:eastAsia="Times New Roman" w:hAnsi="Calibri" w:cs="Calibri"/>
                <w:color w:val="000000"/>
                <w:sz w:val="20"/>
                <w:szCs w:val="20"/>
                <w:lang w:eastAsia="en-AU"/>
              </w:rPr>
              <w:t>y</w:t>
            </w:r>
            <w:r w:rsidRPr="00BF33F4">
              <w:rPr>
                <w:rFonts w:ascii="Calibri" w:eastAsia="Times New Roman" w:hAnsi="Calibri" w:cs="Calibri"/>
                <w:color w:val="000000"/>
                <w:sz w:val="20"/>
                <w:szCs w:val="20"/>
                <w:lang w:eastAsia="en-AU"/>
              </w:rPr>
              <w:br/>
            </w:r>
            <w:r w:rsidRPr="00BF33F4">
              <w:rPr>
                <w:rFonts w:ascii="Calibri" w:eastAsia="Times New Roman" w:hAnsi="Calibri" w:cs="Calibri"/>
                <w:color w:val="000000"/>
                <w:sz w:val="20"/>
                <w:szCs w:val="20"/>
                <w:lang w:eastAsia="en-AU"/>
              </w:rPr>
              <w:br/>
            </w:r>
            <w:r w:rsidRPr="00BF33F4">
              <w:rPr>
                <w:rFonts w:ascii="Calibri" w:eastAsia="Times New Roman" w:hAnsi="Calibri" w:cs="Calibri"/>
                <w:color w:val="FF0000"/>
                <w:sz w:val="20"/>
                <w:szCs w:val="20"/>
                <w:lang w:eastAsia="en-AU"/>
              </w:rPr>
              <w:br/>
            </w:r>
            <w:r w:rsidRPr="00BF33F4">
              <w:rPr>
                <w:rFonts w:ascii="Calibri" w:eastAsia="Times New Roman" w:hAnsi="Calibri" w:cs="Calibri"/>
                <w:sz w:val="20"/>
                <w:szCs w:val="20"/>
                <w:lang w:eastAsia="en-AU"/>
              </w:rPr>
              <w:t>TN.8.30 - Reversal of a Bariatric Procedure (item 31584)</w:t>
            </w:r>
          </w:p>
        </w:tc>
      </w:tr>
      <w:tr w:rsidR="003B0CB9" w:rsidRPr="000E60BD" w14:paraId="388BF310" w14:textId="3792D864" w:rsidTr="003B0CB9">
        <w:trPr>
          <w:trHeight w:val="3105"/>
        </w:trPr>
        <w:tc>
          <w:tcPr>
            <w:tcW w:w="1240" w:type="dxa"/>
            <w:shd w:val="clear" w:color="auto" w:fill="auto"/>
            <w:noWrap/>
            <w:vAlign w:val="bottom"/>
            <w:hideMark/>
          </w:tcPr>
          <w:p w14:paraId="291DFFF9" w14:textId="77777777" w:rsidR="003B0CB9" w:rsidRPr="00BF33F4" w:rsidRDefault="003B0CB9" w:rsidP="00BF33F4">
            <w:pPr>
              <w:spacing w:after="0" w:line="240" w:lineRule="auto"/>
              <w:rPr>
                <w:rFonts w:ascii="Calibri" w:eastAsia="Times New Roman" w:hAnsi="Calibri" w:cs="Calibri"/>
                <w:color w:val="0070C0"/>
                <w:sz w:val="20"/>
                <w:szCs w:val="20"/>
                <w:lang w:eastAsia="en-AU"/>
              </w:rPr>
            </w:pPr>
            <w:r w:rsidRPr="00BF33F4">
              <w:rPr>
                <w:rFonts w:ascii="Calibri" w:eastAsia="Times New Roman" w:hAnsi="Calibri" w:cs="Calibri"/>
                <w:color w:val="0070C0"/>
                <w:sz w:val="20"/>
                <w:szCs w:val="20"/>
                <w:lang w:eastAsia="en-AU"/>
              </w:rPr>
              <w:t> </w:t>
            </w:r>
          </w:p>
        </w:tc>
        <w:tc>
          <w:tcPr>
            <w:tcW w:w="1060" w:type="dxa"/>
            <w:shd w:val="clear" w:color="auto" w:fill="auto"/>
            <w:noWrap/>
            <w:hideMark/>
          </w:tcPr>
          <w:p w14:paraId="7EF1BA1C" w14:textId="77777777" w:rsidR="003B0CB9" w:rsidRPr="00BF33F4" w:rsidRDefault="003B0CB9" w:rsidP="00BF33F4">
            <w:pPr>
              <w:spacing w:after="0" w:line="240" w:lineRule="auto"/>
              <w:rPr>
                <w:rFonts w:ascii="Calibri" w:eastAsia="Times New Roman" w:hAnsi="Calibri" w:cs="Calibri"/>
                <w:color w:val="000000"/>
                <w:sz w:val="20"/>
                <w:szCs w:val="20"/>
                <w:lang w:eastAsia="en-AU"/>
              </w:rPr>
            </w:pPr>
            <w:r w:rsidRPr="00BF33F4">
              <w:rPr>
                <w:rFonts w:ascii="Calibri" w:eastAsia="Times New Roman" w:hAnsi="Calibri" w:cs="Calibri"/>
                <w:color w:val="000000"/>
                <w:sz w:val="20"/>
                <w:szCs w:val="20"/>
                <w:lang w:eastAsia="en-AU"/>
              </w:rPr>
              <w:t>new item</w:t>
            </w:r>
          </w:p>
        </w:tc>
        <w:tc>
          <w:tcPr>
            <w:tcW w:w="1304" w:type="dxa"/>
            <w:shd w:val="clear" w:color="auto" w:fill="auto"/>
            <w:hideMark/>
          </w:tcPr>
          <w:p w14:paraId="1A7DCF64" w14:textId="77777777" w:rsidR="003B0CB9" w:rsidRPr="00BF33F4" w:rsidRDefault="003B0CB9" w:rsidP="00BF33F4">
            <w:pPr>
              <w:spacing w:after="0" w:line="240" w:lineRule="auto"/>
              <w:jc w:val="right"/>
              <w:rPr>
                <w:rFonts w:ascii="Calibri" w:eastAsia="Times New Roman" w:hAnsi="Calibri" w:cs="Calibri"/>
                <w:color w:val="000000"/>
                <w:sz w:val="20"/>
                <w:szCs w:val="20"/>
                <w:lang w:eastAsia="en-AU"/>
              </w:rPr>
            </w:pPr>
            <w:r w:rsidRPr="00BF33F4">
              <w:rPr>
                <w:rFonts w:ascii="Calibri" w:eastAsia="Times New Roman" w:hAnsi="Calibri" w:cs="Calibri"/>
                <w:color w:val="000000"/>
                <w:sz w:val="20"/>
                <w:szCs w:val="20"/>
                <w:lang w:eastAsia="en-AU"/>
              </w:rPr>
              <w:t>31585</w:t>
            </w:r>
          </w:p>
        </w:tc>
        <w:tc>
          <w:tcPr>
            <w:tcW w:w="4389" w:type="dxa"/>
            <w:shd w:val="clear" w:color="auto" w:fill="auto"/>
            <w:hideMark/>
          </w:tcPr>
          <w:p w14:paraId="6789F5AF" w14:textId="77777777" w:rsidR="003B0CB9" w:rsidRPr="00BF33F4" w:rsidRDefault="003B0CB9" w:rsidP="00BF33F4">
            <w:pPr>
              <w:spacing w:after="0" w:line="240" w:lineRule="auto"/>
              <w:rPr>
                <w:rFonts w:ascii="Calibri" w:eastAsia="Times New Roman" w:hAnsi="Calibri" w:cs="Calibri"/>
                <w:color w:val="000000"/>
                <w:sz w:val="20"/>
                <w:szCs w:val="20"/>
                <w:lang w:eastAsia="en-AU"/>
              </w:rPr>
            </w:pPr>
          </w:p>
        </w:tc>
        <w:tc>
          <w:tcPr>
            <w:tcW w:w="4389" w:type="dxa"/>
            <w:shd w:val="clear" w:color="auto" w:fill="auto"/>
            <w:hideMark/>
          </w:tcPr>
          <w:p w14:paraId="15921992" w14:textId="0B229601" w:rsidR="003B0CB9" w:rsidRPr="005553CE" w:rsidRDefault="005553CE" w:rsidP="00BF33F4">
            <w:pPr>
              <w:spacing w:after="0" w:line="240" w:lineRule="auto"/>
              <w:rPr>
                <w:rFonts w:ascii="Calibri" w:eastAsia="Times New Roman" w:hAnsi="Calibri" w:cs="Calibri"/>
                <w:color w:val="000000"/>
                <w:sz w:val="20"/>
                <w:szCs w:val="20"/>
                <w:lang w:eastAsia="en-AU"/>
              </w:rPr>
            </w:pPr>
            <w:r w:rsidRPr="005553CE">
              <w:rPr>
                <w:rFonts w:ascii="Calibri" w:eastAsia="Times New Roman" w:hAnsi="Calibri" w:cs="Calibri"/>
                <w:color w:val="000000"/>
                <w:sz w:val="20"/>
                <w:szCs w:val="20"/>
                <w:lang w:eastAsia="en-AU"/>
              </w:rPr>
              <w:t>Removal of adjustable gastric band (H) (</w:t>
            </w:r>
            <w:proofErr w:type="spellStart"/>
            <w:r w:rsidRPr="005553CE">
              <w:rPr>
                <w:rFonts w:ascii="Calibri" w:eastAsia="Times New Roman" w:hAnsi="Calibri" w:cs="Calibri"/>
                <w:color w:val="000000"/>
                <w:sz w:val="20"/>
                <w:szCs w:val="20"/>
                <w:lang w:eastAsia="en-AU"/>
              </w:rPr>
              <w:t>Anaes</w:t>
            </w:r>
            <w:proofErr w:type="spellEnd"/>
            <w:r w:rsidRPr="005553CE">
              <w:rPr>
                <w:rFonts w:ascii="Calibri" w:eastAsia="Times New Roman" w:hAnsi="Calibri" w:cs="Calibri"/>
                <w:color w:val="000000"/>
                <w:sz w:val="20"/>
                <w:szCs w:val="20"/>
                <w:lang w:eastAsia="en-AU"/>
              </w:rPr>
              <w:t>.) (Assist.)</w:t>
            </w:r>
          </w:p>
          <w:p w14:paraId="32A329EB" w14:textId="74CCCDF7" w:rsidR="003B0CB9" w:rsidRPr="00BF33F4" w:rsidRDefault="003B0CB9" w:rsidP="000A30C9">
            <w:pPr>
              <w:spacing w:after="0" w:line="240" w:lineRule="auto"/>
              <w:rPr>
                <w:rFonts w:ascii="Calibri" w:eastAsia="Times New Roman" w:hAnsi="Calibri" w:cs="Calibri"/>
                <w:color w:val="000000"/>
                <w:sz w:val="20"/>
                <w:szCs w:val="20"/>
                <w:lang w:eastAsia="en-AU"/>
              </w:rPr>
            </w:pPr>
            <w:r w:rsidRPr="005553CE">
              <w:rPr>
                <w:rFonts w:ascii="Calibri" w:eastAsia="Times New Roman" w:hAnsi="Calibri" w:cs="Calibri"/>
                <w:color w:val="000000"/>
                <w:sz w:val="20"/>
                <w:szCs w:val="20"/>
                <w:lang w:eastAsia="en-AU"/>
              </w:rPr>
              <w:br/>
              <w:t>Fee: $</w:t>
            </w:r>
            <w:r w:rsidR="005553CE" w:rsidRPr="005553CE">
              <w:rPr>
                <w:rFonts w:ascii="Calibri" w:eastAsia="Times New Roman" w:hAnsi="Calibri" w:cs="Calibri"/>
                <w:color w:val="000000"/>
                <w:sz w:val="20"/>
                <w:szCs w:val="20"/>
                <w:lang w:eastAsia="en-AU"/>
              </w:rPr>
              <w:t>865.85</w:t>
            </w:r>
            <w:r w:rsidRPr="005553CE">
              <w:rPr>
                <w:rFonts w:ascii="Calibri" w:eastAsia="Times New Roman" w:hAnsi="Calibri" w:cs="Calibri"/>
                <w:color w:val="000000"/>
                <w:sz w:val="20"/>
                <w:szCs w:val="20"/>
                <w:lang w:eastAsia="en-AU"/>
              </w:rPr>
              <w:br/>
            </w:r>
            <w:r w:rsidRPr="005553CE">
              <w:rPr>
                <w:rFonts w:ascii="Calibri" w:eastAsia="Times New Roman" w:hAnsi="Calibri" w:cs="Calibri"/>
                <w:color w:val="000000"/>
                <w:sz w:val="20"/>
                <w:szCs w:val="20"/>
                <w:lang w:eastAsia="en-AU"/>
              </w:rPr>
              <w:br/>
            </w:r>
            <w:r w:rsidR="007A161F" w:rsidRPr="005553CE">
              <w:rPr>
                <w:rFonts w:ascii="Calibri" w:eastAsia="Times New Roman" w:hAnsi="Calibri" w:cs="Calibri"/>
                <w:color w:val="000000"/>
                <w:sz w:val="20"/>
                <w:szCs w:val="20"/>
                <w:lang w:eastAsia="en-AU"/>
              </w:rPr>
              <w:t xml:space="preserve"> PHI Classification</w:t>
            </w:r>
            <w:r w:rsidRPr="005553CE">
              <w:rPr>
                <w:rFonts w:ascii="Calibri" w:eastAsia="Times New Roman" w:hAnsi="Calibri" w:cs="Calibri"/>
                <w:color w:val="000000"/>
                <w:sz w:val="20"/>
                <w:szCs w:val="20"/>
                <w:lang w:eastAsia="en-AU"/>
              </w:rPr>
              <w:t xml:space="preserve">: Type A - </w:t>
            </w:r>
            <w:r w:rsidR="00C23B26" w:rsidRPr="005553CE">
              <w:rPr>
                <w:rFonts w:ascii="Calibri" w:eastAsia="Times New Roman" w:hAnsi="Calibri" w:cs="Calibri"/>
                <w:color w:val="000000"/>
                <w:sz w:val="20"/>
                <w:szCs w:val="20"/>
                <w:lang w:eastAsia="en-AU"/>
              </w:rPr>
              <w:t>S</w:t>
            </w:r>
            <w:r w:rsidRPr="005553CE">
              <w:rPr>
                <w:rFonts w:ascii="Calibri" w:eastAsia="Times New Roman" w:hAnsi="Calibri" w:cs="Calibri"/>
                <w:color w:val="000000"/>
                <w:sz w:val="20"/>
                <w:szCs w:val="20"/>
                <w:lang w:eastAsia="en-AU"/>
              </w:rPr>
              <w:t>urgical patient</w:t>
            </w:r>
            <w:r w:rsidRPr="005553CE">
              <w:rPr>
                <w:rFonts w:ascii="Calibri" w:eastAsia="Times New Roman" w:hAnsi="Calibri" w:cs="Calibri"/>
                <w:color w:val="000000"/>
                <w:sz w:val="20"/>
                <w:szCs w:val="20"/>
                <w:lang w:eastAsia="en-AU"/>
              </w:rPr>
              <w:br/>
            </w:r>
            <w:r w:rsidR="0020695A" w:rsidRPr="005553CE">
              <w:rPr>
                <w:rFonts w:ascii="Calibri" w:eastAsia="Times New Roman" w:hAnsi="Calibri" w:cs="Calibri"/>
                <w:color w:val="000000"/>
                <w:sz w:val="20"/>
                <w:szCs w:val="20"/>
                <w:lang w:eastAsia="en-AU"/>
              </w:rPr>
              <w:t xml:space="preserve"> Clinical Category</w:t>
            </w:r>
            <w:r w:rsidRPr="005553CE">
              <w:rPr>
                <w:rFonts w:ascii="Calibri" w:eastAsia="Times New Roman" w:hAnsi="Calibri" w:cs="Calibri"/>
                <w:color w:val="000000"/>
                <w:sz w:val="20"/>
                <w:szCs w:val="20"/>
                <w:lang w:eastAsia="en-AU"/>
              </w:rPr>
              <w:t>: Weight loss surgery</w:t>
            </w:r>
            <w:r w:rsidRPr="005553CE">
              <w:rPr>
                <w:rFonts w:ascii="Calibri" w:eastAsia="Times New Roman" w:hAnsi="Calibri" w:cs="Calibri"/>
                <w:color w:val="000000"/>
                <w:sz w:val="20"/>
                <w:szCs w:val="20"/>
                <w:lang w:eastAsia="en-AU"/>
              </w:rPr>
              <w:br/>
            </w:r>
            <w:r w:rsidRPr="005553CE">
              <w:rPr>
                <w:rFonts w:ascii="Calibri" w:eastAsia="Times New Roman" w:hAnsi="Calibri" w:cs="Calibri"/>
                <w:color w:val="000000"/>
                <w:sz w:val="20"/>
                <w:szCs w:val="20"/>
                <w:lang w:eastAsia="en-AU"/>
              </w:rPr>
              <w:br/>
            </w:r>
            <w:r w:rsidRPr="00BF33F4">
              <w:rPr>
                <w:rFonts w:ascii="Calibri" w:eastAsia="Times New Roman" w:hAnsi="Calibri" w:cs="Calibri"/>
                <w:color w:val="000000"/>
                <w:sz w:val="20"/>
                <w:szCs w:val="20"/>
                <w:lang w:eastAsia="en-AU"/>
              </w:rPr>
              <w:t>TN.8.30 - Reversal of a Bariatric Procedure (item 31584)</w:t>
            </w:r>
          </w:p>
        </w:tc>
      </w:tr>
    </w:tbl>
    <w:p w14:paraId="0FD848E9" w14:textId="7771DA59" w:rsidR="00C10C10" w:rsidRPr="000E60BD" w:rsidRDefault="00C10C10" w:rsidP="00C10C10">
      <w:pPr>
        <w:rPr>
          <w:rFonts w:ascii="Calibri" w:hAnsi="Calibri" w:cs="Calibri"/>
          <w:sz w:val="20"/>
          <w:szCs w:val="20"/>
        </w:rPr>
      </w:pPr>
    </w:p>
    <w:p w14:paraId="65D28203" w14:textId="77777777" w:rsidR="00C10C10" w:rsidRPr="00C10C10" w:rsidRDefault="00C10C10" w:rsidP="00C10C10"/>
    <w:sectPr w:rsidR="00C10C10" w:rsidRPr="00C10C10" w:rsidSect="008F6F84">
      <w:headerReference w:type="default" r:id="rId9"/>
      <w:pgSz w:w="23811" w:h="16838" w:orient="landscape"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12657" w14:textId="77777777" w:rsidR="003917A5" w:rsidRDefault="003917A5" w:rsidP="006907D5">
      <w:pPr>
        <w:spacing w:after="0" w:line="240" w:lineRule="auto"/>
      </w:pPr>
      <w:r>
        <w:separator/>
      </w:r>
    </w:p>
  </w:endnote>
  <w:endnote w:type="continuationSeparator" w:id="0">
    <w:p w14:paraId="0CF6B69C" w14:textId="77777777" w:rsidR="003917A5" w:rsidRDefault="003917A5" w:rsidP="0069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14881" w14:textId="77777777" w:rsidR="003917A5" w:rsidRDefault="003917A5" w:rsidP="006907D5">
      <w:pPr>
        <w:spacing w:after="0" w:line="240" w:lineRule="auto"/>
      </w:pPr>
      <w:r>
        <w:separator/>
      </w:r>
    </w:p>
  </w:footnote>
  <w:footnote w:type="continuationSeparator" w:id="0">
    <w:p w14:paraId="5FF370A1" w14:textId="77777777" w:rsidR="003917A5" w:rsidRDefault="003917A5" w:rsidP="00690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9126623"/>
      <w:docPartObj>
        <w:docPartGallery w:val="Page Numbers (Top of Page)"/>
        <w:docPartUnique/>
      </w:docPartObj>
    </w:sdtPr>
    <w:sdtEndPr>
      <w:rPr>
        <w:noProof/>
      </w:rPr>
    </w:sdtEndPr>
    <w:sdtContent>
      <w:p w14:paraId="3FF861DC" w14:textId="0F147ECC" w:rsidR="003917A5" w:rsidRDefault="003917A5">
        <w:pPr>
          <w:pStyle w:val="Header"/>
        </w:pPr>
        <w:r>
          <w:fldChar w:fldCharType="begin"/>
        </w:r>
        <w:r>
          <w:instrText xml:space="preserve"> PAGE   \* MERGEFORMAT </w:instrText>
        </w:r>
        <w:r>
          <w:fldChar w:fldCharType="separate"/>
        </w:r>
        <w:r w:rsidR="00520962">
          <w:rPr>
            <w:noProof/>
          </w:rPr>
          <w:t>21</w:t>
        </w:r>
        <w:r>
          <w:rPr>
            <w:noProof/>
          </w:rPr>
          <w:fldChar w:fldCharType="end"/>
        </w:r>
      </w:p>
    </w:sdtContent>
  </w:sdt>
  <w:p w14:paraId="5ACC2B8A" w14:textId="77777777" w:rsidR="003917A5" w:rsidRDefault="00391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C166D"/>
    <w:multiLevelType w:val="hybridMultilevel"/>
    <w:tmpl w:val="7DAE12F2"/>
    <w:lvl w:ilvl="0" w:tplc="9F14575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5E33B3"/>
    <w:multiLevelType w:val="hybridMultilevel"/>
    <w:tmpl w:val="4A76F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883EB1"/>
    <w:multiLevelType w:val="hybridMultilevel"/>
    <w:tmpl w:val="34FCFE32"/>
    <w:lvl w:ilvl="0" w:tplc="19D8F0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FC0900"/>
    <w:multiLevelType w:val="hybridMultilevel"/>
    <w:tmpl w:val="D97CE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87F7507"/>
    <w:multiLevelType w:val="hybridMultilevel"/>
    <w:tmpl w:val="9A541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0F0598"/>
    <w:multiLevelType w:val="hybridMultilevel"/>
    <w:tmpl w:val="9EFC9F5E"/>
    <w:lvl w:ilvl="0" w:tplc="094AD99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ED7D31"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BDD0B5A"/>
    <w:multiLevelType w:val="hybridMultilevel"/>
    <w:tmpl w:val="E500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C15638"/>
    <w:multiLevelType w:val="hybridMultilevel"/>
    <w:tmpl w:val="260843CA"/>
    <w:lvl w:ilvl="0" w:tplc="12D014CC">
      <w:start w:val="1"/>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5A626E"/>
    <w:multiLevelType w:val="hybridMultilevel"/>
    <w:tmpl w:val="6E00552A"/>
    <w:lvl w:ilvl="0" w:tplc="CBDC75C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994B79"/>
    <w:multiLevelType w:val="hybridMultilevel"/>
    <w:tmpl w:val="5E4637C0"/>
    <w:lvl w:ilvl="0" w:tplc="CE6CC37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065F9A"/>
    <w:multiLevelType w:val="hybridMultilevel"/>
    <w:tmpl w:val="38AC6722"/>
    <w:lvl w:ilvl="0" w:tplc="1764BE8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76427D"/>
    <w:multiLevelType w:val="hybridMultilevel"/>
    <w:tmpl w:val="52F29F3A"/>
    <w:lvl w:ilvl="0" w:tplc="79A4057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450622"/>
    <w:multiLevelType w:val="hybridMultilevel"/>
    <w:tmpl w:val="9FC8686C"/>
    <w:lvl w:ilvl="0" w:tplc="9250B14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EA3A25"/>
    <w:multiLevelType w:val="hybridMultilevel"/>
    <w:tmpl w:val="5622AC4C"/>
    <w:lvl w:ilvl="0" w:tplc="99DE7E8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3031A1"/>
    <w:multiLevelType w:val="hybridMultilevel"/>
    <w:tmpl w:val="3C249AE0"/>
    <w:lvl w:ilvl="0" w:tplc="488ED72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D21F0B"/>
    <w:multiLevelType w:val="hybridMultilevel"/>
    <w:tmpl w:val="2870B81A"/>
    <w:lvl w:ilvl="0" w:tplc="D4705F8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B0207B"/>
    <w:multiLevelType w:val="hybridMultilevel"/>
    <w:tmpl w:val="AC6413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3"/>
  </w:num>
  <w:num w:numId="4">
    <w:abstractNumId w:val="8"/>
  </w:num>
  <w:num w:numId="5">
    <w:abstractNumId w:val="6"/>
  </w:num>
  <w:num w:numId="6">
    <w:abstractNumId w:val="16"/>
  </w:num>
  <w:num w:numId="7">
    <w:abstractNumId w:val="12"/>
  </w:num>
  <w:num w:numId="8">
    <w:abstractNumId w:val="6"/>
  </w:num>
  <w:num w:numId="9">
    <w:abstractNumId w:val="12"/>
  </w:num>
  <w:num w:numId="10">
    <w:abstractNumId w:val="14"/>
  </w:num>
  <w:num w:numId="11">
    <w:abstractNumId w:val="2"/>
  </w:num>
  <w:num w:numId="12">
    <w:abstractNumId w:val="7"/>
  </w:num>
  <w:num w:numId="13">
    <w:abstractNumId w:val="13"/>
  </w:num>
  <w:num w:numId="14">
    <w:abstractNumId w:val="0"/>
  </w:num>
  <w:num w:numId="15">
    <w:abstractNumId w:val="11"/>
  </w:num>
  <w:num w:numId="16">
    <w:abstractNumId w:val="10"/>
  </w:num>
  <w:num w:numId="17">
    <w:abstractNumId w:val="4"/>
  </w:num>
  <w:num w:numId="18">
    <w:abstractNumId w:val="1"/>
  </w:num>
  <w:num w:numId="19">
    <w:abstractNumId w:val="1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1C9"/>
    <w:rsid w:val="000029E3"/>
    <w:rsid w:val="00006160"/>
    <w:rsid w:val="000157A3"/>
    <w:rsid w:val="00016EB5"/>
    <w:rsid w:val="00017D74"/>
    <w:rsid w:val="00020ED0"/>
    <w:rsid w:val="00024EC6"/>
    <w:rsid w:val="0003090D"/>
    <w:rsid w:val="00041910"/>
    <w:rsid w:val="00043700"/>
    <w:rsid w:val="00045525"/>
    <w:rsid w:val="00045941"/>
    <w:rsid w:val="000537AB"/>
    <w:rsid w:val="00053D95"/>
    <w:rsid w:val="00054434"/>
    <w:rsid w:val="00054E15"/>
    <w:rsid w:val="000564B8"/>
    <w:rsid w:val="00056EAA"/>
    <w:rsid w:val="00060629"/>
    <w:rsid w:val="00061A8F"/>
    <w:rsid w:val="00064835"/>
    <w:rsid w:val="00064C92"/>
    <w:rsid w:val="0006762B"/>
    <w:rsid w:val="00070049"/>
    <w:rsid w:val="000723B0"/>
    <w:rsid w:val="00084B29"/>
    <w:rsid w:val="00084F35"/>
    <w:rsid w:val="00096F94"/>
    <w:rsid w:val="00097AA2"/>
    <w:rsid w:val="000A2E8A"/>
    <w:rsid w:val="000A30C9"/>
    <w:rsid w:val="000A4C75"/>
    <w:rsid w:val="000A78B4"/>
    <w:rsid w:val="000A7E9D"/>
    <w:rsid w:val="000C7942"/>
    <w:rsid w:val="000D13D1"/>
    <w:rsid w:val="000E60BD"/>
    <w:rsid w:val="000E6B11"/>
    <w:rsid w:val="000F0561"/>
    <w:rsid w:val="000F55E0"/>
    <w:rsid w:val="001029D4"/>
    <w:rsid w:val="00104C4C"/>
    <w:rsid w:val="001078A6"/>
    <w:rsid w:val="00113454"/>
    <w:rsid w:val="00113496"/>
    <w:rsid w:val="001147A7"/>
    <w:rsid w:val="001149B9"/>
    <w:rsid w:val="001164A7"/>
    <w:rsid w:val="0012049D"/>
    <w:rsid w:val="00121E49"/>
    <w:rsid w:val="0012361C"/>
    <w:rsid w:val="00124A2C"/>
    <w:rsid w:val="001354C2"/>
    <w:rsid w:val="0013600B"/>
    <w:rsid w:val="0014083D"/>
    <w:rsid w:val="0014229F"/>
    <w:rsid w:val="00146A15"/>
    <w:rsid w:val="0015618C"/>
    <w:rsid w:val="0016308D"/>
    <w:rsid w:val="0016320C"/>
    <w:rsid w:val="00167620"/>
    <w:rsid w:val="0017100D"/>
    <w:rsid w:val="0017570E"/>
    <w:rsid w:val="0018098A"/>
    <w:rsid w:val="001848EA"/>
    <w:rsid w:val="001900C8"/>
    <w:rsid w:val="00192A45"/>
    <w:rsid w:val="00192F1B"/>
    <w:rsid w:val="00194797"/>
    <w:rsid w:val="00194B2F"/>
    <w:rsid w:val="00196274"/>
    <w:rsid w:val="00196729"/>
    <w:rsid w:val="001A2A7F"/>
    <w:rsid w:val="001A3BF9"/>
    <w:rsid w:val="001B0BE3"/>
    <w:rsid w:val="001B390C"/>
    <w:rsid w:val="001B79FA"/>
    <w:rsid w:val="001C4D35"/>
    <w:rsid w:val="001C63EC"/>
    <w:rsid w:val="001C7A05"/>
    <w:rsid w:val="001D4E15"/>
    <w:rsid w:val="001E01C7"/>
    <w:rsid w:val="001F39FB"/>
    <w:rsid w:val="001F3EE3"/>
    <w:rsid w:val="001F407A"/>
    <w:rsid w:val="001F4759"/>
    <w:rsid w:val="0020475C"/>
    <w:rsid w:val="002048D5"/>
    <w:rsid w:val="0020695A"/>
    <w:rsid w:val="00210726"/>
    <w:rsid w:val="00217E6F"/>
    <w:rsid w:val="00233330"/>
    <w:rsid w:val="00234994"/>
    <w:rsid w:val="002354D0"/>
    <w:rsid w:val="00242D65"/>
    <w:rsid w:val="00250A9A"/>
    <w:rsid w:val="002516F4"/>
    <w:rsid w:val="0025365F"/>
    <w:rsid w:val="00272497"/>
    <w:rsid w:val="0027377E"/>
    <w:rsid w:val="00273B0F"/>
    <w:rsid w:val="00274163"/>
    <w:rsid w:val="00275952"/>
    <w:rsid w:val="0027669B"/>
    <w:rsid w:val="00277359"/>
    <w:rsid w:val="00280050"/>
    <w:rsid w:val="002801A2"/>
    <w:rsid w:val="00281494"/>
    <w:rsid w:val="00281BA3"/>
    <w:rsid w:val="002846A4"/>
    <w:rsid w:val="00286E1D"/>
    <w:rsid w:val="00293FE9"/>
    <w:rsid w:val="002B1990"/>
    <w:rsid w:val="002B36E6"/>
    <w:rsid w:val="002B42F8"/>
    <w:rsid w:val="002B70D5"/>
    <w:rsid w:val="002D0B75"/>
    <w:rsid w:val="002E0EE8"/>
    <w:rsid w:val="002E127F"/>
    <w:rsid w:val="002F233F"/>
    <w:rsid w:val="002F2D5A"/>
    <w:rsid w:val="002F30EA"/>
    <w:rsid w:val="002F69FD"/>
    <w:rsid w:val="002F7FB1"/>
    <w:rsid w:val="00306D54"/>
    <w:rsid w:val="00313BB5"/>
    <w:rsid w:val="003200B8"/>
    <w:rsid w:val="00320B77"/>
    <w:rsid w:val="003216B2"/>
    <w:rsid w:val="003237FE"/>
    <w:rsid w:val="00326C31"/>
    <w:rsid w:val="00331048"/>
    <w:rsid w:val="0033599F"/>
    <w:rsid w:val="00336B1A"/>
    <w:rsid w:val="003404DD"/>
    <w:rsid w:val="00341EDB"/>
    <w:rsid w:val="00342D06"/>
    <w:rsid w:val="00343A29"/>
    <w:rsid w:val="003462D3"/>
    <w:rsid w:val="00347F11"/>
    <w:rsid w:val="0035238D"/>
    <w:rsid w:val="00355B14"/>
    <w:rsid w:val="00356BC0"/>
    <w:rsid w:val="0036328E"/>
    <w:rsid w:val="00365BE0"/>
    <w:rsid w:val="0037470A"/>
    <w:rsid w:val="00376F54"/>
    <w:rsid w:val="00382581"/>
    <w:rsid w:val="0038668B"/>
    <w:rsid w:val="00390C75"/>
    <w:rsid w:val="003917A5"/>
    <w:rsid w:val="00391D67"/>
    <w:rsid w:val="00391D9E"/>
    <w:rsid w:val="0039300E"/>
    <w:rsid w:val="00396406"/>
    <w:rsid w:val="00397A66"/>
    <w:rsid w:val="003A2374"/>
    <w:rsid w:val="003A2B91"/>
    <w:rsid w:val="003B0CB9"/>
    <w:rsid w:val="003B57CD"/>
    <w:rsid w:val="003D7BEF"/>
    <w:rsid w:val="003D7E8D"/>
    <w:rsid w:val="003E3C48"/>
    <w:rsid w:val="003E4908"/>
    <w:rsid w:val="003F3DD4"/>
    <w:rsid w:val="00400512"/>
    <w:rsid w:val="004030C4"/>
    <w:rsid w:val="00405C9E"/>
    <w:rsid w:val="004064C1"/>
    <w:rsid w:val="00423853"/>
    <w:rsid w:val="00431A62"/>
    <w:rsid w:val="004362A2"/>
    <w:rsid w:val="00436A1C"/>
    <w:rsid w:val="00441C5C"/>
    <w:rsid w:val="00444E5B"/>
    <w:rsid w:val="00445538"/>
    <w:rsid w:val="00451B80"/>
    <w:rsid w:val="00452507"/>
    <w:rsid w:val="00453B82"/>
    <w:rsid w:val="00455C31"/>
    <w:rsid w:val="004607C9"/>
    <w:rsid w:val="00462688"/>
    <w:rsid w:val="0046506F"/>
    <w:rsid w:val="00466B5F"/>
    <w:rsid w:val="004724C1"/>
    <w:rsid w:val="00480B7C"/>
    <w:rsid w:val="00481138"/>
    <w:rsid w:val="00484B74"/>
    <w:rsid w:val="00486DC6"/>
    <w:rsid w:val="00493F85"/>
    <w:rsid w:val="0049440A"/>
    <w:rsid w:val="0049442A"/>
    <w:rsid w:val="004A01DF"/>
    <w:rsid w:val="004A1031"/>
    <w:rsid w:val="004A3014"/>
    <w:rsid w:val="004A4D2C"/>
    <w:rsid w:val="004A6795"/>
    <w:rsid w:val="004A6A83"/>
    <w:rsid w:val="004B201B"/>
    <w:rsid w:val="004B4814"/>
    <w:rsid w:val="004B4FA8"/>
    <w:rsid w:val="004B7994"/>
    <w:rsid w:val="004B7B97"/>
    <w:rsid w:val="004C132E"/>
    <w:rsid w:val="004C5108"/>
    <w:rsid w:val="004D0D10"/>
    <w:rsid w:val="004D79A4"/>
    <w:rsid w:val="004E0146"/>
    <w:rsid w:val="004E047A"/>
    <w:rsid w:val="004E3C8F"/>
    <w:rsid w:val="004E685F"/>
    <w:rsid w:val="004E68F4"/>
    <w:rsid w:val="004E7DDD"/>
    <w:rsid w:val="004F063D"/>
    <w:rsid w:val="004F5251"/>
    <w:rsid w:val="00506F83"/>
    <w:rsid w:val="0051460F"/>
    <w:rsid w:val="00520962"/>
    <w:rsid w:val="0053012B"/>
    <w:rsid w:val="00531EFB"/>
    <w:rsid w:val="00532052"/>
    <w:rsid w:val="005365D4"/>
    <w:rsid w:val="00537E65"/>
    <w:rsid w:val="00537EEE"/>
    <w:rsid w:val="00543930"/>
    <w:rsid w:val="00545937"/>
    <w:rsid w:val="0055198D"/>
    <w:rsid w:val="00552B78"/>
    <w:rsid w:val="00553026"/>
    <w:rsid w:val="005553CE"/>
    <w:rsid w:val="00560271"/>
    <w:rsid w:val="00563BE8"/>
    <w:rsid w:val="00566161"/>
    <w:rsid w:val="00575D2F"/>
    <w:rsid w:val="00576559"/>
    <w:rsid w:val="005818C6"/>
    <w:rsid w:val="005961CE"/>
    <w:rsid w:val="005977A3"/>
    <w:rsid w:val="005A10E1"/>
    <w:rsid w:val="005A67D5"/>
    <w:rsid w:val="005B1BAC"/>
    <w:rsid w:val="005B4FA1"/>
    <w:rsid w:val="005B71F7"/>
    <w:rsid w:val="005C2344"/>
    <w:rsid w:val="005C529E"/>
    <w:rsid w:val="005D033D"/>
    <w:rsid w:val="005D349E"/>
    <w:rsid w:val="005D79E5"/>
    <w:rsid w:val="005E0A72"/>
    <w:rsid w:val="005E1690"/>
    <w:rsid w:val="005E31C9"/>
    <w:rsid w:val="005E44AC"/>
    <w:rsid w:val="005E6289"/>
    <w:rsid w:val="005E78EA"/>
    <w:rsid w:val="00601F3C"/>
    <w:rsid w:val="0060327D"/>
    <w:rsid w:val="00614A9C"/>
    <w:rsid w:val="00614F47"/>
    <w:rsid w:val="006224CB"/>
    <w:rsid w:val="00622C7B"/>
    <w:rsid w:val="006241F4"/>
    <w:rsid w:val="006253F1"/>
    <w:rsid w:val="00627127"/>
    <w:rsid w:val="0062722E"/>
    <w:rsid w:val="00630891"/>
    <w:rsid w:val="006340F9"/>
    <w:rsid w:val="006452F3"/>
    <w:rsid w:val="00646D3B"/>
    <w:rsid w:val="00647147"/>
    <w:rsid w:val="00647237"/>
    <w:rsid w:val="006533DD"/>
    <w:rsid w:val="00657690"/>
    <w:rsid w:val="006611CF"/>
    <w:rsid w:val="006631A5"/>
    <w:rsid w:val="00670792"/>
    <w:rsid w:val="00677EB0"/>
    <w:rsid w:val="006811F8"/>
    <w:rsid w:val="006907D5"/>
    <w:rsid w:val="0069419E"/>
    <w:rsid w:val="00696B3A"/>
    <w:rsid w:val="006A3A00"/>
    <w:rsid w:val="006B480C"/>
    <w:rsid w:val="006B5BD2"/>
    <w:rsid w:val="006B7D59"/>
    <w:rsid w:val="006C5882"/>
    <w:rsid w:val="006D1164"/>
    <w:rsid w:val="006D2F34"/>
    <w:rsid w:val="006D6730"/>
    <w:rsid w:val="006F362E"/>
    <w:rsid w:val="006F3B52"/>
    <w:rsid w:val="006F5904"/>
    <w:rsid w:val="00713C4A"/>
    <w:rsid w:val="00713DAF"/>
    <w:rsid w:val="00714BC3"/>
    <w:rsid w:val="00715207"/>
    <w:rsid w:val="00725FA2"/>
    <w:rsid w:val="00727119"/>
    <w:rsid w:val="00737357"/>
    <w:rsid w:val="00745C98"/>
    <w:rsid w:val="007512C7"/>
    <w:rsid w:val="00751CAB"/>
    <w:rsid w:val="00752980"/>
    <w:rsid w:val="00757267"/>
    <w:rsid w:val="00763D48"/>
    <w:rsid w:val="00763FEB"/>
    <w:rsid w:val="007674C3"/>
    <w:rsid w:val="007677B2"/>
    <w:rsid w:val="00772FCF"/>
    <w:rsid w:val="00773C28"/>
    <w:rsid w:val="00775755"/>
    <w:rsid w:val="00776B7B"/>
    <w:rsid w:val="00777002"/>
    <w:rsid w:val="00781010"/>
    <w:rsid w:val="00781AF2"/>
    <w:rsid w:val="007832AB"/>
    <w:rsid w:val="00786422"/>
    <w:rsid w:val="00787321"/>
    <w:rsid w:val="007A161F"/>
    <w:rsid w:val="007A3072"/>
    <w:rsid w:val="007A4F5A"/>
    <w:rsid w:val="007A6201"/>
    <w:rsid w:val="007A7868"/>
    <w:rsid w:val="007A7A48"/>
    <w:rsid w:val="007B201D"/>
    <w:rsid w:val="007B526F"/>
    <w:rsid w:val="007B62D8"/>
    <w:rsid w:val="007C3611"/>
    <w:rsid w:val="007D4FC8"/>
    <w:rsid w:val="007D7355"/>
    <w:rsid w:val="007F465C"/>
    <w:rsid w:val="007F7FA3"/>
    <w:rsid w:val="008026B5"/>
    <w:rsid w:val="008040FB"/>
    <w:rsid w:val="008116EF"/>
    <w:rsid w:val="00813355"/>
    <w:rsid w:val="00820AF7"/>
    <w:rsid w:val="00824C9A"/>
    <w:rsid w:val="00825C51"/>
    <w:rsid w:val="00836C2C"/>
    <w:rsid w:val="00836FF8"/>
    <w:rsid w:val="00844084"/>
    <w:rsid w:val="008754B9"/>
    <w:rsid w:val="00876CB6"/>
    <w:rsid w:val="00881FEE"/>
    <w:rsid w:val="008A3BA0"/>
    <w:rsid w:val="008A6C6A"/>
    <w:rsid w:val="008B0607"/>
    <w:rsid w:val="008B11ED"/>
    <w:rsid w:val="008B2300"/>
    <w:rsid w:val="008B3E08"/>
    <w:rsid w:val="008C5073"/>
    <w:rsid w:val="008C5521"/>
    <w:rsid w:val="008D21C1"/>
    <w:rsid w:val="008E7030"/>
    <w:rsid w:val="008F00F0"/>
    <w:rsid w:val="008F1C7D"/>
    <w:rsid w:val="008F4695"/>
    <w:rsid w:val="008F6F84"/>
    <w:rsid w:val="00901CFB"/>
    <w:rsid w:val="009033AF"/>
    <w:rsid w:val="00915BD6"/>
    <w:rsid w:val="00922488"/>
    <w:rsid w:val="0092456B"/>
    <w:rsid w:val="00937ECE"/>
    <w:rsid w:val="00940146"/>
    <w:rsid w:val="009408AD"/>
    <w:rsid w:val="0094532C"/>
    <w:rsid w:val="00947A25"/>
    <w:rsid w:val="00947B54"/>
    <w:rsid w:val="00951060"/>
    <w:rsid w:val="00953317"/>
    <w:rsid w:val="00954B2E"/>
    <w:rsid w:val="009564E7"/>
    <w:rsid w:val="00960CBE"/>
    <w:rsid w:val="00963993"/>
    <w:rsid w:val="00964125"/>
    <w:rsid w:val="00966E03"/>
    <w:rsid w:val="009717E5"/>
    <w:rsid w:val="00973078"/>
    <w:rsid w:val="009768FE"/>
    <w:rsid w:val="00976C6B"/>
    <w:rsid w:val="00993D59"/>
    <w:rsid w:val="009961FB"/>
    <w:rsid w:val="009A2488"/>
    <w:rsid w:val="009A2DF4"/>
    <w:rsid w:val="009A533E"/>
    <w:rsid w:val="009B0763"/>
    <w:rsid w:val="009B11E3"/>
    <w:rsid w:val="009B48EC"/>
    <w:rsid w:val="009C07DE"/>
    <w:rsid w:val="009C1DE8"/>
    <w:rsid w:val="009C6655"/>
    <w:rsid w:val="009F24F0"/>
    <w:rsid w:val="00A0751D"/>
    <w:rsid w:val="00A12AC1"/>
    <w:rsid w:val="00A13F2D"/>
    <w:rsid w:val="00A15AD0"/>
    <w:rsid w:val="00A2389E"/>
    <w:rsid w:val="00A33477"/>
    <w:rsid w:val="00A34640"/>
    <w:rsid w:val="00A36BDD"/>
    <w:rsid w:val="00A412CB"/>
    <w:rsid w:val="00A51694"/>
    <w:rsid w:val="00A546FB"/>
    <w:rsid w:val="00A54C47"/>
    <w:rsid w:val="00A5516F"/>
    <w:rsid w:val="00A55FF5"/>
    <w:rsid w:val="00A5672A"/>
    <w:rsid w:val="00A60C13"/>
    <w:rsid w:val="00A64D93"/>
    <w:rsid w:val="00A65C4E"/>
    <w:rsid w:val="00A71E7B"/>
    <w:rsid w:val="00A73C8B"/>
    <w:rsid w:val="00A759F4"/>
    <w:rsid w:val="00A76595"/>
    <w:rsid w:val="00A814D4"/>
    <w:rsid w:val="00A81ADD"/>
    <w:rsid w:val="00A83DDD"/>
    <w:rsid w:val="00A85A1E"/>
    <w:rsid w:val="00A9480A"/>
    <w:rsid w:val="00AB297B"/>
    <w:rsid w:val="00AC5F1C"/>
    <w:rsid w:val="00AC6016"/>
    <w:rsid w:val="00AC7E67"/>
    <w:rsid w:val="00AD0906"/>
    <w:rsid w:val="00AD22A7"/>
    <w:rsid w:val="00AD29BE"/>
    <w:rsid w:val="00AD66E4"/>
    <w:rsid w:val="00AE0610"/>
    <w:rsid w:val="00AE1440"/>
    <w:rsid w:val="00AE15B9"/>
    <w:rsid w:val="00AF3AD2"/>
    <w:rsid w:val="00AF496C"/>
    <w:rsid w:val="00B01C8E"/>
    <w:rsid w:val="00B01D3A"/>
    <w:rsid w:val="00B03FED"/>
    <w:rsid w:val="00B07763"/>
    <w:rsid w:val="00B228C6"/>
    <w:rsid w:val="00B26A6F"/>
    <w:rsid w:val="00B40DAB"/>
    <w:rsid w:val="00B41900"/>
    <w:rsid w:val="00B5275F"/>
    <w:rsid w:val="00B56C7F"/>
    <w:rsid w:val="00B636B8"/>
    <w:rsid w:val="00B64471"/>
    <w:rsid w:val="00B66967"/>
    <w:rsid w:val="00B700CC"/>
    <w:rsid w:val="00B70C86"/>
    <w:rsid w:val="00B721E9"/>
    <w:rsid w:val="00B73844"/>
    <w:rsid w:val="00B77761"/>
    <w:rsid w:val="00B80B38"/>
    <w:rsid w:val="00B91B53"/>
    <w:rsid w:val="00B92A4B"/>
    <w:rsid w:val="00BA0850"/>
    <w:rsid w:val="00BA2FE9"/>
    <w:rsid w:val="00BA3C3F"/>
    <w:rsid w:val="00BA5077"/>
    <w:rsid w:val="00BA53C4"/>
    <w:rsid w:val="00BA67A0"/>
    <w:rsid w:val="00BA7AE7"/>
    <w:rsid w:val="00BB5076"/>
    <w:rsid w:val="00BB5EF2"/>
    <w:rsid w:val="00BC0369"/>
    <w:rsid w:val="00BC091E"/>
    <w:rsid w:val="00BC234D"/>
    <w:rsid w:val="00BC2D78"/>
    <w:rsid w:val="00BC361C"/>
    <w:rsid w:val="00BC3B4D"/>
    <w:rsid w:val="00BD05BF"/>
    <w:rsid w:val="00BD4931"/>
    <w:rsid w:val="00BD7DC4"/>
    <w:rsid w:val="00BE27F6"/>
    <w:rsid w:val="00BE5B92"/>
    <w:rsid w:val="00BE7AC1"/>
    <w:rsid w:val="00BF06A4"/>
    <w:rsid w:val="00BF1344"/>
    <w:rsid w:val="00BF1682"/>
    <w:rsid w:val="00BF33F4"/>
    <w:rsid w:val="00BF42CC"/>
    <w:rsid w:val="00BF49FA"/>
    <w:rsid w:val="00C04365"/>
    <w:rsid w:val="00C10C10"/>
    <w:rsid w:val="00C1173E"/>
    <w:rsid w:val="00C11DED"/>
    <w:rsid w:val="00C155DB"/>
    <w:rsid w:val="00C15973"/>
    <w:rsid w:val="00C1597C"/>
    <w:rsid w:val="00C16462"/>
    <w:rsid w:val="00C23B26"/>
    <w:rsid w:val="00C27784"/>
    <w:rsid w:val="00C30017"/>
    <w:rsid w:val="00C327A7"/>
    <w:rsid w:val="00C358E5"/>
    <w:rsid w:val="00C365C5"/>
    <w:rsid w:val="00C36BE3"/>
    <w:rsid w:val="00C44876"/>
    <w:rsid w:val="00C4678B"/>
    <w:rsid w:val="00C47378"/>
    <w:rsid w:val="00C5041D"/>
    <w:rsid w:val="00C508B7"/>
    <w:rsid w:val="00C5560A"/>
    <w:rsid w:val="00C60891"/>
    <w:rsid w:val="00C70E6D"/>
    <w:rsid w:val="00C7528E"/>
    <w:rsid w:val="00C8599F"/>
    <w:rsid w:val="00C864B9"/>
    <w:rsid w:val="00C94AA5"/>
    <w:rsid w:val="00C9580E"/>
    <w:rsid w:val="00CB6A84"/>
    <w:rsid w:val="00CC0F27"/>
    <w:rsid w:val="00CC7066"/>
    <w:rsid w:val="00CD0B06"/>
    <w:rsid w:val="00CD2C47"/>
    <w:rsid w:val="00CD6EE4"/>
    <w:rsid w:val="00CE0578"/>
    <w:rsid w:val="00CE2679"/>
    <w:rsid w:val="00CE451C"/>
    <w:rsid w:val="00CE6347"/>
    <w:rsid w:val="00CE6CC2"/>
    <w:rsid w:val="00CE6E7F"/>
    <w:rsid w:val="00CF3B64"/>
    <w:rsid w:val="00D07500"/>
    <w:rsid w:val="00D1118E"/>
    <w:rsid w:val="00D143AF"/>
    <w:rsid w:val="00D14C47"/>
    <w:rsid w:val="00D23E7E"/>
    <w:rsid w:val="00D25BDE"/>
    <w:rsid w:val="00D305CD"/>
    <w:rsid w:val="00D31B60"/>
    <w:rsid w:val="00D37762"/>
    <w:rsid w:val="00D445B0"/>
    <w:rsid w:val="00D47C8E"/>
    <w:rsid w:val="00D52B66"/>
    <w:rsid w:val="00D55A90"/>
    <w:rsid w:val="00D6114A"/>
    <w:rsid w:val="00D674DA"/>
    <w:rsid w:val="00D72C54"/>
    <w:rsid w:val="00D73D63"/>
    <w:rsid w:val="00D81727"/>
    <w:rsid w:val="00D82152"/>
    <w:rsid w:val="00D83FFD"/>
    <w:rsid w:val="00D94CE4"/>
    <w:rsid w:val="00D97B39"/>
    <w:rsid w:val="00DA08CE"/>
    <w:rsid w:val="00DA0FAF"/>
    <w:rsid w:val="00DA7BF8"/>
    <w:rsid w:val="00DB0F14"/>
    <w:rsid w:val="00DB760E"/>
    <w:rsid w:val="00DB7612"/>
    <w:rsid w:val="00DC1792"/>
    <w:rsid w:val="00DC4CE9"/>
    <w:rsid w:val="00DC571B"/>
    <w:rsid w:val="00DE327D"/>
    <w:rsid w:val="00DE3FFB"/>
    <w:rsid w:val="00DE6F56"/>
    <w:rsid w:val="00DE7491"/>
    <w:rsid w:val="00DF1FA4"/>
    <w:rsid w:val="00DF2270"/>
    <w:rsid w:val="00DF49E7"/>
    <w:rsid w:val="00DF6A03"/>
    <w:rsid w:val="00E02090"/>
    <w:rsid w:val="00E023F8"/>
    <w:rsid w:val="00E03063"/>
    <w:rsid w:val="00E03E91"/>
    <w:rsid w:val="00E075F6"/>
    <w:rsid w:val="00E07E56"/>
    <w:rsid w:val="00E155FA"/>
    <w:rsid w:val="00E4102A"/>
    <w:rsid w:val="00E435FD"/>
    <w:rsid w:val="00E43CA1"/>
    <w:rsid w:val="00E447B4"/>
    <w:rsid w:val="00E460BB"/>
    <w:rsid w:val="00E51C51"/>
    <w:rsid w:val="00E52A85"/>
    <w:rsid w:val="00E63F6D"/>
    <w:rsid w:val="00E659A8"/>
    <w:rsid w:val="00E72312"/>
    <w:rsid w:val="00E72F93"/>
    <w:rsid w:val="00E77898"/>
    <w:rsid w:val="00E82373"/>
    <w:rsid w:val="00E83B48"/>
    <w:rsid w:val="00E8405D"/>
    <w:rsid w:val="00E85395"/>
    <w:rsid w:val="00E85C61"/>
    <w:rsid w:val="00E91025"/>
    <w:rsid w:val="00E95E44"/>
    <w:rsid w:val="00EA2926"/>
    <w:rsid w:val="00EA3271"/>
    <w:rsid w:val="00EA3835"/>
    <w:rsid w:val="00EB00B5"/>
    <w:rsid w:val="00EB334C"/>
    <w:rsid w:val="00EB7B1D"/>
    <w:rsid w:val="00EC307C"/>
    <w:rsid w:val="00ED26D1"/>
    <w:rsid w:val="00EE2F67"/>
    <w:rsid w:val="00EF0E7F"/>
    <w:rsid w:val="00EF1208"/>
    <w:rsid w:val="00EF122D"/>
    <w:rsid w:val="00EF364F"/>
    <w:rsid w:val="00EF78A7"/>
    <w:rsid w:val="00F01B5A"/>
    <w:rsid w:val="00F04167"/>
    <w:rsid w:val="00F10AE6"/>
    <w:rsid w:val="00F14D6C"/>
    <w:rsid w:val="00F20670"/>
    <w:rsid w:val="00F20A20"/>
    <w:rsid w:val="00F217ED"/>
    <w:rsid w:val="00F22CDC"/>
    <w:rsid w:val="00F26C56"/>
    <w:rsid w:val="00F272BD"/>
    <w:rsid w:val="00F33AD8"/>
    <w:rsid w:val="00F33B4B"/>
    <w:rsid w:val="00F34D89"/>
    <w:rsid w:val="00F42C5F"/>
    <w:rsid w:val="00F43DED"/>
    <w:rsid w:val="00F46305"/>
    <w:rsid w:val="00F53559"/>
    <w:rsid w:val="00F53F6E"/>
    <w:rsid w:val="00F618F5"/>
    <w:rsid w:val="00F640E9"/>
    <w:rsid w:val="00F676FC"/>
    <w:rsid w:val="00F679CF"/>
    <w:rsid w:val="00F7265B"/>
    <w:rsid w:val="00F7354F"/>
    <w:rsid w:val="00F73F62"/>
    <w:rsid w:val="00F7766B"/>
    <w:rsid w:val="00F77D99"/>
    <w:rsid w:val="00F829A0"/>
    <w:rsid w:val="00F93D03"/>
    <w:rsid w:val="00F94F69"/>
    <w:rsid w:val="00F96092"/>
    <w:rsid w:val="00FB0CB4"/>
    <w:rsid w:val="00FB12D5"/>
    <w:rsid w:val="00FB181B"/>
    <w:rsid w:val="00FB1A0C"/>
    <w:rsid w:val="00FB2E97"/>
    <w:rsid w:val="00FB49A0"/>
    <w:rsid w:val="00FB65CD"/>
    <w:rsid w:val="00FB76BF"/>
    <w:rsid w:val="00FC6AB3"/>
    <w:rsid w:val="00FD1041"/>
    <w:rsid w:val="00FD116C"/>
    <w:rsid w:val="00FE4685"/>
    <w:rsid w:val="00FE4EC7"/>
    <w:rsid w:val="00FE6B06"/>
    <w:rsid w:val="00FE6F22"/>
    <w:rsid w:val="00FE7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31D2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2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18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354D0"/>
    <w:pPr>
      <w:spacing w:after="0" w:line="260" w:lineRule="atLeast"/>
    </w:pPr>
    <w:rPr>
      <w:rFonts w:cstheme="minorBidi"/>
      <w:sz w:val="20"/>
      <w:szCs w:val="20"/>
    </w:rPr>
  </w:style>
  <w:style w:type="character" w:customStyle="1" w:styleId="CommentTextChar">
    <w:name w:val="Comment Text Char"/>
    <w:basedOn w:val="DefaultParagraphFont"/>
    <w:link w:val="CommentText"/>
    <w:uiPriority w:val="99"/>
    <w:rsid w:val="002354D0"/>
    <w:rPr>
      <w:rFonts w:cstheme="minorBidi"/>
      <w:sz w:val="20"/>
      <w:szCs w:val="20"/>
    </w:rPr>
  </w:style>
  <w:style w:type="character" w:styleId="CommentReference">
    <w:name w:val="annotation reference"/>
    <w:basedOn w:val="DefaultParagraphFont"/>
    <w:uiPriority w:val="99"/>
    <w:rsid w:val="002354D0"/>
    <w:rPr>
      <w:sz w:val="16"/>
      <w:szCs w:val="16"/>
    </w:rPr>
  </w:style>
  <w:style w:type="paragraph" w:styleId="BalloonText">
    <w:name w:val="Balloon Text"/>
    <w:basedOn w:val="Normal"/>
    <w:link w:val="BalloonTextChar"/>
    <w:uiPriority w:val="99"/>
    <w:semiHidden/>
    <w:unhideWhenUsed/>
    <w:rsid w:val="00235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4D0"/>
    <w:rPr>
      <w:rFonts w:ascii="Segoe UI" w:hAnsi="Segoe UI" w:cs="Segoe UI"/>
      <w:sz w:val="18"/>
      <w:szCs w:val="18"/>
    </w:rPr>
  </w:style>
  <w:style w:type="paragraph" w:customStyle="1" w:styleId="Tabletext">
    <w:name w:val="Tabletext"/>
    <w:aliases w:val="tt"/>
    <w:basedOn w:val="Normal"/>
    <w:rsid w:val="00096F94"/>
    <w:pPr>
      <w:spacing w:before="60" w:after="0" w:line="240" w:lineRule="atLeast"/>
    </w:pPr>
    <w:rPr>
      <w:rFonts w:eastAsia="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70792"/>
    <w:pPr>
      <w:spacing w:after="160" w:line="240" w:lineRule="auto"/>
    </w:pPr>
    <w:rPr>
      <w:rFonts w:cs="Times New Roman"/>
      <w:b/>
      <w:bCs/>
    </w:rPr>
  </w:style>
  <w:style w:type="character" w:customStyle="1" w:styleId="CommentSubjectChar">
    <w:name w:val="Comment Subject Char"/>
    <w:basedOn w:val="CommentTextChar"/>
    <w:link w:val="CommentSubject"/>
    <w:uiPriority w:val="99"/>
    <w:semiHidden/>
    <w:rsid w:val="00670792"/>
    <w:rPr>
      <w:rFonts w:cstheme="minorBidi"/>
      <w:b/>
      <w:bCs/>
      <w:sz w:val="20"/>
      <w:szCs w:val="20"/>
    </w:rPr>
  </w:style>
  <w:style w:type="character" w:customStyle="1" w:styleId="OPCCharBase">
    <w:name w:val="OPCCharBase"/>
    <w:uiPriority w:val="1"/>
    <w:qFormat/>
    <w:rsid w:val="00C358E5"/>
  </w:style>
  <w:style w:type="character" w:styleId="Strong">
    <w:name w:val="Strong"/>
    <w:basedOn w:val="DefaultParagraphFont"/>
    <w:uiPriority w:val="22"/>
    <w:qFormat/>
    <w:rsid w:val="00BB5EF2"/>
    <w:rPr>
      <w:b/>
      <w:bCs/>
    </w:rPr>
  </w:style>
  <w:style w:type="character" w:customStyle="1" w:styleId="Heading1Char">
    <w:name w:val="Heading 1 Char"/>
    <w:basedOn w:val="DefaultParagraphFont"/>
    <w:link w:val="Heading1"/>
    <w:uiPriority w:val="9"/>
    <w:rsid w:val="005E628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FD1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Normal"/>
    <w:rsid w:val="00EF0E7F"/>
    <w:pPr>
      <w:spacing w:before="60" w:after="0" w:line="240" w:lineRule="auto"/>
      <w:ind w:left="284" w:hanging="284"/>
    </w:pPr>
    <w:rPr>
      <w:rFonts w:eastAsia="Times New Roman"/>
      <w:sz w:val="20"/>
      <w:szCs w:val="20"/>
      <w:lang w:eastAsia="en-AU"/>
    </w:r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
    <w:basedOn w:val="Normal"/>
    <w:link w:val="ListParagraphChar"/>
    <w:qFormat/>
    <w:rsid w:val="00781AF2"/>
    <w:pPr>
      <w:spacing w:after="0" w:line="240" w:lineRule="auto"/>
      <w:ind w:left="720"/>
    </w:pPr>
    <w:rPr>
      <w:rFonts w:ascii="Calibri" w:hAnsi="Calibri" w:cs="Calibri"/>
      <w:sz w:val="22"/>
      <w:szCs w:val="22"/>
    </w:rPr>
  </w:style>
  <w:style w:type="paragraph" w:styleId="PlainText">
    <w:name w:val="Plain Text"/>
    <w:basedOn w:val="Normal"/>
    <w:link w:val="PlainTextChar"/>
    <w:uiPriority w:val="99"/>
    <w:unhideWhenUsed/>
    <w:rsid w:val="000E60BD"/>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0E60BD"/>
    <w:rPr>
      <w:rFonts w:ascii="Calibri" w:hAnsi="Calibri" w:cstheme="minorBidi"/>
      <w:sz w:val="22"/>
      <w:szCs w:val="21"/>
    </w:rPr>
  </w:style>
  <w:style w:type="paragraph" w:styleId="Revision">
    <w:name w:val="Revision"/>
    <w:hidden/>
    <w:uiPriority w:val="99"/>
    <w:semiHidden/>
    <w:rsid w:val="00CF3B64"/>
    <w:pPr>
      <w:spacing w:after="0" w:line="240" w:lineRule="auto"/>
    </w:p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locked/>
    <w:rsid w:val="00AD22A7"/>
    <w:rPr>
      <w:rFonts w:ascii="Calibri" w:hAnsi="Calibri" w:cs="Calibri"/>
      <w:sz w:val="22"/>
      <w:szCs w:val="22"/>
    </w:rPr>
  </w:style>
  <w:style w:type="paragraph" w:styleId="TOCHeading">
    <w:name w:val="TOC Heading"/>
    <w:basedOn w:val="Heading1"/>
    <w:next w:val="Normal"/>
    <w:uiPriority w:val="39"/>
    <w:unhideWhenUsed/>
    <w:qFormat/>
    <w:rsid w:val="00FB65CD"/>
    <w:pPr>
      <w:outlineLvl w:val="9"/>
    </w:pPr>
    <w:rPr>
      <w:lang w:val="en-US"/>
    </w:rPr>
  </w:style>
  <w:style w:type="paragraph" w:styleId="TOC1">
    <w:name w:val="toc 1"/>
    <w:basedOn w:val="Normal"/>
    <w:next w:val="Normal"/>
    <w:autoRedefine/>
    <w:uiPriority w:val="39"/>
    <w:unhideWhenUsed/>
    <w:rsid w:val="00FB65CD"/>
    <w:pPr>
      <w:spacing w:after="100"/>
    </w:pPr>
  </w:style>
  <w:style w:type="character" w:styleId="Hyperlink">
    <w:name w:val="Hyperlink"/>
    <w:basedOn w:val="DefaultParagraphFont"/>
    <w:uiPriority w:val="99"/>
    <w:unhideWhenUsed/>
    <w:rsid w:val="00FB65CD"/>
    <w:rPr>
      <w:color w:val="0563C1" w:themeColor="hyperlink"/>
      <w:u w:val="single"/>
    </w:rPr>
  </w:style>
  <w:style w:type="paragraph" w:styleId="Header">
    <w:name w:val="header"/>
    <w:basedOn w:val="Normal"/>
    <w:link w:val="HeaderChar"/>
    <w:uiPriority w:val="99"/>
    <w:unhideWhenUsed/>
    <w:rsid w:val="00690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7D5"/>
  </w:style>
  <w:style w:type="paragraph" w:styleId="Footer">
    <w:name w:val="footer"/>
    <w:basedOn w:val="Normal"/>
    <w:link w:val="FooterChar"/>
    <w:uiPriority w:val="99"/>
    <w:unhideWhenUsed/>
    <w:rsid w:val="00690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7D5"/>
  </w:style>
  <w:style w:type="character" w:customStyle="1" w:styleId="Heading2Char">
    <w:name w:val="Heading 2 Char"/>
    <w:basedOn w:val="DefaultParagraphFont"/>
    <w:link w:val="Heading2"/>
    <w:uiPriority w:val="9"/>
    <w:semiHidden/>
    <w:rsid w:val="00FB181B"/>
    <w:rPr>
      <w:rFonts w:asciiTheme="majorHAnsi" w:eastAsiaTheme="majorEastAsia" w:hAnsiTheme="majorHAnsi" w:cstheme="majorBidi"/>
      <w:color w:val="2E74B5" w:themeColor="accent1" w:themeShade="BF"/>
      <w:sz w:val="26"/>
      <w:szCs w:val="26"/>
    </w:rPr>
  </w:style>
  <w:style w:type="paragraph" w:customStyle="1" w:styleId="Default">
    <w:name w:val="Default"/>
    <w:rsid w:val="006D2F34"/>
    <w:pPr>
      <w:autoSpaceDE w:val="0"/>
      <w:autoSpaceDN w:val="0"/>
      <w:adjustRightInd w:val="0"/>
      <w:spacing w:after="0" w:line="240" w:lineRule="auto"/>
    </w:pPr>
    <w:rPr>
      <w:rFonts w:ascii="Arial" w:hAnsi="Arial" w:cs="Arial"/>
      <w:color w:val="000000"/>
    </w:rPr>
  </w:style>
  <w:style w:type="paragraph" w:customStyle="1" w:styleId="Tablei">
    <w:name w:val="Table(i)"/>
    <w:aliases w:val="taa"/>
    <w:basedOn w:val="Normal"/>
    <w:rsid w:val="006224CB"/>
    <w:pPr>
      <w:tabs>
        <w:tab w:val="left" w:pos="-6543"/>
        <w:tab w:val="left" w:pos="-6260"/>
        <w:tab w:val="right" w:pos="970"/>
      </w:tabs>
      <w:spacing w:after="0" w:line="240" w:lineRule="exact"/>
      <w:ind w:left="828" w:hanging="284"/>
    </w:pPr>
    <w:rPr>
      <w:rFonts w:eastAsia="Times New Roman"/>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8850">
      <w:bodyDiv w:val="1"/>
      <w:marLeft w:val="0"/>
      <w:marRight w:val="0"/>
      <w:marTop w:val="0"/>
      <w:marBottom w:val="0"/>
      <w:divBdr>
        <w:top w:val="none" w:sz="0" w:space="0" w:color="auto"/>
        <w:left w:val="none" w:sz="0" w:space="0" w:color="auto"/>
        <w:bottom w:val="none" w:sz="0" w:space="0" w:color="auto"/>
        <w:right w:val="none" w:sz="0" w:space="0" w:color="auto"/>
      </w:divBdr>
    </w:div>
    <w:div w:id="15011522">
      <w:bodyDiv w:val="1"/>
      <w:marLeft w:val="0"/>
      <w:marRight w:val="0"/>
      <w:marTop w:val="0"/>
      <w:marBottom w:val="0"/>
      <w:divBdr>
        <w:top w:val="none" w:sz="0" w:space="0" w:color="auto"/>
        <w:left w:val="none" w:sz="0" w:space="0" w:color="auto"/>
        <w:bottom w:val="none" w:sz="0" w:space="0" w:color="auto"/>
        <w:right w:val="none" w:sz="0" w:space="0" w:color="auto"/>
      </w:divBdr>
    </w:div>
    <w:div w:id="23673353">
      <w:bodyDiv w:val="1"/>
      <w:marLeft w:val="0"/>
      <w:marRight w:val="0"/>
      <w:marTop w:val="0"/>
      <w:marBottom w:val="0"/>
      <w:divBdr>
        <w:top w:val="none" w:sz="0" w:space="0" w:color="auto"/>
        <w:left w:val="none" w:sz="0" w:space="0" w:color="auto"/>
        <w:bottom w:val="none" w:sz="0" w:space="0" w:color="auto"/>
        <w:right w:val="none" w:sz="0" w:space="0" w:color="auto"/>
      </w:divBdr>
    </w:div>
    <w:div w:id="55662339">
      <w:bodyDiv w:val="1"/>
      <w:marLeft w:val="0"/>
      <w:marRight w:val="0"/>
      <w:marTop w:val="0"/>
      <w:marBottom w:val="0"/>
      <w:divBdr>
        <w:top w:val="none" w:sz="0" w:space="0" w:color="auto"/>
        <w:left w:val="none" w:sz="0" w:space="0" w:color="auto"/>
        <w:bottom w:val="none" w:sz="0" w:space="0" w:color="auto"/>
        <w:right w:val="none" w:sz="0" w:space="0" w:color="auto"/>
      </w:divBdr>
    </w:div>
    <w:div w:id="107312833">
      <w:bodyDiv w:val="1"/>
      <w:marLeft w:val="0"/>
      <w:marRight w:val="0"/>
      <w:marTop w:val="0"/>
      <w:marBottom w:val="0"/>
      <w:divBdr>
        <w:top w:val="none" w:sz="0" w:space="0" w:color="auto"/>
        <w:left w:val="none" w:sz="0" w:space="0" w:color="auto"/>
        <w:bottom w:val="none" w:sz="0" w:space="0" w:color="auto"/>
        <w:right w:val="none" w:sz="0" w:space="0" w:color="auto"/>
      </w:divBdr>
    </w:div>
    <w:div w:id="144662941">
      <w:bodyDiv w:val="1"/>
      <w:marLeft w:val="0"/>
      <w:marRight w:val="0"/>
      <w:marTop w:val="0"/>
      <w:marBottom w:val="0"/>
      <w:divBdr>
        <w:top w:val="none" w:sz="0" w:space="0" w:color="auto"/>
        <w:left w:val="none" w:sz="0" w:space="0" w:color="auto"/>
        <w:bottom w:val="none" w:sz="0" w:space="0" w:color="auto"/>
        <w:right w:val="none" w:sz="0" w:space="0" w:color="auto"/>
      </w:divBdr>
    </w:div>
    <w:div w:id="147793475">
      <w:bodyDiv w:val="1"/>
      <w:marLeft w:val="0"/>
      <w:marRight w:val="0"/>
      <w:marTop w:val="0"/>
      <w:marBottom w:val="0"/>
      <w:divBdr>
        <w:top w:val="none" w:sz="0" w:space="0" w:color="auto"/>
        <w:left w:val="none" w:sz="0" w:space="0" w:color="auto"/>
        <w:bottom w:val="none" w:sz="0" w:space="0" w:color="auto"/>
        <w:right w:val="none" w:sz="0" w:space="0" w:color="auto"/>
      </w:divBdr>
    </w:div>
    <w:div w:id="197399014">
      <w:bodyDiv w:val="1"/>
      <w:marLeft w:val="0"/>
      <w:marRight w:val="0"/>
      <w:marTop w:val="0"/>
      <w:marBottom w:val="0"/>
      <w:divBdr>
        <w:top w:val="none" w:sz="0" w:space="0" w:color="auto"/>
        <w:left w:val="none" w:sz="0" w:space="0" w:color="auto"/>
        <w:bottom w:val="none" w:sz="0" w:space="0" w:color="auto"/>
        <w:right w:val="none" w:sz="0" w:space="0" w:color="auto"/>
      </w:divBdr>
    </w:div>
    <w:div w:id="259921630">
      <w:bodyDiv w:val="1"/>
      <w:marLeft w:val="0"/>
      <w:marRight w:val="0"/>
      <w:marTop w:val="0"/>
      <w:marBottom w:val="0"/>
      <w:divBdr>
        <w:top w:val="none" w:sz="0" w:space="0" w:color="auto"/>
        <w:left w:val="none" w:sz="0" w:space="0" w:color="auto"/>
        <w:bottom w:val="none" w:sz="0" w:space="0" w:color="auto"/>
        <w:right w:val="none" w:sz="0" w:space="0" w:color="auto"/>
      </w:divBdr>
    </w:div>
    <w:div w:id="282031929">
      <w:bodyDiv w:val="1"/>
      <w:marLeft w:val="0"/>
      <w:marRight w:val="0"/>
      <w:marTop w:val="0"/>
      <w:marBottom w:val="0"/>
      <w:divBdr>
        <w:top w:val="none" w:sz="0" w:space="0" w:color="auto"/>
        <w:left w:val="none" w:sz="0" w:space="0" w:color="auto"/>
        <w:bottom w:val="none" w:sz="0" w:space="0" w:color="auto"/>
        <w:right w:val="none" w:sz="0" w:space="0" w:color="auto"/>
      </w:divBdr>
    </w:div>
    <w:div w:id="282999521">
      <w:bodyDiv w:val="1"/>
      <w:marLeft w:val="0"/>
      <w:marRight w:val="0"/>
      <w:marTop w:val="0"/>
      <w:marBottom w:val="0"/>
      <w:divBdr>
        <w:top w:val="none" w:sz="0" w:space="0" w:color="auto"/>
        <w:left w:val="none" w:sz="0" w:space="0" w:color="auto"/>
        <w:bottom w:val="none" w:sz="0" w:space="0" w:color="auto"/>
        <w:right w:val="none" w:sz="0" w:space="0" w:color="auto"/>
      </w:divBdr>
    </w:div>
    <w:div w:id="302660173">
      <w:bodyDiv w:val="1"/>
      <w:marLeft w:val="0"/>
      <w:marRight w:val="0"/>
      <w:marTop w:val="0"/>
      <w:marBottom w:val="0"/>
      <w:divBdr>
        <w:top w:val="none" w:sz="0" w:space="0" w:color="auto"/>
        <w:left w:val="none" w:sz="0" w:space="0" w:color="auto"/>
        <w:bottom w:val="none" w:sz="0" w:space="0" w:color="auto"/>
        <w:right w:val="none" w:sz="0" w:space="0" w:color="auto"/>
      </w:divBdr>
    </w:div>
    <w:div w:id="303975767">
      <w:bodyDiv w:val="1"/>
      <w:marLeft w:val="0"/>
      <w:marRight w:val="0"/>
      <w:marTop w:val="0"/>
      <w:marBottom w:val="0"/>
      <w:divBdr>
        <w:top w:val="none" w:sz="0" w:space="0" w:color="auto"/>
        <w:left w:val="none" w:sz="0" w:space="0" w:color="auto"/>
        <w:bottom w:val="none" w:sz="0" w:space="0" w:color="auto"/>
        <w:right w:val="none" w:sz="0" w:space="0" w:color="auto"/>
      </w:divBdr>
    </w:div>
    <w:div w:id="314408687">
      <w:bodyDiv w:val="1"/>
      <w:marLeft w:val="0"/>
      <w:marRight w:val="0"/>
      <w:marTop w:val="0"/>
      <w:marBottom w:val="0"/>
      <w:divBdr>
        <w:top w:val="none" w:sz="0" w:space="0" w:color="auto"/>
        <w:left w:val="none" w:sz="0" w:space="0" w:color="auto"/>
        <w:bottom w:val="none" w:sz="0" w:space="0" w:color="auto"/>
        <w:right w:val="none" w:sz="0" w:space="0" w:color="auto"/>
      </w:divBdr>
    </w:div>
    <w:div w:id="326321471">
      <w:bodyDiv w:val="1"/>
      <w:marLeft w:val="0"/>
      <w:marRight w:val="0"/>
      <w:marTop w:val="0"/>
      <w:marBottom w:val="0"/>
      <w:divBdr>
        <w:top w:val="none" w:sz="0" w:space="0" w:color="auto"/>
        <w:left w:val="none" w:sz="0" w:space="0" w:color="auto"/>
        <w:bottom w:val="none" w:sz="0" w:space="0" w:color="auto"/>
        <w:right w:val="none" w:sz="0" w:space="0" w:color="auto"/>
      </w:divBdr>
    </w:div>
    <w:div w:id="355734273">
      <w:bodyDiv w:val="1"/>
      <w:marLeft w:val="0"/>
      <w:marRight w:val="0"/>
      <w:marTop w:val="0"/>
      <w:marBottom w:val="0"/>
      <w:divBdr>
        <w:top w:val="none" w:sz="0" w:space="0" w:color="auto"/>
        <w:left w:val="none" w:sz="0" w:space="0" w:color="auto"/>
        <w:bottom w:val="none" w:sz="0" w:space="0" w:color="auto"/>
        <w:right w:val="none" w:sz="0" w:space="0" w:color="auto"/>
      </w:divBdr>
    </w:div>
    <w:div w:id="401028839">
      <w:bodyDiv w:val="1"/>
      <w:marLeft w:val="0"/>
      <w:marRight w:val="0"/>
      <w:marTop w:val="0"/>
      <w:marBottom w:val="0"/>
      <w:divBdr>
        <w:top w:val="none" w:sz="0" w:space="0" w:color="auto"/>
        <w:left w:val="none" w:sz="0" w:space="0" w:color="auto"/>
        <w:bottom w:val="none" w:sz="0" w:space="0" w:color="auto"/>
        <w:right w:val="none" w:sz="0" w:space="0" w:color="auto"/>
      </w:divBdr>
    </w:div>
    <w:div w:id="449281298">
      <w:bodyDiv w:val="1"/>
      <w:marLeft w:val="0"/>
      <w:marRight w:val="0"/>
      <w:marTop w:val="0"/>
      <w:marBottom w:val="0"/>
      <w:divBdr>
        <w:top w:val="none" w:sz="0" w:space="0" w:color="auto"/>
        <w:left w:val="none" w:sz="0" w:space="0" w:color="auto"/>
        <w:bottom w:val="none" w:sz="0" w:space="0" w:color="auto"/>
        <w:right w:val="none" w:sz="0" w:space="0" w:color="auto"/>
      </w:divBdr>
    </w:div>
    <w:div w:id="466817397">
      <w:bodyDiv w:val="1"/>
      <w:marLeft w:val="0"/>
      <w:marRight w:val="0"/>
      <w:marTop w:val="0"/>
      <w:marBottom w:val="0"/>
      <w:divBdr>
        <w:top w:val="none" w:sz="0" w:space="0" w:color="auto"/>
        <w:left w:val="none" w:sz="0" w:space="0" w:color="auto"/>
        <w:bottom w:val="none" w:sz="0" w:space="0" w:color="auto"/>
        <w:right w:val="none" w:sz="0" w:space="0" w:color="auto"/>
      </w:divBdr>
    </w:div>
    <w:div w:id="500511550">
      <w:bodyDiv w:val="1"/>
      <w:marLeft w:val="0"/>
      <w:marRight w:val="0"/>
      <w:marTop w:val="0"/>
      <w:marBottom w:val="0"/>
      <w:divBdr>
        <w:top w:val="none" w:sz="0" w:space="0" w:color="auto"/>
        <w:left w:val="none" w:sz="0" w:space="0" w:color="auto"/>
        <w:bottom w:val="none" w:sz="0" w:space="0" w:color="auto"/>
        <w:right w:val="none" w:sz="0" w:space="0" w:color="auto"/>
      </w:divBdr>
    </w:div>
    <w:div w:id="510072954">
      <w:bodyDiv w:val="1"/>
      <w:marLeft w:val="0"/>
      <w:marRight w:val="0"/>
      <w:marTop w:val="0"/>
      <w:marBottom w:val="0"/>
      <w:divBdr>
        <w:top w:val="none" w:sz="0" w:space="0" w:color="auto"/>
        <w:left w:val="none" w:sz="0" w:space="0" w:color="auto"/>
        <w:bottom w:val="none" w:sz="0" w:space="0" w:color="auto"/>
        <w:right w:val="none" w:sz="0" w:space="0" w:color="auto"/>
      </w:divBdr>
    </w:div>
    <w:div w:id="552541339">
      <w:bodyDiv w:val="1"/>
      <w:marLeft w:val="0"/>
      <w:marRight w:val="0"/>
      <w:marTop w:val="0"/>
      <w:marBottom w:val="0"/>
      <w:divBdr>
        <w:top w:val="none" w:sz="0" w:space="0" w:color="auto"/>
        <w:left w:val="none" w:sz="0" w:space="0" w:color="auto"/>
        <w:bottom w:val="none" w:sz="0" w:space="0" w:color="auto"/>
        <w:right w:val="none" w:sz="0" w:space="0" w:color="auto"/>
      </w:divBdr>
    </w:div>
    <w:div w:id="570772440">
      <w:bodyDiv w:val="1"/>
      <w:marLeft w:val="0"/>
      <w:marRight w:val="0"/>
      <w:marTop w:val="0"/>
      <w:marBottom w:val="0"/>
      <w:divBdr>
        <w:top w:val="none" w:sz="0" w:space="0" w:color="auto"/>
        <w:left w:val="none" w:sz="0" w:space="0" w:color="auto"/>
        <w:bottom w:val="none" w:sz="0" w:space="0" w:color="auto"/>
        <w:right w:val="none" w:sz="0" w:space="0" w:color="auto"/>
      </w:divBdr>
    </w:div>
    <w:div w:id="706299337">
      <w:bodyDiv w:val="1"/>
      <w:marLeft w:val="0"/>
      <w:marRight w:val="0"/>
      <w:marTop w:val="0"/>
      <w:marBottom w:val="0"/>
      <w:divBdr>
        <w:top w:val="none" w:sz="0" w:space="0" w:color="auto"/>
        <w:left w:val="none" w:sz="0" w:space="0" w:color="auto"/>
        <w:bottom w:val="none" w:sz="0" w:space="0" w:color="auto"/>
        <w:right w:val="none" w:sz="0" w:space="0" w:color="auto"/>
      </w:divBdr>
    </w:div>
    <w:div w:id="820386052">
      <w:bodyDiv w:val="1"/>
      <w:marLeft w:val="0"/>
      <w:marRight w:val="0"/>
      <w:marTop w:val="0"/>
      <w:marBottom w:val="0"/>
      <w:divBdr>
        <w:top w:val="none" w:sz="0" w:space="0" w:color="auto"/>
        <w:left w:val="none" w:sz="0" w:space="0" w:color="auto"/>
        <w:bottom w:val="none" w:sz="0" w:space="0" w:color="auto"/>
        <w:right w:val="none" w:sz="0" w:space="0" w:color="auto"/>
      </w:divBdr>
    </w:div>
    <w:div w:id="832647833">
      <w:bodyDiv w:val="1"/>
      <w:marLeft w:val="0"/>
      <w:marRight w:val="0"/>
      <w:marTop w:val="0"/>
      <w:marBottom w:val="0"/>
      <w:divBdr>
        <w:top w:val="none" w:sz="0" w:space="0" w:color="auto"/>
        <w:left w:val="none" w:sz="0" w:space="0" w:color="auto"/>
        <w:bottom w:val="none" w:sz="0" w:space="0" w:color="auto"/>
        <w:right w:val="none" w:sz="0" w:space="0" w:color="auto"/>
      </w:divBdr>
    </w:div>
    <w:div w:id="885265116">
      <w:bodyDiv w:val="1"/>
      <w:marLeft w:val="0"/>
      <w:marRight w:val="0"/>
      <w:marTop w:val="0"/>
      <w:marBottom w:val="0"/>
      <w:divBdr>
        <w:top w:val="none" w:sz="0" w:space="0" w:color="auto"/>
        <w:left w:val="none" w:sz="0" w:space="0" w:color="auto"/>
        <w:bottom w:val="none" w:sz="0" w:space="0" w:color="auto"/>
        <w:right w:val="none" w:sz="0" w:space="0" w:color="auto"/>
      </w:divBdr>
    </w:div>
    <w:div w:id="889657557">
      <w:bodyDiv w:val="1"/>
      <w:marLeft w:val="0"/>
      <w:marRight w:val="0"/>
      <w:marTop w:val="0"/>
      <w:marBottom w:val="0"/>
      <w:divBdr>
        <w:top w:val="none" w:sz="0" w:space="0" w:color="auto"/>
        <w:left w:val="none" w:sz="0" w:space="0" w:color="auto"/>
        <w:bottom w:val="none" w:sz="0" w:space="0" w:color="auto"/>
        <w:right w:val="none" w:sz="0" w:space="0" w:color="auto"/>
      </w:divBdr>
    </w:div>
    <w:div w:id="928461421">
      <w:bodyDiv w:val="1"/>
      <w:marLeft w:val="0"/>
      <w:marRight w:val="0"/>
      <w:marTop w:val="0"/>
      <w:marBottom w:val="0"/>
      <w:divBdr>
        <w:top w:val="none" w:sz="0" w:space="0" w:color="auto"/>
        <w:left w:val="none" w:sz="0" w:space="0" w:color="auto"/>
        <w:bottom w:val="none" w:sz="0" w:space="0" w:color="auto"/>
        <w:right w:val="none" w:sz="0" w:space="0" w:color="auto"/>
      </w:divBdr>
    </w:div>
    <w:div w:id="933519204">
      <w:bodyDiv w:val="1"/>
      <w:marLeft w:val="0"/>
      <w:marRight w:val="0"/>
      <w:marTop w:val="0"/>
      <w:marBottom w:val="0"/>
      <w:divBdr>
        <w:top w:val="none" w:sz="0" w:space="0" w:color="auto"/>
        <w:left w:val="none" w:sz="0" w:space="0" w:color="auto"/>
        <w:bottom w:val="none" w:sz="0" w:space="0" w:color="auto"/>
        <w:right w:val="none" w:sz="0" w:space="0" w:color="auto"/>
      </w:divBdr>
    </w:div>
    <w:div w:id="949363793">
      <w:bodyDiv w:val="1"/>
      <w:marLeft w:val="0"/>
      <w:marRight w:val="0"/>
      <w:marTop w:val="0"/>
      <w:marBottom w:val="0"/>
      <w:divBdr>
        <w:top w:val="none" w:sz="0" w:space="0" w:color="auto"/>
        <w:left w:val="none" w:sz="0" w:space="0" w:color="auto"/>
        <w:bottom w:val="none" w:sz="0" w:space="0" w:color="auto"/>
        <w:right w:val="none" w:sz="0" w:space="0" w:color="auto"/>
      </w:divBdr>
    </w:div>
    <w:div w:id="956448555">
      <w:bodyDiv w:val="1"/>
      <w:marLeft w:val="0"/>
      <w:marRight w:val="0"/>
      <w:marTop w:val="0"/>
      <w:marBottom w:val="0"/>
      <w:divBdr>
        <w:top w:val="none" w:sz="0" w:space="0" w:color="auto"/>
        <w:left w:val="none" w:sz="0" w:space="0" w:color="auto"/>
        <w:bottom w:val="none" w:sz="0" w:space="0" w:color="auto"/>
        <w:right w:val="none" w:sz="0" w:space="0" w:color="auto"/>
      </w:divBdr>
    </w:div>
    <w:div w:id="964584985">
      <w:bodyDiv w:val="1"/>
      <w:marLeft w:val="0"/>
      <w:marRight w:val="0"/>
      <w:marTop w:val="0"/>
      <w:marBottom w:val="0"/>
      <w:divBdr>
        <w:top w:val="none" w:sz="0" w:space="0" w:color="auto"/>
        <w:left w:val="none" w:sz="0" w:space="0" w:color="auto"/>
        <w:bottom w:val="none" w:sz="0" w:space="0" w:color="auto"/>
        <w:right w:val="none" w:sz="0" w:space="0" w:color="auto"/>
      </w:divBdr>
    </w:div>
    <w:div w:id="982734970">
      <w:bodyDiv w:val="1"/>
      <w:marLeft w:val="0"/>
      <w:marRight w:val="0"/>
      <w:marTop w:val="0"/>
      <w:marBottom w:val="0"/>
      <w:divBdr>
        <w:top w:val="none" w:sz="0" w:space="0" w:color="auto"/>
        <w:left w:val="none" w:sz="0" w:space="0" w:color="auto"/>
        <w:bottom w:val="none" w:sz="0" w:space="0" w:color="auto"/>
        <w:right w:val="none" w:sz="0" w:space="0" w:color="auto"/>
      </w:divBdr>
    </w:div>
    <w:div w:id="994333932">
      <w:bodyDiv w:val="1"/>
      <w:marLeft w:val="0"/>
      <w:marRight w:val="0"/>
      <w:marTop w:val="0"/>
      <w:marBottom w:val="0"/>
      <w:divBdr>
        <w:top w:val="none" w:sz="0" w:space="0" w:color="auto"/>
        <w:left w:val="none" w:sz="0" w:space="0" w:color="auto"/>
        <w:bottom w:val="none" w:sz="0" w:space="0" w:color="auto"/>
        <w:right w:val="none" w:sz="0" w:space="0" w:color="auto"/>
      </w:divBdr>
    </w:div>
    <w:div w:id="1121148395">
      <w:bodyDiv w:val="1"/>
      <w:marLeft w:val="0"/>
      <w:marRight w:val="0"/>
      <w:marTop w:val="0"/>
      <w:marBottom w:val="0"/>
      <w:divBdr>
        <w:top w:val="none" w:sz="0" w:space="0" w:color="auto"/>
        <w:left w:val="none" w:sz="0" w:space="0" w:color="auto"/>
        <w:bottom w:val="none" w:sz="0" w:space="0" w:color="auto"/>
        <w:right w:val="none" w:sz="0" w:space="0" w:color="auto"/>
      </w:divBdr>
    </w:div>
    <w:div w:id="1125662980">
      <w:bodyDiv w:val="1"/>
      <w:marLeft w:val="0"/>
      <w:marRight w:val="0"/>
      <w:marTop w:val="0"/>
      <w:marBottom w:val="0"/>
      <w:divBdr>
        <w:top w:val="none" w:sz="0" w:space="0" w:color="auto"/>
        <w:left w:val="none" w:sz="0" w:space="0" w:color="auto"/>
        <w:bottom w:val="none" w:sz="0" w:space="0" w:color="auto"/>
        <w:right w:val="none" w:sz="0" w:space="0" w:color="auto"/>
      </w:divBdr>
    </w:div>
    <w:div w:id="1214076471">
      <w:bodyDiv w:val="1"/>
      <w:marLeft w:val="0"/>
      <w:marRight w:val="0"/>
      <w:marTop w:val="0"/>
      <w:marBottom w:val="0"/>
      <w:divBdr>
        <w:top w:val="none" w:sz="0" w:space="0" w:color="auto"/>
        <w:left w:val="none" w:sz="0" w:space="0" w:color="auto"/>
        <w:bottom w:val="none" w:sz="0" w:space="0" w:color="auto"/>
        <w:right w:val="none" w:sz="0" w:space="0" w:color="auto"/>
      </w:divBdr>
    </w:div>
    <w:div w:id="1222328638">
      <w:bodyDiv w:val="1"/>
      <w:marLeft w:val="0"/>
      <w:marRight w:val="0"/>
      <w:marTop w:val="0"/>
      <w:marBottom w:val="0"/>
      <w:divBdr>
        <w:top w:val="none" w:sz="0" w:space="0" w:color="auto"/>
        <w:left w:val="none" w:sz="0" w:space="0" w:color="auto"/>
        <w:bottom w:val="none" w:sz="0" w:space="0" w:color="auto"/>
        <w:right w:val="none" w:sz="0" w:space="0" w:color="auto"/>
      </w:divBdr>
    </w:div>
    <w:div w:id="1251770186">
      <w:bodyDiv w:val="1"/>
      <w:marLeft w:val="0"/>
      <w:marRight w:val="0"/>
      <w:marTop w:val="0"/>
      <w:marBottom w:val="0"/>
      <w:divBdr>
        <w:top w:val="none" w:sz="0" w:space="0" w:color="auto"/>
        <w:left w:val="none" w:sz="0" w:space="0" w:color="auto"/>
        <w:bottom w:val="none" w:sz="0" w:space="0" w:color="auto"/>
        <w:right w:val="none" w:sz="0" w:space="0" w:color="auto"/>
      </w:divBdr>
    </w:div>
    <w:div w:id="1281305283">
      <w:bodyDiv w:val="1"/>
      <w:marLeft w:val="0"/>
      <w:marRight w:val="0"/>
      <w:marTop w:val="0"/>
      <w:marBottom w:val="0"/>
      <w:divBdr>
        <w:top w:val="none" w:sz="0" w:space="0" w:color="auto"/>
        <w:left w:val="none" w:sz="0" w:space="0" w:color="auto"/>
        <w:bottom w:val="none" w:sz="0" w:space="0" w:color="auto"/>
        <w:right w:val="none" w:sz="0" w:space="0" w:color="auto"/>
      </w:divBdr>
    </w:div>
    <w:div w:id="1332490167">
      <w:bodyDiv w:val="1"/>
      <w:marLeft w:val="0"/>
      <w:marRight w:val="0"/>
      <w:marTop w:val="0"/>
      <w:marBottom w:val="0"/>
      <w:divBdr>
        <w:top w:val="none" w:sz="0" w:space="0" w:color="auto"/>
        <w:left w:val="none" w:sz="0" w:space="0" w:color="auto"/>
        <w:bottom w:val="none" w:sz="0" w:space="0" w:color="auto"/>
        <w:right w:val="none" w:sz="0" w:space="0" w:color="auto"/>
      </w:divBdr>
    </w:div>
    <w:div w:id="1411581094">
      <w:bodyDiv w:val="1"/>
      <w:marLeft w:val="0"/>
      <w:marRight w:val="0"/>
      <w:marTop w:val="0"/>
      <w:marBottom w:val="0"/>
      <w:divBdr>
        <w:top w:val="none" w:sz="0" w:space="0" w:color="auto"/>
        <w:left w:val="none" w:sz="0" w:space="0" w:color="auto"/>
        <w:bottom w:val="none" w:sz="0" w:space="0" w:color="auto"/>
        <w:right w:val="none" w:sz="0" w:space="0" w:color="auto"/>
      </w:divBdr>
    </w:div>
    <w:div w:id="1483809592">
      <w:bodyDiv w:val="1"/>
      <w:marLeft w:val="0"/>
      <w:marRight w:val="0"/>
      <w:marTop w:val="0"/>
      <w:marBottom w:val="0"/>
      <w:divBdr>
        <w:top w:val="none" w:sz="0" w:space="0" w:color="auto"/>
        <w:left w:val="none" w:sz="0" w:space="0" w:color="auto"/>
        <w:bottom w:val="none" w:sz="0" w:space="0" w:color="auto"/>
        <w:right w:val="none" w:sz="0" w:space="0" w:color="auto"/>
      </w:divBdr>
    </w:div>
    <w:div w:id="1659114764">
      <w:bodyDiv w:val="1"/>
      <w:marLeft w:val="0"/>
      <w:marRight w:val="0"/>
      <w:marTop w:val="0"/>
      <w:marBottom w:val="0"/>
      <w:divBdr>
        <w:top w:val="none" w:sz="0" w:space="0" w:color="auto"/>
        <w:left w:val="none" w:sz="0" w:space="0" w:color="auto"/>
        <w:bottom w:val="none" w:sz="0" w:space="0" w:color="auto"/>
        <w:right w:val="none" w:sz="0" w:space="0" w:color="auto"/>
      </w:divBdr>
    </w:div>
    <w:div w:id="1715886209">
      <w:bodyDiv w:val="1"/>
      <w:marLeft w:val="0"/>
      <w:marRight w:val="0"/>
      <w:marTop w:val="0"/>
      <w:marBottom w:val="0"/>
      <w:divBdr>
        <w:top w:val="none" w:sz="0" w:space="0" w:color="auto"/>
        <w:left w:val="none" w:sz="0" w:space="0" w:color="auto"/>
        <w:bottom w:val="none" w:sz="0" w:space="0" w:color="auto"/>
        <w:right w:val="none" w:sz="0" w:space="0" w:color="auto"/>
      </w:divBdr>
    </w:div>
    <w:div w:id="1741096146">
      <w:bodyDiv w:val="1"/>
      <w:marLeft w:val="0"/>
      <w:marRight w:val="0"/>
      <w:marTop w:val="0"/>
      <w:marBottom w:val="0"/>
      <w:divBdr>
        <w:top w:val="none" w:sz="0" w:space="0" w:color="auto"/>
        <w:left w:val="none" w:sz="0" w:space="0" w:color="auto"/>
        <w:bottom w:val="none" w:sz="0" w:space="0" w:color="auto"/>
        <w:right w:val="none" w:sz="0" w:space="0" w:color="auto"/>
      </w:divBdr>
    </w:div>
    <w:div w:id="1744251753">
      <w:bodyDiv w:val="1"/>
      <w:marLeft w:val="0"/>
      <w:marRight w:val="0"/>
      <w:marTop w:val="0"/>
      <w:marBottom w:val="0"/>
      <w:divBdr>
        <w:top w:val="none" w:sz="0" w:space="0" w:color="auto"/>
        <w:left w:val="none" w:sz="0" w:space="0" w:color="auto"/>
        <w:bottom w:val="none" w:sz="0" w:space="0" w:color="auto"/>
        <w:right w:val="none" w:sz="0" w:space="0" w:color="auto"/>
      </w:divBdr>
    </w:div>
    <w:div w:id="1871409425">
      <w:bodyDiv w:val="1"/>
      <w:marLeft w:val="0"/>
      <w:marRight w:val="0"/>
      <w:marTop w:val="0"/>
      <w:marBottom w:val="0"/>
      <w:divBdr>
        <w:top w:val="none" w:sz="0" w:space="0" w:color="auto"/>
        <w:left w:val="none" w:sz="0" w:space="0" w:color="auto"/>
        <w:bottom w:val="none" w:sz="0" w:space="0" w:color="auto"/>
        <w:right w:val="none" w:sz="0" w:space="0" w:color="auto"/>
      </w:divBdr>
    </w:div>
    <w:div w:id="1882398622">
      <w:bodyDiv w:val="1"/>
      <w:marLeft w:val="0"/>
      <w:marRight w:val="0"/>
      <w:marTop w:val="0"/>
      <w:marBottom w:val="0"/>
      <w:divBdr>
        <w:top w:val="none" w:sz="0" w:space="0" w:color="auto"/>
        <w:left w:val="none" w:sz="0" w:space="0" w:color="auto"/>
        <w:bottom w:val="none" w:sz="0" w:space="0" w:color="auto"/>
        <w:right w:val="none" w:sz="0" w:space="0" w:color="auto"/>
      </w:divBdr>
    </w:div>
    <w:div w:id="1934316658">
      <w:bodyDiv w:val="1"/>
      <w:marLeft w:val="0"/>
      <w:marRight w:val="0"/>
      <w:marTop w:val="0"/>
      <w:marBottom w:val="0"/>
      <w:divBdr>
        <w:top w:val="none" w:sz="0" w:space="0" w:color="auto"/>
        <w:left w:val="none" w:sz="0" w:space="0" w:color="auto"/>
        <w:bottom w:val="none" w:sz="0" w:space="0" w:color="auto"/>
        <w:right w:val="none" w:sz="0" w:space="0" w:color="auto"/>
      </w:divBdr>
    </w:div>
    <w:div w:id="1986740057">
      <w:bodyDiv w:val="1"/>
      <w:marLeft w:val="0"/>
      <w:marRight w:val="0"/>
      <w:marTop w:val="0"/>
      <w:marBottom w:val="0"/>
      <w:divBdr>
        <w:top w:val="none" w:sz="0" w:space="0" w:color="auto"/>
        <w:left w:val="none" w:sz="0" w:space="0" w:color="auto"/>
        <w:bottom w:val="none" w:sz="0" w:space="0" w:color="auto"/>
        <w:right w:val="none" w:sz="0" w:space="0" w:color="auto"/>
      </w:divBdr>
    </w:div>
    <w:div w:id="2036299714">
      <w:bodyDiv w:val="1"/>
      <w:marLeft w:val="0"/>
      <w:marRight w:val="0"/>
      <w:marTop w:val="0"/>
      <w:marBottom w:val="0"/>
      <w:divBdr>
        <w:top w:val="none" w:sz="0" w:space="0" w:color="auto"/>
        <w:left w:val="none" w:sz="0" w:space="0" w:color="auto"/>
        <w:bottom w:val="none" w:sz="0" w:space="0" w:color="auto"/>
        <w:right w:val="none" w:sz="0" w:space="0" w:color="auto"/>
      </w:divBdr>
    </w:div>
    <w:div w:id="210117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I@health.gov.au" TargetMode="External"/><Relationship Id="rId3" Type="http://schemas.openxmlformats.org/officeDocument/2006/relationships/settings" Target="settings.xml"/><Relationship Id="rId7" Type="http://schemas.openxmlformats.org/officeDocument/2006/relationships/hyperlink" Target="mailto:1july2021MBSchanges.generalsurgery@health.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10624</Words>
  <Characters>60559</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2021-07-05T07:15:00Z</dcterms:created>
  <dcterms:modified xsi:type="dcterms:W3CDTF">2021-07-05T07:15:00Z</dcterms:modified>
</cp:coreProperties>
</file>