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7920A5D0" w:rsidR="00BA2732" w:rsidRPr="00A84E46" w:rsidRDefault="002F507E" w:rsidP="003D033A">
      <w:pPr>
        <w:pStyle w:val="Title"/>
      </w:pPr>
      <w:r>
        <w:t xml:space="preserve">New nurse practitioner items </w:t>
      </w:r>
      <w:r w:rsidR="00E9435C">
        <w:t>commencing</w:t>
      </w:r>
      <w:r>
        <w:t xml:space="preserve"> 1 </w:t>
      </w:r>
      <w:r w:rsidRPr="00A84E46">
        <w:t>March 2024</w:t>
      </w:r>
    </w:p>
    <w:p w14:paraId="6EFD4B5B" w14:textId="3180DA10" w:rsidR="00064168" w:rsidRPr="00867595" w:rsidRDefault="00064168" w:rsidP="006F5073">
      <w:bookmarkStart w:id="0" w:name="_Hlk4568006"/>
      <w:r w:rsidRPr="00A84E46">
        <w:t xml:space="preserve">Last updated: </w:t>
      </w:r>
      <w:r w:rsidR="0094078B">
        <w:t>11</w:t>
      </w:r>
      <w:r w:rsidRPr="00A84E46">
        <w:t xml:space="preserve"> </w:t>
      </w:r>
      <w:r w:rsidR="00C6289E" w:rsidRPr="00A84E46">
        <w:t>December</w:t>
      </w:r>
      <w:r w:rsidRPr="00A84E46">
        <w:t xml:space="preserve"> 20</w:t>
      </w:r>
      <w:r w:rsidR="00C6289E" w:rsidRPr="00A84E46">
        <w:t>23</w:t>
      </w:r>
    </w:p>
    <w:bookmarkEnd w:id="0"/>
    <w:p w14:paraId="44460BF5" w14:textId="77777777" w:rsidR="00064168" w:rsidRPr="00867595" w:rsidRDefault="00064168" w:rsidP="00064168">
      <w:pPr>
        <w:pStyle w:val="Heading2"/>
      </w:pPr>
      <w:r w:rsidRPr="00867595">
        <w:t>What are the changes?</w:t>
      </w:r>
    </w:p>
    <w:p w14:paraId="4E459E9A" w14:textId="5A1D303F" w:rsidR="00064168" w:rsidRPr="00867595" w:rsidRDefault="00483723" w:rsidP="00064168">
      <w:pPr>
        <w:rPr>
          <w:szCs w:val="22"/>
        </w:rPr>
      </w:pPr>
      <w:r>
        <w:rPr>
          <w:szCs w:val="22"/>
        </w:rPr>
        <w:t>From</w:t>
      </w:r>
      <w:r w:rsidR="006A73CE" w:rsidRPr="006A73CE">
        <w:rPr>
          <w:szCs w:val="22"/>
        </w:rPr>
        <w:t xml:space="preserve"> </w:t>
      </w:r>
      <w:r w:rsidR="006A73CE">
        <w:rPr>
          <w:szCs w:val="22"/>
        </w:rPr>
        <w:t>1</w:t>
      </w:r>
      <w:r w:rsidR="006A73CE" w:rsidRPr="006A73CE">
        <w:rPr>
          <w:szCs w:val="22"/>
        </w:rPr>
        <w:t xml:space="preserve"> </w:t>
      </w:r>
      <w:r w:rsidR="006A73CE">
        <w:rPr>
          <w:szCs w:val="22"/>
        </w:rPr>
        <w:t>March</w:t>
      </w:r>
      <w:r w:rsidR="006A73CE" w:rsidRPr="006A73CE">
        <w:rPr>
          <w:szCs w:val="22"/>
        </w:rPr>
        <w:t xml:space="preserve"> 202</w:t>
      </w:r>
      <w:r w:rsidR="006A73CE">
        <w:rPr>
          <w:szCs w:val="22"/>
        </w:rPr>
        <w:t>4</w:t>
      </w:r>
      <w:r w:rsidR="00A33180">
        <w:rPr>
          <w:szCs w:val="22"/>
        </w:rPr>
        <w:t>,</w:t>
      </w:r>
      <w:r w:rsidR="006A73CE" w:rsidRPr="006A73CE">
        <w:rPr>
          <w:szCs w:val="22"/>
        </w:rPr>
        <w:t xml:space="preserve"> </w:t>
      </w:r>
      <w:r w:rsidR="006A73CE">
        <w:rPr>
          <w:szCs w:val="22"/>
        </w:rPr>
        <w:t>three</w:t>
      </w:r>
      <w:r w:rsidR="00451C55">
        <w:rPr>
          <w:szCs w:val="22"/>
        </w:rPr>
        <w:t xml:space="preserve"> </w:t>
      </w:r>
      <w:r w:rsidRPr="00483723">
        <w:rPr>
          <w:szCs w:val="22"/>
        </w:rPr>
        <w:t>Medica</w:t>
      </w:r>
      <w:r w:rsidR="001A6C5B">
        <w:rPr>
          <w:szCs w:val="22"/>
        </w:rPr>
        <w:t>re</w:t>
      </w:r>
      <w:r w:rsidRPr="00483723">
        <w:rPr>
          <w:szCs w:val="22"/>
        </w:rPr>
        <w:t xml:space="preserve"> Benefits Schedule (MBS) </w:t>
      </w:r>
      <w:r w:rsidR="00451C55">
        <w:rPr>
          <w:szCs w:val="22"/>
        </w:rPr>
        <w:t>items</w:t>
      </w:r>
      <w:r>
        <w:rPr>
          <w:szCs w:val="22"/>
        </w:rPr>
        <w:t xml:space="preserve"> will be </w:t>
      </w:r>
      <w:r w:rsidR="0072137C">
        <w:rPr>
          <w:szCs w:val="22"/>
        </w:rPr>
        <w:t>introduced</w:t>
      </w:r>
      <w:r w:rsidR="00D67BF4">
        <w:rPr>
          <w:szCs w:val="22"/>
        </w:rPr>
        <w:t xml:space="preserve"> </w:t>
      </w:r>
      <w:r>
        <w:rPr>
          <w:szCs w:val="22"/>
        </w:rPr>
        <w:t>for use by nurse practitioners</w:t>
      </w:r>
      <w:r w:rsidR="00470D70">
        <w:rPr>
          <w:szCs w:val="22"/>
        </w:rPr>
        <w:t>. The new items include:</w:t>
      </w:r>
    </w:p>
    <w:p w14:paraId="5FE269A9" w14:textId="25BCB61D" w:rsidR="00064168" w:rsidRPr="00867595" w:rsidRDefault="008F0C62" w:rsidP="006F5073">
      <w:pPr>
        <w:pStyle w:val="ListBullet"/>
      </w:pPr>
      <w:r>
        <w:t>Two</w:t>
      </w:r>
      <w:r w:rsidR="00064168" w:rsidRPr="00867595">
        <w:t xml:space="preserve"> new items (</w:t>
      </w:r>
      <w:r w:rsidRPr="008F0C62">
        <w:rPr>
          <w:b/>
          <w:bCs/>
        </w:rPr>
        <w:t>82226</w:t>
      </w:r>
      <w:r>
        <w:t xml:space="preserve"> and </w:t>
      </w:r>
      <w:r w:rsidRPr="008F0C62">
        <w:rPr>
          <w:b/>
          <w:bCs/>
        </w:rPr>
        <w:t>82227</w:t>
      </w:r>
      <w:r w:rsidR="00064168" w:rsidRPr="00867595">
        <w:t xml:space="preserve">) for </w:t>
      </w:r>
      <w:r w:rsidR="008F5653">
        <w:t>the dressing of burns</w:t>
      </w:r>
      <w:r w:rsidR="0094078B" w:rsidRPr="0094078B">
        <w:t xml:space="preserve"> without anaesthesia</w:t>
      </w:r>
      <w:r w:rsidR="00E67706">
        <w:t>.</w:t>
      </w:r>
    </w:p>
    <w:p w14:paraId="0F393FB5" w14:textId="12D85621" w:rsidR="007E0068" w:rsidRPr="007E0068" w:rsidRDefault="008F5653" w:rsidP="006F5073">
      <w:pPr>
        <w:pStyle w:val="ListBullet"/>
      </w:pPr>
      <w:r>
        <w:t>One</w:t>
      </w:r>
      <w:r w:rsidRPr="00867595">
        <w:t xml:space="preserve"> new item (</w:t>
      </w:r>
      <w:r w:rsidRPr="008F0C62">
        <w:rPr>
          <w:b/>
          <w:bCs/>
        </w:rPr>
        <w:t>8222</w:t>
      </w:r>
      <w:r>
        <w:rPr>
          <w:b/>
          <w:bCs/>
        </w:rPr>
        <w:t>8</w:t>
      </w:r>
      <w:r w:rsidRPr="00867595">
        <w:t xml:space="preserve">) for </w:t>
      </w:r>
      <w:r>
        <w:t xml:space="preserve">the </w:t>
      </w:r>
      <w:r w:rsidR="00E67706" w:rsidRPr="00E67706">
        <w:t>intradermal colouration of the nipple</w:t>
      </w:r>
      <w:r w:rsidR="0094078B">
        <w:t xml:space="preserve"> or </w:t>
      </w:r>
      <w:r w:rsidR="00E67706" w:rsidRPr="00E67706">
        <w:t>areola</w:t>
      </w:r>
      <w:r w:rsidR="0094078B">
        <w:t xml:space="preserve"> </w:t>
      </w:r>
      <w:r w:rsidR="0094078B" w:rsidRPr="0094078B">
        <w:t>or both</w:t>
      </w:r>
      <w:r w:rsidR="0094078B">
        <w:t>.</w:t>
      </w:r>
    </w:p>
    <w:p w14:paraId="42BD5171" w14:textId="77777777" w:rsidR="00064168" w:rsidRDefault="00064168" w:rsidP="00064168">
      <w:pPr>
        <w:pStyle w:val="Heading2"/>
      </w:pPr>
      <w:r>
        <w:t>Why are the changes being made?</w:t>
      </w:r>
    </w:p>
    <w:p w14:paraId="30642E99" w14:textId="4234CF80" w:rsidR="00314982" w:rsidRDefault="00064168" w:rsidP="00064168">
      <w:bookmarkStart w:id="1" w:name="_Hlk535386664"/>
      <w:r w:rsidRPr="00867595">
        <w:rPr>
          <w:szCs w:val="22"/>
        </w:rPr>
        <w:t>These changes are a result o</w:t>
      </w:r>
      <w:r w:rsidR="001A6DFB">
        <w:rPr>
          <w:szCs w:val="22"/>
        </w:rPr>
        <w:t>f</w:t>
      </w:r>
      <w:r w:rsidRPr="00867595">
        <w:rPr>
          <w:szCs w:val="22"/>
        </w:rPr>
        <w:t xml:space="preserve"> a review by the MBS Review Taskforce</w:t>
      </w:r>
      <w:r w:rsidR="001A6C5B">
        <w:rPr>
          <w:szCs w:val="22"/>
        </w:rPr>
        <w:t xml:space="preserve"> (the Taskforce)</w:t>
      </w:r>
      <w:r w:rsidRPr="00867595">
        <w:rPr>
          <w:szCs w:val="22"/>
        </w:rPr>
        <w:t>, which was informed by</w:t>
      </w:r>
      <w:r w:rsidR="00483723">
        <w:rPr>
          <w:szCs w:val="22"/>
        </w:rPr>
        <w:t xml:space="preserve"> recommendations from</w:t>
      </w:r>
      <w:r w:rsidRPr="00867595">
        <w:rPr>
          <w:szCs w:val="22"/>
        </w:rPr>
        <w:t xml:space="preserve"> </w:t>
      </w:r>
      <w:r w:rsidR="00124049">
        <w:rPr>
          <w:szCs w:val="22"/>
        </w:rPr>
        <w:t xml:space="preserve">the </w:t>
      </w:r>
      <w:r w:rsidR="00124049" w:rsidRPr="00124049">
        <w:rPr>
          <w:szCs w:val="22"/>
        </w:rPr>
        <w:t>Plastic and Reconstructive Surgery Clinical Committee</w:t>
      </w:r>
      <w:r w:rsidR="00483723" w:rsidRPr="00483723">
        <w:t xml:space="preserve"> </w:t>
      </w:r>
      <w:r w:rsidR="00483723" w:rsidRPr="00483723">
        <w:rPr>
          <w:szCs w:val="22"/>
        </w:rPr>
        <w:t>and consultation with key stakeholders</w:t>
      </w:r>
      <w:r w:rsidRPr="00867595">
        <w:rPr>
          <w:szCs w:val="22"/>
        </w:rPr>
        <w:t>.</w:t>
      </w:r>
      <w:r w:rsidR="00124049">
        <w:rPr>
          <w:szCs w:val="22"/>
        </w:rPr>
        <w:t xml:space="preserve"> The </w:t>
      </w:r>
      <w:r w:rsidR="0057649B" w:rsidRPr="0057649B">
        <w:rPr>
          <w:szCs w:val="22"/>
        </w:rPr>
        <w:t xml:space="preserve">Clinical </w:t>
      </w:r>
      <w:r w:rsidR="00306E1B">
        <w:rPr>
          <w:szCs w:val="22"/>
        </w:rPr>
        <w:t xml:space="preserve">Committee </w:t>
      </w:r>
      <w:r w:rsidR="0098739F">
        <w:rPr>
          <w:szCs w:val="22"/>
        </w:rPr>
        <w:t>recommended</w:t>
      </w:r>
      <w:r w:rsidR="00306E1B">
        <w:rPr>
          <w:szCs w:val="22"/>
        </w:rPr>
        <w:t xml:space="preserve"> that</w:t>
      </w:r>
      <w:r w:rsidR="0098739F">
        <w:rPr>
          <w:szCs w:val="22"/>
        </w:rPr>
        <w:t xml:space="preserve"> </w:t>
      </w:r>
      <w:r w:rsidR="0098739F" w:rsidRPr="0098739F">
        <w:rPr>
          <w:szCs w:val="22"/>
        </w:rPr>
        <w:t>nurse practitioner</w:t>
      </w:r>
      <w:r w:rsidR="0098739F">
        <w:rPr>
          <w:szCs w:val="22"/>
        </w:rPr>
        <w:t>s</w:t>
      </w:r>
      <w:r w:rsidR="0098739F" w:rsidRPr="0098739F">
        <w:rPr>
          <w:szCs w:val="22"/>
        </w:rPr>
        <w:t xml:space="preserve"> be provided access to </w:t>
      </w:r>
      <w:r w:rsidR="00483723">
        <w:rPr>
          <w:szCs w:val="22"/>
        </w:rPr>
        <w:t xml:space="preserve">services under </w:t>
      </w:r>
      <w:r w:rsidR="00925D85">
        <w:rPr>
          <w:szCs w:val="22"/>
        </w:rPr>
        <w:t xml:space="preserve">existing </w:t>
      </w:r>
      <w:r w:rsidR="0098739F" w:rsidRPr="0098739F">
        <w:rPr>
          <w:szCs w:val="22"/>
        </w:rPr>
        <w:t>MBS items 30003</w:t>
      </w:r>
      <w:r w:rsidR="0030415E">
        <w:rPr>
          <w:szCs w:val="22"/>
        </w:rPr>
        <w:t xml:space="preserve"> and</w:t>
      </w:r>
      <w:r w:rsidR="0098739F" w:rsidRPr="0098739F">
        <w:rPr>
          <w:szCs w:val="22"/>
        </w:rPr>
        <w:t xml:space="preserve"> 30006</w:t>
      </w:r>
      <w:r w:rsidR="0030415E">
        <w:rPr>
          <w:szCs w:val="22"/>
        </w:rPr>
        <w:t xml:space="preserve"> for the </w:t>
      </w:r>
      <w:r w:rsidR="0030415E">
        <w:t>dressing of burns,</w:t>
      </w:r>
      <w:r w:rsidR="0098739F" w:rsidRPr="0098739F">
        <w:rPr>
          <w:szCs w:val="22"/>
        </w:rPr>
        <w:t xml:space="preserve"> and 45546</w:t>
      </w:r>
      <w:r w:rsidR="0030415E">
        <w:rPr>
          <w:szCs w:val="22"/>
        </w:rPr>
        <w:t xml:space="preserve"> </w:t>
      </w:r>
      <w:r w:rsidR="0030415E" w:rsidRPr="00867595">
        <w:t xml:space="preserve">for </w:t>
      </w:r>
      <w:r w:rsidR="0030415E">
        <w:t xml:space="preserve">the </w:t>
      </w:r>
      <w:r w:rsidR="0030415E" w:rsidRPr="00E67706">
        <w:t>intradermal colouration of the nipple or areola</w:t>
      </w:r>
      <w:r w:rsidR="0030415E">
        <w:t>.</w:t>
      </w:r>
      <w:r w:rsidR="00314982">
        <w:t xml:space="preserve"> </w:t>
      </w:r>
      <w:r w:rsidR="0057649B">
        <w:t xml:space="preserve">The </w:t>
      </w:r>
      <w:r w:rsidR="0057649B" w:rsidRPr="0057649B">
        <w:t xml:space="preserve">Clinical Committee considered that these services are already within scope for nurse practitioners and that it would be appropriate to allow nurse practitioners to access these services through the MBS. </w:t>
      </w:r>
      <w:r w:rsidR="0057649B">
        <w:t>T</w:t>
      </w:r>
      <w:r w:rsidR="0057649B" w:rsidRPr="0057649B">
        <w:t xml:space="preserve">hree MBS items </w:t>
      </w:r>
      <w:r w:rsidR="0057649B">
        <w:t xml:space="preserve">have been </w:t>
      </w:r>
      <w:r w:rsidR="0072137C">
        <w:t>introduced</w:t>
      </w:r>
      <w:r w:rsidR="0057649B">
        <w:t xml:space="preserve"> specifically for use by nurse practitioners, with the same fees as the corresponding medical practitioner items.</w:t>
      </w:r>
    </w:p>
    <w:p w14:paraId="4B7BA53A" w14:textId="455746CF" w:rsidR="00064168" w:rsidRPr="00867595" w:rsidRDefault="00064168" w:rsidP="00064168">
      <w:pPr>
        <w:rPr>
          <w:szCs w:val="22"/>
        </w:rPr>
      </w:pPr>
      <w:r w:rsidRPr="00867595">
        <w:rPr>
          <w:szCs w:val="22"/>
        </w:rPr>
        <w:t xml:space="preserve">More information about the Taskforce and associated Committees is available in </w:t>
      </w:r>
      <w:hyperlink r:id="rId8" w:history="1">
        <w:r w:rsidRPr="001C4E4D">
          <w:rPr>
            <w:rStyle w:val="Hyperlink"/>
            <w:szCs w:val="22"/>
          </w:rPr>
          <w:t>Medicare Benefits Schedule Review</w:t>
        </w:r>
      </w:hyperlink>
      <w:r w:rsidRPr="00867595">
        <w:rPr>
          <w:szCs w:val="22"/>
        </w:rPr>
        <w:t xml:space="preserve"> in the consumer section of the </w:t>
      </w:r>
      <w:hyperlink r:id="rId9" w:history="1">
        <w:r w:rsidRPr="00D67BF4">
          <w:rPr>
            <w:rStyle w:val="Hyperlink"/>
            <w:szCs w:val="22"/>
          </w:rPr>
          <w:t xml:space="preserve">Department of Health </w:t>
        </w:r>
        <w:r w:rsidR="00F85AFE" w:rsidRPr="00D67BF4">
          <w:rPr>
            <w:rStyle w:val="Hyperlink"/>
            <w:szCs w:val="22"/>
          </w:rPr>
          <w:t xml:space="preserve">and Aged Care </w:t>
        </w:r>
        <w:r w:rsidRPr="00D67BF4">
          <w:rPr>
            <w:rStyle w:val="Hyperlink"/>
            <w:szCs w:val="22"/>
          </w:rPr>
          <w:t>website</w:t>
        </w:r>
      </w:hyperlink>
      <w:r w:rsidR="00D67BF4">
        <w:rPr>
          <w:szCs w:val="22"/>
        </w:rPr>
        <w:t>.</w:t>
      </w:r>
    </w:p>
    <w:p w14:paraId="617E7397" w14:textId="77DF6260" w:rsidR="00064168" w:rsidRPr="00867595" w:rsidRDefault="00064168" w:rsidP="00064168">
      <w:pPr>
        <w:rPr>
          <w:szCs w:val="22"/>
        </w:rPr>
      </w:pPr>
      <w:r w:rsidRPr="00867595">
        <w:rPr>
          <w:szCs w:val="22"/>
        </w:rPr>
        <w:t xml:space="preserve">A full copy of the </w:t>
      </w:r>
      <w:r w:rsidR="00314982" w:rsidRPr="00124049">
        <w:rPr>
          <w:szCs w:val="22"/>
        </w:rPr>
        <w:t xml:space="preserve">Plastic and Reconstructive Surgery </w:t>
      </w:r>
      <w:r w:rsidRPr="00867595">
        <w:rPr>
          <w:szCs w:val="22"/>
        </w:rPr>
        <w:t>Clinical Committee's final report can be found in the</w:t>
      </w:r>
      <w:r w:rsidRPr="00867595">
        <w:rPr>
          <w:rStyle w:val="Strong"/>
          <w:szCs w:val="22"/>
        </w:rPr>
        <w:t xml:space="preserve"> </w:t>
      </w:r>
      <w:hyperlink r:id="rId10" w:history="1">
        <w:r w:rsidR="00A65B00" w:rsidRPr="00A65B00">
          <w:rPr>
            <w:rStyle w:val="Hyperlink"/>
          </w:rPr>
          <w:t>Clinical Committee</w:t>
        </w:r>
      </w:hyperlink>
      <w:r w:rsidRPr="00867595">
        <w:rPr>
          <w:szCs w:val="22"/>
        </w:rPr>
        <w:t xml:space="preserve"> </w:t>
      </w:r>
      <w:r w:rsidR="0079795E">
        <w:rPr>
          <w:szCs w:val="22"/>
        </w:rPr>
        <w:t xml:space="preserve">section </w:t>
      </w:r>
      <w:r w:rsidRPr="00867595">
        <w:rPr>
          <w:szCs w:val="22"/>
        </w:rPr>
        <w:t xml:space="preserve">of the Department of Health </w:t>
      </w:r>
      <w:r w:rsidR="00F85AFE">
        <w:rPr>
          <w:szCs w:val="22"/>
        </w:rPr>
        <w:t xml:space="preserve">and Aged Care </w:t>
      </w:r>
      <w:r w:rsidRPr="00867595">
        <w:rPr>
          <w:szCs w:val="22"/>
        </w:rPr>
        <w:t>websit</w:t>
      </w:r>
      <w:bookmarkEnd w:id="1"/>
      <w:r w:rsidR="00BD3A74">
        <w:rPr>
          <w:szCs w:val="22"/>
        </w:rPr>
        <w:t xml:space="preserve">e, and a full copy of the </w:t>
      </w:r>
      <w:r w:rsidR="0079795E" w:rsidRPr="0079795E">
        <w:rPr>
          <w:szCs w:val="22"/>
        </w:rPr>
        <w:t>of the final MBS Review Taskforce report is available in the</w:t>
      </w:r>
      <w:r w:rsidR="00B267D0">
        <w:rPr>
          <w:szCs w:val="22"/>
        </w:rPr>
        <w:t xml:space="preserve"> </w:t>
      </w:r>
      <w:hyperlink r:id="rId11" w:history="1">
        <w:r w:rsidR="00B267D0" w:rsidRPr="00B267D0">
          <w:rPr>
            <w:rStyle w:val="Hyperlink"/>
            <w:szCs w:val="22"/>
          </w:rPr>
          <w:t>Taskforce final reports</w:t>
        </w:r>
      </w:hyperlink>
      <w:r w:rsidR="00B267D0">
        <w:rPr>
          <w:szCs w:val="22"/>
        </w:rPr>
        <w:t xml:space="preserve"> section </w:t>
      </w:r>
      <w:r w:rsidR="00B267D0" w:rsidRPr="00867595">
        <w:rPr>
          <w:szCs w:val="22"/>
        </w:rPr>
        <w:t xml:space="preserve">of the Department of Health </w:t>
      </w:r>
      <w:r w:rsidR="00B267D0">
        <w:rPr>
          <w:szCs w:val="22"/>
        </w:rPr>
        <w:t xml:space="preserve">and Aged Care </w:t>
      </w:r>
      <w:r w:rsidR="00B267D0" w:rsidRPr="00867595">
        <w:rPr>
          <w:szCs w:val="22"/>
        </w:rPr>
        <w:t>websit</w:t>
      </w:r>
      <w:r w:rsidR="00B267D0">
        <w:rPr>
          <w:szCs w:val="22"/>
        </w:rPr>
        <w:t>e</w:t>
      </w:r>
    </w:p>
    <w:p w14:paraId="4B2559AC" w14:textId="12ED94B3" w:rsidR="00064168" w:rsidRDefault="00064168" w:rsidP="00064168">
      <w:pPr>
        <w:pStyle w:val="Heading2"/>
      </w:pPr>
      <w:r>
        <w:t>What does this mean for providers?</w:t>
      </w:r>
    </w:p>
    <w:p w14:paraId="14DE677D" w14:textId="64AAAA53" w:rsidR="00701ACD" w:rsidRPr="005329B8" w:rsidRDefault="00701ACD" w:rsidP="00701ACD">
      <w:pPr>
        <w:rPr>
          <w:szCs w:val="22"/>
        </w:rPr>
      </w:pPr>
      <w:r w:rsidRPr="005329B8">
        <w:rPr>
          <w:szCs w:val="22"/>
        </w:rPr>
        <w:t>Providers</w:t>
      </w:r>
      <w:r w:rsidR="0057649B">
        <w:rPr>
          <w:szCs w:val="22"/>
        </w:rPr>
        <w:t xml:space="preserve">, including nurse practitioners, </w:t>
      </w:r>
      <w:r w:rsidRPr="005329B8">
        <w:rPr>
          <w:szCs w:val="22"/>
        </w:rPr>
        <w:t>will need to familiarise themselves with the</w:t>
      </w:r>
      <w:r>
        <w:rPr>
          <w:szCs w:val="22"/>
        </w:rPr>
        <w:t xml:space="preserve"> new items </w:t>
      </w:r>
      <w:r w:rsidRPr="005329B8">
        <w:rPr>
          <w:szCs w:val="22"/>
        </w:rPr>
        <w:t>set out below, and any associated rules and explanatory notes. Providers have a responsibility to ensure that any services they bill to Medicare fully meet the eligibility requirements outlined in the legislation. </w:t>
      </w:r>
    </w:p>
    <w:p w14:paraId="7F7DA4F7" w14:textId="77777777" w:rsidR="00064168" w:rsidRDefault="00064168" w:rsidP="00064168">
      <w:pPr>
        <w:pStyle w:val="Heading2"/>
      </w:pPr>
      <w:r>
        <w:lastRenderedPageBreak/>
        <w:t>How will these changes affect patients</w:t>
      </w:r>
      <w:r w:rsidRPr="001A7FB7">
        <w:t>?</w:t>
      </w:r>
    </w:p>
    <w:p w14:paraId="0997C115" w14:textId="3C66877F" w:rsidR="00064168" w:rsidRPr="006007C4" w:rsidRDefault="00064168" w:rsidP="006007C4">
      <w:pPr>
        <w:rPr>
          <w:rFonts w:cs="Arial"/>
          <w:szCs w:val="22"/>
        </w:rPr>
      </w:pPr>
      <w:r w:rsidRPr="006007C4">
        <w:rPr>
          <w:rFonts w:cs="Arial"/>
          <w:szCs w:val="22"/>
        </w:rPr>
        <w:t>The changes will provide greater access for patients</w:t>
      </w:r>
      <w:r w:rsidR="006007C4">
        <w:rPr>
          <w:rFonts w:cs="Arial"/>
          <w:szCs w:val="22"/>
        </w:rPr>
        <w:t xml:space="preserve"> to receive </w:t>
      </w:r>
      <w:r w:rsidR="00A07EE3">
        <w:rPr>
          <w:rFonts w:cs="Arial"/>
          <w:szCs w:val="22"/>
        </w:rPr>
        <w:t>these services</w:t>
      </w:r>
      <w:r w:rsidRPr="006007C4">
        <w:rPr>
          <w:rFonts w:cs="Arial"/>
          <w:szCs w:val="22"/>
        </w:rPr>
        <w:t>, leading to improved health outcomes.</w:t>
      </w:r>
    </w:p>
    <w:p w14:paraId="5BD9BE80" w14:textId="77777777" w:rsidR="00064168" w:rsidRDefault="00064168" w:rsidP="00064168">
      <w:pPr>
        <w:pStyle w:val="Heading2"/>
      </w:pPr>
      <w:r w:rsidRPr="001A7FB7">
        <w:t>Who was consulted on the changes?</w:t>
      </w:r>
    </w:p>
    <w:p w14:paraId="1731A013" w14:textId="77777777" w:rsidR="005E5450" w:rsidRPr="005E5450" w:rsidRDefault="005E5450" w:rsidP="005E5450">
      <w:pPr>
        <w:rPr>
          <w:szCs w:val="22"/>
        </w:rPr>
      </w:pPr>
      <w:r w:rsidRPr="005E5450">
        <w:rPr>
          <w:szCs w:val="22"/>
        </w:rPr>
        <w:t>The Plastic and Reconstructive Surgery Clinical Committee was established in 2018 to make recommendations to the Taskforce on the review of MBS items in its area of responsibility, based on rapid evidence review and clinical expertise.</w:t>
      </w:r>
    </w:p>
    <w:p w14:paraId="65D6A64F" w14:textId="77777777" w:rsidR="005E5450" w:rsidRPr="005E5450" w:rsidRDefault="005E5450" w:rsidP="005E5450">
      <w:pPr>
        <w:rPr>
          <w:szCs w:val="22"/>
        </w:rPr>
      </w:pPr>
      <w:r w:rsidRPr="005E5450">
        <w:rPr>
          <w:szCs w:val="22"/>
        </w:rPr>
        <w:t>The recommendations from the clinical committees were released for stakeholder consultation. The clinical committees considered feedback from stakeholders then provided recommendations to the Taskforce in a review report. The Taskforce considered the review reports from clinical committees and stakeholder feedback before making recommendations to the Minister for consideration by Government.</w:t>
      </w:r>
    </w:p>
    <w:p w14:paraId="76B70162" w14:textId="77777777" w:rsidR="005E5450" w:rsidRPr="005E5450" w:rsidRDefault="005E5450" w:rsidP="005E5450">
      <w:pPr>
        <w:rPr>
          <w:szCs w:val="22"/>
        </w:rPr>
      </w:pPr>
      <w:r w:rsidRPr="005E5450">
        <w:rPr>
          <w:szCs w:val="22"/>
        </w:rPr>
        <w:t>The Plastic and Reconstructive Surgery Implementation Liaison Group (ILG) was established to consult on the changes, which included (but was not limited to) representatives from the Australian Medical Association, Australian Society of Plastic Surgeons, Breast Surgeons of Australia &amp; New Zealand, Breast Cancer Network Australia, Australian Private Hospitals Association and Private Healthcare Australia.</w:t>
      </w:r>
    </w:p>
    <w:p w14:paraId="7ADE080F" w14:textId="46EBD554" w:rsidR="00064168" w:rsidRPr="00867595" w:rsidRDefault="0057649B" w:rsidP="005E5450">
      <w:pPr>
        <w:rPr>
          <w:szCs w:val="22"/>
        </w:rPr>
      </w:pPr>
      <w:r>
        <w:rPr>
          <w:szCs w:val="22"/>
        </w:rPr>
        <w:t xml:space="preserve">In addition, the </w:t>
      </w:r>
      <w:r w:rsidRPr="0057649B">
        <w:rPr>
          <w:szCs w:val="22"/>
        </w:rPr>
        <w:t>Australian College of Nurse Practitioners</w:t>
      </w:r>
      <w:r>
        <w:rPr>
          <w:szCs w:val="22"/>
        </w:rPr>
        <w:t xml:space="preserve"> was consulted on these changes.</w:t>
      </w:r>
    </w:p>
    <w:p w14:paraId="32E82B19" w14:textId="77777777" w:rsidR="00064168" w:rsidRDefault="00064168" w:rsidP="00064168">
      <w:pPr>
        <w:pStyle w:val="Heading2"/>
      </w:pPr>
      <w:r w:rsidRPr="001A7FB7">
        <w:t>How will the changes be monitored</w:t>
      </w:r>
      <w:r>
        <w:t xml:space="preserve"> and reviewed</w:t>
      </w:r>
      <w:r w:rsidRPr="001A7FB7">
        <w:t>?</w:t>
      </w:r>
    </w:p>
    <w:p w14:paraId="1AF9BBFF" w14:textId="037AC463" w:rsidR="00BF2D48" w:rsidRPr="00BF2D48" w:rsidRDefault="00BF2D48" w:rsidP="00BF2D48">
      <w:pPr>
        <w:rPr>
          <w:szCs w:val="22"/>
        </w:rPr>
      </w:pPr>
      <w:r w:rsidRPr="00BF2D48">
        <w:rPr>
          <w:szCs w:val="22"/>
        </w:rPr>
        <w:t xml:space="preserve">Service use of </w:t>
      </w:r>
      <w:r w:rsidR="001652F9">
        <w:rPr>
          <w:szCs w:val="22"/>
        </w:rPr>
        <w:t>the new nurse practitioner</w:t>
      </w:r>
      <w:r w:rsidRPr="00BF2D48">
        <w:rPr>
          <w:szCs w:val="22"/>
        </w:rPr>
        <w:t xml:space="preserve"> items will be monitored and reviewed post-implementation.</w:t>
      </w:r>
    </w:p>
    <w:p w14:paraId="79ADE121" w14:textId="3FB038E8" w:rsidR="00BF2D48" w:rsidRPr="00BF2D48" w:rsidRDefault="001652F9" w:rsidP="00BF2D48">
      <w:pPr>
        <w:rPr>
          <w:szCs w:val="22"/>
        </w:rPr>
      </w:pPr>
      <w:r>
        <w:rPr>
          <w:szCs w:val="22"/>
        </w:rPr>
        <w:t xml:space="preserve">These items will </w:t>
      </w:r>
      <w:r w:rsidR="00BF2D48" w:rsidRPr="00BF2D48">
        <w:rPr>
          <w:szCs w:val="22"/>
        </w:rPr>
        <w:t>be subject to MBS compliance processes and activities, including random and targeted audits which may require a provider to submit evidence about the services claimed.</w:t>
      </w:r>
    </w:p>
    <w:p w14:paraId="3C524D15" w14:textId="5A293F64" w:rsidR="00064168" w:rsidRDefault="00BF2D48" w:rsidP="00BF2D48">
      <w:r w:rsidRPr="00BF2D48">
        <w:rPr>
          <w:szCs w:val="22"/>
        </w:rPr>
        <w:t>Significant variation from forecasted expenditure may warrant review and amendment of fees, and incorrect use of MBS items can result in penalties including the health professional being asked to repay monies that have been incorrectly received.</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2"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3"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lastRenderedPageBreak/>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7"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8"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20" w:history="1">
        <w:r w:rsidRPr="00867595">
          <w:rPr>
            <w:rStyle w:val="Hyperlink"/>
            <w:szCs w:val="22"/>
          </w:rPr>
          <w:t>Downloads</w:t>
        </w:r>
      </w:hyperlink>
      <w:r w:rsidRPr="00867595">
        <w:rPr>
          <w:szCs w:val="22"/>
        </w:rPr>
        <w:t xml:space="preserve"> page.</w:t>
      </w:r>
    </w:p>
    <w:p w14:paraId="6D6EB19D" w14:textId="28A1C23C" w:rsidR="00BE3ED5" w:rsidRDefault="001652F9" w:rsidP="00BE3ED5">
      <w:pPr>
        <w:pStyle w:val="Heading2"/>
      </w:pPr>
      <w:r>
        <w:t>New</w:t>
      </w:r>
      <w:r w:rsidR="00BE3ED5" w:rsidRPr="007A32E7">
        <w:t xml:space="preserve"> item descriptors (to take effect </w:t>
      </w:r>
      <w:r>
        <w:t>1</w:t>
      </w:r>
      <w:r w:rsidR="00BE3ED5" w:rsidRPr="007A32E7">
        <w:t xml:space="preserve"> </w:t>
      </w:r>
      <w:r>
        <w:t>March</w:t>
      </w:r>
      <w:r w:rsidR="00BE3ED5" w:rsidRPr="007A32E7">
        <w:t xml:space="preserve"> 20</w:t>
      </w:r>
      <w:r>
        <w:t>24</w:t>
      </w:r>
      <w:r w:rsidR="00BE3ED5" w:rsidRPr="007A32E7">
        <w:t>)</w:t>
      </w:r>
    </w:p>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2E557F68" w:rsidR="00BE3ED5" w:rsidRDefault="008437CA" w:rsidP="000F29A4">
            <w:pPr>
              <w:rPr>
                <w:b w:val="0"/>
                <w:bCs w:val="0"/>
                <w:lang w:eastAsia="en-AU"/>
              </w:rPr>
            </w:pPr>
            <w:bookmarkStart w:id="3" w:name="_Hlk118987208"/>
            <w:r>
              <w:rPr>
                <w:lang w:eastAsia="en-AU"/>
              </w:rPr>
              <w:t>Category</w:t>
            </w:r>
            <w:r w:rsidR="008B7799">
              <w:rPr>
                <w:lang w:eastAsia="en-AU"/>
              </w:rPr>
              <w:t xml:space="preserve"> 8 – Miscellaneous Services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7395342D" w:rsidR="00BE3ED5" w:rsidRDefault="008437CA" w:rsidP="000F29A4">
            <w:pPr>
              <w:rPr>
                <w:b w:val="0"/>
                <w:bCs w:val="0"/>
                <w:lang w:eastAsia="en-AU"/>
              </w:rPr>
            </w:pPr>
            <w:r>
              <w:rPr>
                <w:lang w:eastAsia="en-AU"/>
              </w:rPr>
              <w:t>Group</w:t>
            </w:r>
            <w:r w:rsidR="008B7799">
              <w:rPr>
                <w:lang w:eastAsia="en-AU"/>
              </w:rPr>
              <w:t xml:space="preserve"> M14 – Nurse Practitioners</w:t>
            </w:r>
          </w:p>
        </w:tc>
      </w:tr>
      <w:tr w:rsidR="00642F20" w14:paraId="3DDFF680" w14:textId="77777777" w:rsidTr="006E7D4F">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4D754018" w:rsidR="00642F20" w:rsidRPr="00642F20" w:rsidRDefault="00642F20" w:rsidP="00642F20">
            <w:pPr>
              <w:pStyle w:val="Tabletextleft"/>
              <w:rPr>
                <w:b/>
              </w:rPr>
            </w:pPr>
            <w:r w:rsidRPr="00642F20">
              <w:rPr>
                <w:b/>
              </w:rPr>
              <w:t>Subgroup</w:t>
            </w:r>
            <w:r w:rsidR="008B7799">
              <w:rPr>
                <w:b/>
              </w:rPr>
              <w:t xml:space="preserve"> 1 – Nurse Practitioners </w:t>
            </w:r>
          </w:p>
        </w:tc>
      </w:tr>
      <w:tr w:rsidR="00642F20" w14:paraId="25FF7AAD" w14:textId="77777777" w:rsidTr="005E0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5CD77FBA" w:rsidR="00642F20" w:rsidRPr="00642F20" w:rsidRDefault="008D5E80" w:rsidP="00642F20">
            <w:pPr>
              <w:rPr>
                <w:b w:val="0"/>
                <w:bCs w:val="0"/>
              </w:rPr>
            </w:pPr>
            <w:r>
              <w:rPr>
                <w:b w:val="0"/>
                <w:bCs w:val="0"/>
              </w:rPr>
              <w:t>82226</w:t>
            </w:r>
          </w:p>
          <w:p w14:paraId="3940A4D0" w14:textId="645AE71E" w:rsidR="00634286" w:rsidRPr="005B6A06" w:rsidRDefault="00634286" w:rsidP="00634286">
            <w:pPr>
              <w:rPr>
                <w:b w:val="0"/>
                <w:bCs w:val="0"/>
              </w:rPr>
            </w:pPr>
            <w:r w:rsidRPr="005B6A06">
              <w:rPr>
                <w:b w:val="0"/>
                <w:bCs w:val="0"/>
              </w:rPr>
              <w:t xml:space="preserve">Burns, involving 1% or more but less than 3% of total body surface, dressing of (including redressing of any related donor site, if required), without anaesthesia, by a participating nurse practitioner—each attendance at which the procedure is </w:t>
            </w:r>
            <w:proofErr w:type="gramStart"/>
            <w:r w:rsidRPr="005B6A06">
              <w:rPr>
                <w:b w:val="0"/>
                <w:bCs w:val="0"/>
              </w:rPr>
              <w:t>performed</w:t>
            </w:r>
            <w:proofErr w:type="gramEnd"/>
          </w:p>
          <w:p w14:paraId="0854C84B" w14:textId="2BC361DA" w:rsidR="00642F20" w:rsidRDefault="00634286" w:rsidP="00634286">
            <w:r w:rsidRPr="00634286">
              <w:rPr>
                <w:b w:val="0"/>
                <w:bCs w:val="0"/>
              </w:rPr>
              <w:t>Not applicable for skin reactions secondary to radiotherapy</w:t>
            </w:r>
          </w:p>
          <w:p w14:paraId="2D5D503D" w14:textId="477E7CBC" w:rsidR="004D44CC" w:rsidRPr="00642F20" w:rsidRDefault="004D44CC" w:rsidP="00634286">
            <w:pPr>
              <w:rPr>
                <w:b w:val="0"/>
                <w:bCs w:val="0"/>
              </w:rPr>
            </w:pPr>
            <w:r w:rsidRPr="004D44CC">
              <w:rPr>
                <w:b w:val="0"/>
                <w:bCs w:val="0"/>
              </w:rPr>
              <w:t>Fee: $</w:t>
            </w:r>
            <w:r>
              <w:rPr>
                <w:b w:val="0"/>
                <w:bCs w:val="0"/>
              </w:rPr>
              <w:t>40.00</w:t>
            </w:r>
            <w:r w:rsidRPr="004D44CC">
              <w:rPr>
                <w:b w:val="0"/>
                <w:bCs w:val="0"/>
              </w:rPr>
              <w:t xml:space="preserve"> </w:t>
            </w:r>
            <w:r>
              <w:rPr>
                <w:b w:val="0"/>
                <w:bCs w:val="0"/>
              </w:rPr>
              <w:t xml:space="preserve">  </w:t>
            </w:r>
            <w:r w:rsidRPr="004D44CC">
              <w:rPr>
                <w:b w:val="0"/>
                <w:bCs w:val="0"/>
              </w:rPr>
              <w:t>Benefit: 75% = $</w:t>
            </w:r>
            <w:r w:rsidR="00A12B75">
              <w:rPr>
                <w:b w:val="0"/>
                <w:bCs w:val="0"/>
              </w:rPr>
              <w:t>30.00</w:t>
            </w:r>
            <w:r>
              <w:rPr>
                <w:b w:val="0"/>
                <w:bCs w:val="0"/>
              </w:rPr>
              <w:t xml:space="preserve">   85% =</w:t>
            </w:r>
            <w:r w:rsidR="00A12B75">
              <w:rPr>
                <w:b w:val="0"/>
                <w:bCs w:val="0"/>
              </w:rPr>
              <w:t xml:space="preserve"> $34.00</w:t>
            </w:r>
          </w:p>
          <w:p w14:paraId="3794883D" w14:textId="77777777" w:rsidR="00642F20" w:rsidRPr="00642F20" w:rsidRDefault="00642F20" w:rsidP="00A84E46">
            <w:pPr>
              <w:pStyle w:val="ListBullet"/>
              <w:numPr>
                <w:ilvl w:val="0"/>
                <w:numId w:val="0"/>
              </w:numPr>
              <w:ind w:left="360" w:hanging="360"/>
              <w:rPr>
                <w:b w:val="0"/>
                <w:bCs w:val="0"/>
              </w:rPr>
            </w:pPr>
            <w:r w:rsidRPr="00642F20">
              <w:rPr>
                <w:b w:val="0"/>
                <w:bCs w:val="0"/>
              </w:rPr>
              <w:t>Private Health Insurance Classification:</w:t>
            </w:r>
          </w:p>
          <w:p w14:paraId="583B5F54" w14:textId="04EA3B2E" w:rsidR="00642F20" w:rsidRPr="00642F20" w:rsidRDefault="00642F20" w:rsidP="00642F20">
            <w:pPr>
              <w:pStyle w:val="ListBullet"/>
              <w:rPr>
                <w:b w:val="0"/>
                <w:bCs w:val="0"/>
              </w:rPr>
            </w:pPr>
            <w:r w:rsidRPr="00642F20">
              <w:rPr>
                <w:b w:val="0"/>
                <w:bCs w:val="0"/>
              </w:rPr>
              <w:t xml:space="preserve">Clinical category: </w:t>
            </w:r>
            <w:r w:rsidR="00A84E46" w:rsidRPr="00A84E46">
              <w:rPr>
                <w:b w:val="0"/>
                <w:bCs w:val="0"/>
              </w:rPr>
              <w:t>Plastic and reconstructive surgery (medically necessary)</w:t>
            </w:r>
          </w:p>
          <w:p w14:paraId="166827D8" w14:textId="2947C1F4" w:rsidR="00642F20" w:rsidRDefault="00642F20" w:rsidP="00642F20">
            <w:pPr>
              <w:pStyle w:val="ListBullet"/>
            </w:pPr>
            <w:r w:rsidRPr="00642F20">
              <w:rPr>
                <w:b w:val="0"/>
                <w:bCs w:val="0"/>
              </w:rPr>
              <w:t xml:space="preserve">Procedure type: Type </w:t>
            </w:r>
            <w:r w:rsidR="00A84E46">
              <w:rPr>
                <w:b w:val="0"/>
                <w:bCs w:val="0"/>
              </w:rPr>
              <w:t>C</w:t>
            </w:r>
          </w:p>
          <w:p w14:paraId="2BDF063F" w14:textId="38D6758B" w:rsidR="00CF0C1D" w:rsidRPr="00AA6575" w:rsidRDefault="00CF0C1D" w:rsidP="00CF0C1D">
            <w:pPr>
              <w:pStyle w:val="ListBullet"/>
              <w:numPr>
                <w:ilvl w:val="0"/>
                <w:numId w:val="0"/>
              </w:numPr>
              <w:ind w:left="360"/>
            </w:pPr>
          </w:p>
        </w:tc>
      </w:tr>
      <w:tr w:rsidR="00642F20" w14:paraId="398A0C81" w14:textId="77777777" w:rsidTr="00374732">
        <w:tc>
          <w:tcPr>
            <w:cnfStyle w:val="001000000000" w:firstRow="0" w:lastRow="0" w:firstColumn="1" w:lastColumn="0" w:oddVBand="0" w:evenVBand="0" w:oddHBand="0" w:evenHBand="0" w:firstRowFirstColumn="0" w:firstRowLastColumn="0" w:lastRowFirstColumn="0" w:lastRowLastColumn="0"/>
            <w:tcW w:w="9060" w:type="dxa"/>
            <w:hideMark/>
          </w:tcPr>
          <w:p w14:paraId="2BDEC1BC" w14:textId="459B7FEC" w:rsidR="00642F20" w:rsidRPr="00642F20" w:rsidRDefault="008D5E80" w:rsidP="00642F20">
            <w:pPr>
              <w:rPr>
                <w:b w:val="0"/>
                <w:bCs w:val="0"/>
              </w:rPr>
            </w:pPr>
            <w:r>
              <w:rPr>
                <w:b w:val="0"/>
                <w:bCs w:val="0"/>
              </w:rPr>
              <w:t>82227</w:t>
            </w:r>
          </w:p>
          <w:p w14:paraId="36667968" w14:textId="1DD4E8DE" w:rsidR="002D1364" w:rsidRPr="005B6A06" w:rsidRDefault="002D1364" w:rsidP="002D1364">
            <w:pPr>
              <w:rPr>
                <w:b w:val="0"/>
                <w:bCs w:val="0"/>
              </w:rPr>
            </w:pPr>
            <w:r w:rsidRPr="005B6A06">
              <w:rPr>
                <w:b w:val="0"/>
                <w:bCs w:val="0"/>
              </w:rPr>
              <w:t xml:space="preserve">Burns, involving 3% or more but less than 10% of total body surface, dressing of (including redressing of any related donor site, if required), without anaesthesia, by a participating nurse practitioner—each attendance at which the procedure is </w:t>
            </w:r>
            <w:proofErr w:type="gramStart"/>
            <w:r w:rsidRPr="005B6A06">
              <w:rPr>
                <w:b w:val="0"/>
                <w:bCs w:val="0"/>
              </w:rPr>
              <w:t>performed</w:t>
            </w:r>
            <w:proofErr w:type="gramEnd"/>
          </w:p>
          <w:p w14:paraId="1BBB0698" w14:textId="7C0D0BB6" w:rsidR="00642F20" w:rsidRPr="002D1364" w:rsidRDefault="002D1364" w:rsidP="002D1364">
            <w:pPr>
              <w:rPr>
                <w:b w:val="0"/>
                <w:bCs w:val="0"/>
              </w:rPr>
            </w:pPr>
            <w:r w:rsidRPr="002D1364">
              <w:rPr>
                <w:b w:val="0"/>
                <w:bCs w:val="0"/>
              </w:rPr>
              <w:t>Not applicable for skin reactions secondary to radiotherapy</w:t>
            </w:r>
          </w:p>
          <w:p w14:paraId="5D450EA7" w14:textId="4AA149F0" w:rsidR="00A12B75" w:rsidRPr="00642F20" w:rsidRDefault="00A12B75" w:rsidP="00A12B75">
            <w:pPr>
              <w:rPr>
                <w:b w:val="0"/>
                <w:bCs w:val="0"/>
              </w:rPr>
            </w:pPr>
            <w:r w:rsidRPr="004D44CC">
              <w:rPr>
                <w:b w:val="0"/>
                <w:bCs w:val="0"/>
              </w:rPr>
              <w:t>Fee: $</w:t>
            </w:r>
            <w:r w:rsidR="002D1364">
              <w:rPr>
                <w:b w:val="0"/>
                <w:bCs w:val="0"/>
              </w:rPr>
              <w:t>51</w:t>
            </w:r>
            <w:r>
              <w:rPr>
                <w:b w:val="0"/>
                <w:bCs w:val="0"/>
              </w:rPr>
              <w:t>.</w:t>
            </w:r>
            <w:r w:rsidR="002D1364">
              <w:rPr>
                <w:b w:val="0"/>
                <w:bCs w:val="0"/>
              </w:rPr>
              <w:t>15</w:t>
            </w:r>
            <w:r w:rsidRPr="004D44CC">
              <w:rPr>
                <w:b w:val="0"/>
                <w:bCs w:val="0"/>
              </w:rPr>
              <w:t xml:space="preserve"> </w:t>
            </w:r>
            <w:r>
              <w:rPr>
                <w:b w:val="0"/>
                <w:bCs w:val="0"/>
              </w:rPr>
              <w:t xml:space="preserve">  </w:t>
            </w:r>
            <w:r w:rsidRPr="004D44CC">
              <w:rPr>
                <w:b w:val="0"/>
                <w:bCs w:val="0"/>
              </w:rPr>
              <w:t>Benefit: 75% = $</w:t>
            </w:r>
            <w:r>
              <w:rPr>
                <w:b w:val="0"/>
                <w:bCs w:val="0"/>
              </w:rPr>
              <w:t>3</w:t>
            </w:r>
            <w:r w:rsidR="003E48A0">
              <w:rPr>
                <w:b w:val="0"/>
                <w:bCs w:val="0"/>
              </w:rPr>
              <w:t>8</w:t>
            </w:r>
            <w:r>
              <w:rPr>
                <w:b w:val="0"/>
                <w:bCs w:val="0"/>
              </w:rPr>
              <w:t>.</w:t>
            </w:r>
            <w:r w:rsidR="003E48A0">
              <w:rPr>
                <w:b w:val="0"/>
                <w:bCs w:val="0"/>
              </w:rPr>
              <w:t>40</w:t>
            </w:r>
            <w:r>
              <w:rPr>
                <w:b w:val="0"/>
                <w:bCs w:val="0"/>
              </w:rPr>
              <w:t xml:space="preserve">   85% = $</w:t>
            </w:r>
            <w:r w:rsidR="003E48A0">
              <w:rPr>
                <w:b w:val="0"/>
                <w:bCs w:val="0"/>
              </w:rPr>
              <w:t>43</w:t>
            </w:r>
            <w:r>
              <w:rPr>
                <w:b w:val="0"/>
                <w:bCs w:val="0"/>
              </w:rPr>
              <w:t>.</w:t>
            </w:r>
            <w:r w:rsidR="003E48A0">
              <w:rPr>
                <w:b w:val="0"/>
                <w:bCs w:val="0"/>
              </w:rPr>
              <w:t>50</w:t>
            </w:r>
          </w:p>
          <w:p w14:paraId="70F8A429" w14:textId="77777777" w:rsidR="00642F20" w:rsidRPr="00642F20" w:rsidRDefault="00642F20" w:rsidP="00A84E46">
            <w:pPr>
              <w:pStyle w:val="ListBullet"/>
              <w:numPr>
                <w:ilvl w:val="0"/>
                <w:numId w:val="0"/>
              </w:numPr>
              <w:ind w:left="360" w:hanging="360"/>
              <w:rPr>
                <w:b w:val="0"/>
                <w:bCs w:val="0"/>
              </w:rPr>
            </w:pPr>
            <w:r w:rsidRPr="00642F20">
              <w:rPr>
                <w:b w:val="0"/>
                <w:bCs w:val="0"/>
              </w:rPr>
              <w:t>Private Health Insurance Classification:</w:t>
            </w:r>
          </w:p>
          <w:p w14:paraId="622DB590" w14:textId="77777777" w:rsidR="00A84E46" w:rsidRPr="00642F20" w:rsidRDefault="00A84E46" w:rsidP="00A84E46">
            <w:pPr>
              <w:pStyle w:val="ListBullet"/>
              <w:rPr>
                <w:b w:val="0"/>
                <w:bCs w:val="0"/>
              </w:rPr>
            </w:pPr>
            <w:r w:rsidRPr="00642F20">
              <w:rPr>
                <w:b w:val="0"/>
                <w:bCs w:val="0"/>
              </w:rPr>
              <w:t xml:space="preserve">Clinical category: </w:t>
            </w:r>
            <w:r w:rsidRPr="00A84E46">
              <w:rPr>
                <w:b w:val="0"/>
                <w:bCs w:val="0"/>
              </w:rPr>
              <w:t>Plastic and reconstructive surgery (medically necessary)</w:t>
            </w:r>
          </w:p>
          <w:p w14:paraId="2F786A12" w14:textId="57D1E500" w:rsidR="00CF0C1D" w:rsidRPr="00A84E46" w:rsidRDefault="00A84E46" w:rsidP="00A84E46">
            <w:pPr>
              <w:pStyle w:val="ListBullet"/>
            </w:pPr>
            <w:r w:rsidRPr="00642F20">
              <w:rPr>
                <w:b w:val="0"/>
                <w:bCs w:val="0"/>
              </w:rPr>
              <w:lastRenderedPageBreak/>
              <w:t xml:space="preserve">Procedure type: Type </w:t>
            </w:r>
            <w:r>
              <w:rPr>
                <w:b w:val="0"/>
                <w:bCs w:val="0"/>
              </w:rPr>
              <w:t>C</w:t>
            </w:r>
          </w:p>
        </w:tc>
      </w:tr>
      <w:tr w:rsidR="008D5E80" w14:paraId="58B61E74"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4E25E39" w14:textId="1C0CADC0" w:rsidR="008D5E80" w:rsidRPr="00642F20" w:rsidRDefault="008D5E80" w:rsidP="008D5E80">
            <w:pPr>
              <w:rPr>
                <w:b w:val="0"/>
                <w:bCs w:val="0"/>
              </w:rPr>
            </w:pPr>
            <w:r>
              <w:rPr>
                <w:b w:val="0"/>
                <w:bCs w:val="0"/>
              </w:rPr>
              <w:lastRenderedPageBreak/>
              <w:t>82228</w:t>
            </w:r>
          </w:p>
          <w:p w14:paraId="77F553C5" w14:textId="77777777" w:rsidR="00CF0C1D" w:rsidRDefault="00CF0C1D" w:rsidP="00A12B75">
            <w:r w:rsidRPr="00CF0C1D">
              <w:rPr>
                <w:b w:val="0"/>
                <w:bCs w:val="0"/>
              </w:rPr>
              <w:t xml:space="preserve">Nipple or areola or both, intradermal colouration of, by a participating nurse practitioner, following breast reconstruction after mastectomy or for congenital absence of </w:t>
            </w:r>
            <w:proofErr w:type="gramStart"/>
            <w:r w:rsidRPr="00CF0C1D">
              <w:rPr>
                <w:b w:val="0"/>
                <w:bCs w:val="0"/>
              </w:rPr>
              <w:t>nipple</w:t>
            </w:r>
            <w:proofErr w:type="gramEnd"/>
          </w:p>
          <w:p w14:paraId="1E305DAE" w14:textId="046B41E9" w:rsidR="00A12B75" w:rsidRPr="00642F20" w:rsidRDefault="00A12B75" w:rsidP="00A12B75">
            <w:pPr>
              <w:rPr>
                <w:b w:val="0"/>
                <w:bCs w:val="0"/>
              </w:rPr>
            </w:pPr>
            <w:r w:rsidRPr="004D44CC">
              <w:rPr>
                <w:b w:val="0"/>
                <w:bCs w:val="0"/>
              </w:rPr>
              <w:t>Fee: $</w:t>
            </w:r>
            <w:r w:rsidR="00CF0C1D">
              <w:rPr>
                <w:b w:val="0"/>
                <w:bCs w:val="0"/>
              </w:rPr>
              <w:t>217</w:t>
            </w:r>
            <w:r>
              <w:rPr>
                <w:b w:val="0"/>
                <w:bCs w:val="0"/>
              </w:rPr>
              <w:t>.</w:t>
            </w:r>
            <w:r w:rsidR="00CF0C1D">
              <w:rPr>
                <w:b w:val="0"/>
                <w:bCs w:val="0"/>
              </w:rPr>
              <w:t>8</w:t>
            </w:r>
            <w:r>
              <w:rPr>
                <w:b w:val="0"/>
                <w:bCs w:val="0"/>
              </w:rPr>
              <w:t>0</w:t>
            </w:r>
            <w:r w:rsidRPr="004D44CC">
              <w:rPr>
                <w:b w:val="0"/>
                <w:bCs w:val="0"/>
              </w:rPr>
              <w:t xml:space="preserve"> </w:t>
            </w:r>
            <w:r>
              <w:rPr>
                <w:b w:val="0"/>
                <w:bCs w:val="0"/>
              </w:rPr>
              <w:t xml:space="preserve">  </w:t>
            </w:r>
            <w:r w:rsidRPr="004D44CC">
              <w:rPr>
                <w:b w:val="0"/>
                <w:bCs w:val="0"/>
              </w:rPr>
              <w:t>Benefit: 75% = $</w:t>
            </w:r>
            <w:r w:rsidR="00963271">
              <w:rPr>
                <w:b w:val="0"/>
                <w:bCs w:val="0"/>
              </w:rPr>
              <w:t>163</w:t>
            </w:r>
            <w:r>
              <w:rPr>
                <w:b w:val="0"/>
                <w:bCs w:val="0"/>
              </w:rPr>
              <w:t>.</w:t>
            </w:r>
            <w:r w:rsidR="00963271">
              <w:rPr>
                <w:b w:val="0"/>
                <w:bCs w:val="0"/>
              </w:rPr>
              <w:t>35</w:t>
            </w:r>
            <w:r>
              <w:rPr>
                <w:b w:val="0"/>
                <w:bCs w:val="0"/>
              </w:rPr>
              <w:t xml:space="preserve">   85% = $</w:t>
            </w:r>
            <w:r w:rsidR="00963271">
              <w:rPr>
                <w:b w:val="0"/>
                <w:bCs w:val="0"/>
              </w:rPr>
              <w:t>185</w:t>
            </w:r>
            <w:r>
              <w:rPr>
                <w:b w:val="0"/>
                <w:bCs w:val="0"/>
              </w:rPr>
              <w:t>.</w:t>
            </w:r>
            <w:r w:rsidR="00963271">
              <w:rPr>
                <w:b w:val="0"/>
                <w:bCs w:val="0"/>
              </w:rPr>
              <w:t>15</w:t>
            </w:r>
          </w:p>
          <w:p w14:paraId="6390C92C" w14:textId="77777777" w:rsidR="008D5E80" w:rsidRPr="00642F20" w:rsidRDefault="008D5E80" w:rsidP="00A84E46">
            <w:pPr>
              <w:pStyle w:val="ListBullet"/>
              <w:numPr>
                <w:ilvl w:val="0"/>
                <w:numId w:val="0"/>
              </w:numPr>
              <w:ind w:left="360" w:hanging="360"/>
              <w:rPr>
                <w:b w:val="0"/>
                <w:bCs w:val="0"/>
              </w:rPr>
            </w:pPr>
            <w:r w:rsidRPr="00642F20">
              <w:rPr>
                <w:b w:val="0"/>
                <w:bCs w:val="0"/>
              </w:rPr>
              <w:t>Private Health Insurance Classification:</w:t>
            </w:r>
          </w:p>
          <w:p w14:paraId="77E0F18F" w14:textId="480A9660" w:rsidR="008D5E80" w:rsidRPr="008D5E80" w:rsidRDefault="008D5E80" w:rsidP="008D5E80">
            <w:pPr>
              <w:pStyle w:val="ListBullet"/>
              <w:rPr>
                <w:b w:val="0"/>
                <w:bCs w:val="0"/>
              </w:rPr>
            </w:pPr>
            <w:r w:rsidRPr="00642F20">
              <w:rPr>
                <w:b w:val="0"/>
                <w:bCs w:val="0"/>
              </w:rPr>
              <w:t xml:space="preserve">Clinical category: </w:t>
            </w:r>
            <w:r w:rsidR="00BD30FD" w:rsidRPr="00BD30FD">
              <w:rPr>
                <w:b w:val="0"/>
                <w:bCs w:val="0"/>
              </w:rPr>
              <w:t>Breast surgery (medically necessary)</w:t>
            </w:r>
          </w:p>
          <w:p w14:paraId="64C79BEF" w14:textId="4B9AFDCA" w:rsidR="00CF0C1D" w:rsidRPr="008D5E80" w:rsidRDefault="008D5E80" w:rsidP="00295A35">
            <w:pPr>
              <w:pStyle w:val="ListBullet"/>
              <w:rPr>
                <w:b w:val="0"/>
                <w:bCs w:val="0"/>
              </w:rPr>
            </w:pPr>
            <w:r w:rsidRPr="008D5E80">
              <w:rPr>
                <w:b w:val="0"/>
                <w:bCs w:val="0"/>
              </w:rPr>
              <w:t xml:space="preserve">Procedure type: Type </w:t>
            </w:r>
            <w:r w:rsidR="00BD30FD">
              <w:rPr>
                <w:b w:val="0"/>
                <w:bCs w:val="0"/>
              </w:rPr>
              <w:t>C</w:t>
            </w:r>
          </w:p>
        </w:tc>
      </w:tr>
      <w:bookmarkEnd w:id="3"/>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15521" w14:textId="77777777" w:rsidR="004948C8" w:rsidRDefault="004948C8" w:rsidP="006B56BB">
      <w:r>
        <w:separator/>
      </w:r>
    </w:p>
    <w:p w14:paraId="16DB91EE" w14:textId="77777777" w:rsidR="004948C8" w:rsidRDefault="004948C8"/>
  </w:endnote>
  <w:endnote w:type="continuationSeparator" w:id="0">
    <w:p w14:paraId="68555014" w14:textId="77777777" w:rsidR="004948C8" w:rsidRDefault="004948C8" w:rsidP="006B56BB">
      <w:r>
        <w:continuationSeparator/>
      </w:r>
    </w:p>
    <w:p w14:paraId="2BEDFF19" w14:textId="77777777" w:rsidR="004948C8" w:rsidRDefault="004948C8"/>
  </w:endnote>
  <w:endnote w:type="continuationNotice" w:id="1">
    <w:p w14:paraId="5A522521" w14:textId="77777777" w:rsidR="004948C8" w:rsidRDefault="00494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F549B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38CB6191" w:rsidR="00F51321" w:rsidRDefault="00C6289E" w:rsidP="00F51321">
    <w:pPr>
      <w:pStyle w:val="Footer"/>
      <w:tabs>
        <w:tab w:val="clear" w:pos="9026"/>
        <w:tab w:val="right" w:pos="10466"/>
      </w:tabs>
    </w:pPr>
    <w:r w:rsidRPr="00C6289E">
      <w:rPr>
        <w:b/>
      </w:rPr>
      <w:t>New nurse practitioner items effective 1 March 2024</w:t>
    </w:r>
    <w:r>
      <w:rPr>
        <w:b/>
      </w:rPr>
      <w:t xml:space="preserve"> </w:t>
    </w:r>
    <w:r w:rsidRPr="00E863C4">
      <w:rPr>
        <w:b/>
      </w:rPr>
      <w:t xml:space="preserve">– </w:t>
    </w:r>
    <w:r>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F549B0" w:rsidP="00F51321">
    <w:pPr>
      <w:pStyle w:val="Footer"/>
      <w:jc w:val="left"/>
      <w:rPr>
        <w:rStyle w:val="Hyperlink"/>
        <w:szCs w:val="18"/>
      </w:rPr>
    </w:pPr>
    <w:hyperlink r:id="rId1" w:history="1">
      <w:r w:rsidR="00F51321" w:rsidRPr="00E863C4">
        <w:rPr>
          <w:rStyle w:val="Hyperlink"/>
          <w:szCs w:val="18"/>
        </w:rPr>
        <w:t>MBS Online</w:t>
      </w:r>
    </w:hyperlink>
  </w:p>
  <w:p w14:paraId="0D093570" w14:textId="182B0CE5" w:rsidR="00F51321" w:rsidRPr="009B32BA" w:rsidRDefault="00F51321" w:rsidP="00F51321">
    <w:pPr>
      <w:pStyle w:val="Footer"/>
      <w:jc w:val="left"/>
      <w:rPr>
        <w:szCs w:val="18"/>
      </w:rPr>
    </w:pPr>
    <w:r w:rsidRPr="00870B05">
      <w:t>Last updated</w:t>
    </w:r>
    <w:r>
      <w:t xml:space="preserve"> </w:t>
    </w:r>
    <w:r w:rsidRPr="00A84E46">
      <w:t xml:space="preserve">– </w:t>
    </w:r>
    <w:r w:rsidR="0011646C">
      <w:t>11</w:t>
    </w:r>
    <w:r w:rsidR="00C6289E" w:rsidRPr="00A84E46">
      <w:t xml:space="preserve"> December 2023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F549B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2A0507E6" w:rsidR="00064168" w:rsidRDefault="00C6289E" w:rsidP="00064168">
    <w:pPr>
      <w:pStyle w:val="Footer"/>
      <w:tabs>
        <w:tab w:val="clear" w:pos="9026"/>
        <w:tab w:val="right" w:pos="10466"/>
      </w:tabs>
    </w:pPr>
    <w:r w:rsidRPr="00C6289E">
      <w:rPr>
        <w:b/>
      </w:rPr>
      <w:t>New nurse practitioner items effective 1 March 2024</w:t>
    </w:r>
    <w:r>
      <w:rPr>
        <w:b/>
      </w:rPr>
      <w:t xml:space="preserve">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F549B0" w:rsidP="00064168">
    <w:pPr>
      <w:pStyle w:val="Footer"/>
      <w:jc w:val="left"/>
      <w:rPr>
        <w:rStyle w:val="Hyperlink"/>
        <w:szCs w:val="18"/>
      </w:rPr>
    </w:pPr>
    <w:hyperlink r:id="rId1" w:history="1">
      <w:r w:rsidR="00064168" w:rsidRPr="00E863C4">
        <w:rPr>
          <w:rStyle w:val="Hyperlink"/>
          <w:szCs w:val="18"/>
        </w:rPr>
        <w:t>MBS Online</w:t>
      </w:r>
    </w:hyperlink>
  </w:p>
  <w:p w14:paraId="03585E81" w14:textId="51AF0AFA" w:rsidR="00064168" w:rsidRPr="009B32BA" w:rsidRDefault="00064168" w:rsidP="00064168">
    <w:pPr>
      <w:pStyle w:val="Footer"/>
      <w:jc w:val="left"/>
      <w:rPr>
        <w:szCs w:val="18"/>
      </w:rPr>
    </w:pPr>
    <w:r w:rsidRPr="00870B05">
      <w:t xml:space="preserve">Last </w:t>
    </w:r>
    <w:r w:rsidRPr="00A84E46">
      <w:t xml:space="preserve">updated – </w:t>
    </w:r>
    <w:r w:rsidR="0011646C">
      <w:t>11</w:t>
    </w:r>
    <w:r w:rsidR="00C6289E" w:rsidRPr="00A84E46">
      <w:t xml:space="preserve"> December 2023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DE4BB" w14:textId="77777777" w:rsidR="004948C8" w:rsidRDefault="004948C8" w:rsidP="006B56BB">
      <w:r>
        <w:separator/>
      </w:r>
    </w:p>
    <w:p w14:paraId="59ACDF74" w14:textId="77777777" w:rsidR="004948C8" w:rsidRDefault="004948C8"/>
  </w:footnote>
  <w:footnote w:type="continuationSeparator" w:id="0">
    <w:p w14:paraId="6041C755" w14:textId="77777777" w:rsidR="004948C8" w:rsidRDefault="004948C8" w:rsidP="006B56BB">
      <w:r>
        <w:continuationSeparator/>
      </w:r>
    </w:p>
    <w:p w14:paraId="5688E876" w14:textId="77777777" w:rsidR="004948C8" w:rsidRDefault="004948C8"/>
  </w:footnote>
  <w:footnote w:type="continuationNotice" w:id="1">
    <w:p w14:paraId="1AFBD881" w14:textId="77777777" w:rsidR="004948C8" w:rsidRDefault="004948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CAA393C"/>
    <w:multiLevelType w:val="hybridMultilevel"/>
    <w:tmpl w:val="E5BE32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78397626">
    <w:abstractNumId w:val="7"/>
  </w:num>
  <w:num w:numId="2" w16cid:durableId="1237016466">
    <w:abstractNumId w:val="17"/>
  </w:num>
  <w:num w:numId="3" w16cid:durableId="608202286">
    <w:abstractNumId w:val="20"/>
  </w:num>
  <w:num w:numId="4" w16cid:durableId="1282417981">
    <w:abstractNumId w:val="8"/>
  </w:num>
  <w:num w:numId="5" w16cid:durableId="701830136">
    <w:abstractNumId w:val="8"/>
    <w:lvlOverride w:ilvl="0">
      <w:startOverride w:val="1"/>
    </w:lvlOverride>
  </w:num>
  <w:num w:numId="6" w16cid:durableId="1145708501">
    <w:abstractNumId w:val="9"/>
  </w:num>
  <w:num w:numId="7" w16cid:durableId="2089958193">
    <w:abstractNumId w:val="15"/>
  </w:num>
  <w:num w:numId="8" w16cid:durableId="345792359">
    <w:abstractNumId w:val="19"/>
  </w:num>
  <w:num w:numId="9" w16cid:durableId="1620526096">
    <w:abstractNumId w:val="5"/>
  </w:num>
  <w:num w:numId="10" w16cid:durableId="790827397">
    <w:abstractNumId w:val="4"/>
  </w:num>
  <w:num w:numId="11" w16cid:durableId="952830806">
    <w:abstractNumId w:val="3"/>
  </w:num>
  <w:num w:numId="12" w16cid:durableId="844124709">
    <w:abstractNumId w:val="2"/>
  </w:num>
  <w:num w:numId="13" w16cid:durableId="737166586">
    <w:abstractNumId w:val="6"/>
  </w:num>
  <w:num w:numId="14" w16cid:durableId="2028674486">
    <w:abstractNumId w:val="1"/>
  </w:num>
  <w:num w:numId="15" w16cid:durableId="286591447">
    <w:abstractNumId w:val="0"/>
  </w:num>
  <w:num w:numId="16" w16cid:durableId="1868328205">
    <w:abstractNumId w:val="21"/>
  </w:num>
  <w:num w:numId="17" w16cid:durableId="11032514">
    <w:abstractNumId w:val="10"/>
  </w:num>
  <w:num w:numId="18" w16cid:durableId="398870844">
    <w:abstractNumId w:val="12"/>
  </w:num>
  <w:num w:numId="19" w16cid:durableId="965232144">
    <w:abstractNumId w:val="14"/>
  </w:num>
  <w:num w:numId="20" w16cid:durableId="2103797999">
    <w:abstractNumId w:val="10"/>
  </w:num>
  <w:num w:numId="21" w16cid:durableId="1746876134">
    <w:abstractNumId w:val="14"/>
  </w:num>
  <w:num w:numId="22" w16cid:durableId="299268652">
    <w:abstractNumId w:val="21"/>
  </w:num>
  <w:num w:numId="23" w16cid:durableId="799691084">
    <w:abstractNumId w:val="17"/>
  </w:num>
  <w:num w:numId="24" w16cid:durableId="1304774709">
    <w:abstractNumId w:val="20"/>
  </w:num>
  <w:num w:numId="25" w16cid:durableId="1472596713">
    <w:abstractNumId w:val="8"/>
  </w:num>
  <w:num w:numId="26" w16cid:durableId="1185293341">
    <w:abstractNumId w:val="16"/>
  </w:num>
  <w:num w:numId="27" w16cid:durableId="1922062304">
    <w:abstractNumId w:val="11"/>
  </w:num>
  <w:num w:numId="28" w16cid:durableId="1936357668">
    <w:abstractNumId w:val="13"/>
  </w:num>
  <w:num w:numId="29" w16cid:durableId="5910122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07218"/>
    <w:rsid w:val="00110478"/>
    <w:rsid w:val="0011646C"/>
    <w:rsid w:val="0011711B"/>
    <w:rsid w:val="00117F8A"/>
    <w:rsid w:val="00121B9B"/>
    <w:rsid w:val="00122ADC"/>
    <w:rsid w:val="00124049"/>
    <w:rsid w:val="001245EF"/>
    <w:rsid w:val="00130F59"/>
    <w:rsid w:val="00133EC0"/>
    <w:rsid w:val="00141CE5"/>
    <w:rsid w:val="00144908"/>
    <w:rsid w:val="00156D96"/>
    <w:rsid w:val="001571C7"/>
    <w:rsid w:val="00161094"/>
    <w:rsid w:val="001652F9"/>
    <w:rsid w:val="0017665C"/>
    <w:rsid w:val="00177AD2"/>
    <w:rsid w:val="001815A8"/>
    <w:rsid w:val="001840FA"/>
    <w:rsid w:val="00190079"/>
    <w:rsid w:val="0019622E"/>
    <w:rsid w:val="001966A7"/>
    <w:rsid w:val="001A4627"/>
    <w:rsid w:val="001A4979"/>
    <w:rsid w:val="001A6C5B"/>
    <w:rsid w:val="001A6DFB"/>
    <w:rsid w:val="001B15D3"/>
    <w:rsid w:val="001B3443"/>
    <w:rsid w:val="001C0326"/>
    <w:rsid w:val="001C192F"/>
    <w:rsid w:val="001C3C42"/>
    <w:rsid w:val="001C4E4D"/>
    <w:rsid w:val="001D7869"/>
    <w:rsid w:val="002026CD"/>
    <w:rsid w:val="002033FC"/>
    <w:rsid w:val="0020431E"/>
    <w:rsid w:val="002044BB"/>
    <w:rsid w:val="00210B09"/>
    <w:rsid w:val="00210C9E"/>
    <w:rsid w:val="00211840"/>
    <w:rsid w:val="00220E5F"/>
    <w:rsid w:val="002212B5"/>
    <w:rsid w:val="00226668"/>
    <w:rsid w:val="00233809"/>
    <w:rsid w:val="00237117"/>
    <w:rsid w:val="00240046"/>
    <w:rsid w:val="002472FE"/>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35"/>
    <w:rsid w:val="00295AF2"/>
    <w:rsid w:val="00295C91"/>
    <w:rsid w:val="00297151"/>
    <w:rsid w:val="002B20E6"/>
    <w:rsid w:val="002B42A3"/>
    <w:rsid w:val="002B6782"/>
    <w:rsid w:val="002C0CDD"/>
    <w:rsid w:val="002C38C4"/>
    <w:rsid w:val="002C46AA"/>
    <w:rsid w:val="002D1364"/>
    <w:rsid w:val="002E1A1D"/>
    <w:rsid w:val="002E4081"/>
    <w:rsid w:val="002E5B78"/>
    <w:rsid w:val="002F3AE3"/>
    <w:rsid w:val="002F507E"/>
    <w:rsid w:val="0030415E"/>
    <w:rsid w:val="0030464B"/>
    <w:rsid w:val="00306E1B"/>
    <w:rsid w:val="0030786C"/>
    <w:rsid w:val="00314982"/>
    <w:rsid w:val="003233DE"/>
    <w:rsid w:val="0032466B"/>
    <w:rsid w:val="003330EB"/>
    <w:rsid w:val="003415FD"/>
    <w:rsid w:val="003429F0"/>
    <w:rsid w:val="00345A82"/>
    <w:rsid w:val="0035097A"/>
    <w:rsid w:val="003540A4"/>
    <w:rsid w:val="00356078"/>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C4774"/>
    <w:rsid w:val="003D033A"/>
    <w:rsid w:val="003D17F9"/>
    <w:rsid w:val="003D2D88"/>
    <w:rsid w:val="003D41EA"/>
    <w:rsid w:val="003D4850"/>
    <w:rsid w:val="003D535A"/>
    <w:rsid w:val="003E48A0"/>
    <w:rsid w:val="003E5265"/>
    <w:rsid w:val="003F0955"/>
    <w:rsid w:val="003F5F4D"/>
    <w:rsid w:val="003F646F"/>
    <w:rsid w:val="00400F00"/>
    <w:rsid w:val="00404F8B"/>
    <w:rsid w:val="00405256"/>
    <w:rsid w:val="00405ADD"/>
    <w:rsid w:val="00410031"/>
    <w:rsid w:val="00415C81"/>
    <w:rsid w:val="00432378"/>
    <w:rsid w:val="00434037"/>
    <w:rsid w:val="00440D65"/>
    <w:rsid w:val="004435E6"/>
    <w:rsid w:val="00447E31"/>
    <w:rsid w:val="00451C55"/>
    <w:rsid w:val="00453923"/>
    <w:rsid w:val="00454B9B"/>
    <w:rsid w:val="00457858"/>
    <w:rsid w:val="00460B0B"/>
    <w:rsid w:val="00461023"/>
    <w:rsid w:val="00462FAC"/>
    <w:rsid w:val="00464631"/>
    <w:rsid w:val="00464B79"/>
    <w:rsid w:val="00467BBF"/>
    <w:rsid w:val="00470D70"/>
    <w:rsid w:val="00471734"/>
    <w:rsid w:val="00483723"/>
    <w:rsid w:val="0048593C"/>
    <w:rsid w:val="004867E2"/>
    <w:rsid w:val="004929A9"/>
    <w:rsid w:val="004948C8"/>
    <w:rsid w:val="004A78D9"/>
    <w:rsid w:val="004C1BCD"/>
    <w:rsid w:val="004C6BCF"/>
    <w:rsid w:val="004D44CC"/>
    <w:rsid w:val="004D58BF"/>
    <w:rsid w:val="004E4335"/>
    <w:rsid w:val="004E5226"/>
    <w:rsid w:val="004F13EE"/>
    <w:rsid w:val="004F2022"/>
    <w:rsid w:val="004F7C05"/>
    <w:rsid w:val="00501C94"/>
    <w:rsid w:val="00506432"/>
    <w:rsid w:val="00506E82"/>
    <w:rsid w:val="0052051D"/>
    <w:rsid w:val="00545EE6"/>
    <w:rsid w:val="005550E7"/>
    <w:rsid w:val="005564FB"/>
    <w:rsid w:val="005572C7"/>
    <w:rsid w:val="005650ED"/>
    <w:rsid w:val="00575754"/>
    <w:rsid w:val="0057649B"/>
    <w:rsid w:val="00581FBA"/>
    <w:rsid w:val="005858A4"/>
    <w:rsid w:val="00591E20"/>
    <w:rsid w:val="00595408"/>
    <w:rsid w:val="00595E84"/>
    <w:rsid w:val="005A0C59"/>
    <w:rsid w:val="005A48EB"/>
    <w:rsid w:val="005A6CFB"/>
    <w:rsid w:val="005B6A06"/>
    <w:rsid w:val="005C5AEB"/>
    <w:rsid w:val="005C7C5F"/>
    <w:rsid w:val="005D5F4E"/>
    <w:rsid w:val="005E0A3F"/>
    <w:rsid w:val="005E1AF9"/>
    <w:rsid w:val="005E2D76"/>
    <w:rsid w:val="005E5450"/>
    <w:rsid w:val="005E6883"/>
    <w:rsid w:val="005E772F"/>
    <w:rsid w:val="005F4ECA"/>
    <w:rsid w:val="006007C4"/>
    <w:rsid w:val="006041BE"/>
    <w:rsid w:val="006043C7"/>
    <w:rsid w:val="00624B52"/>
    <w:rsid w:val="00630794"/>
    <w:rsid w:val="00631DF4"/>
    <w:rsid w:val="00634175"/>
    <w:rsid w:val="00634286"/>
    <w:rsid w:val="0063574E"/>
    <w:rsid w:val="006408AC"/>
    <w:rsid w:val="00642F20"/>
    <w:rsid w:val="006511B6"/>
    <w:rsid w:val="00657FF8"/>
    <w:rsid w:val="00670D99"/>
    <w:rsid w:val="00670E2B"/>
    <w:rsid w:val="006734BB"/>
    <w:rsid w:val="0067697A"/>
    <w:rsid w:val="006821EB"/>
    <w:rsid w:val="006A40E7"/>
    <w:rsid w:val="006A73CE"/>
    <w:rsid w:val="006B2286"/>
    <w:rsid w:val="006B56BB"/>
    <w:rsid w:val="006C085B"/>
    <w:rsid w:val="006C77A8"/>
    <w:rsid w:val="006D4098"/>
    <w:rsid w:val="006D7681"/>
    <w:rsid w:val="006D7B2E"/>
    <w:rsid w:val="006E02EA"/>
    <w:rsid w:val="006E0968"/>
    <w:rsid w:val="006E2AF6"/>
    <w:rsid w:val="006F5073"/>
    <w:rsid w:val="00701275"/>
    <w:rsid w:val="00701ACD"/>
    <w:rsid w:val="00707F56"/>
    <w:rsid w:val="00713558"/>
    <w:rsid w:val="00720D08"/>
    <w:rsid w:val="0072137C"/>
    <w:rsid w:val="007263B9"/>
    <w:rsid w:val="007334F8"/>
    <w:rsid w:val="007339CD"/>
    <w:rsid w:val="007359D8"/>
    <w:rsid w:val="007362D4"/>
    <w:rsid w:val="0076672A"/>
    <w:rsid w:val="00775E45"/>
    <w:rsid w:val="00776E74"/>
    <w:rsid w:val="00785169"/>
    <w:rsid w:val="007954AB"/>
    <w:rsid w:val="0079795E"/>
    <w:rsid w:val="007A14C5"/>
    <w:rsid w:val="007A4A10"/>
    <w:rsid w:val="007B1750"/>
    <w:rsid w:val="007B1760"/>
    <w:rsid w:val="007C1FDC"/>
    <w:rsid w:val="007C31DD"/>
    <w:rsid w:val="007C6D9C"/>
    <w:rsid w:val="007C7DDB"/>
    <w:rsid w:val="007D2CC7"/>
    <w:rsid w:val="007D673D"/>
    <w:rsid w:val="007E0068"/>
    <w:rsid w:val="007E050D"/>
    <w:rsid w:val="007E0FB8"/>
    <w:rsid w:val="007E4D09"/>
    <w:rsid w:val="007F2220"/>
    <w:rsid w:val="007F4B3E"/>
    <w:rsid w:val="008127AF"/>
    <w:rsid w:val="00812B46"/>
    <w:rsid w:val="00815700"/>
    <w:rsid w:val="00820F23"/>
    <w:rsid w:val="0082246B"/>
    <w:rsid w:val="008264EB"/>
    <w:rsid w:val="00826B8F"/>
    <w:rsid w:val="00831E8A"/>
    <w:rsid w:val="00835C76"/>
    <w:rsid w:val="008376E2"/>
    <w:rsid w:val="00843049"/>
    <w:rsid w:val="008437CA"/>
    <w:rsid w:val="008443AE"/>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B7799"/>
    <w:rsid w:val="008C0278"/>
    <w:rsid w:val="008C24E9"/>
    <w:rsid w:val="008C5D1B"/>
    <w:rsid w:val="008D0533"/>
    <w:rsid w:val="008D42CB"/>
    <w:rsid w:val="008D48C9"/>
    <w:rsid w:val="008D5E80"/>
    <w:rsid w:val="008D6381"/>
    <w:rsid w:val="008E0C77"/>
    <w:rsid w:val="008E625F"/>
    <w:rsid w:val="008F0C62"/>
    <w:rsid w:val="008F264D"/>
    <w:rsid w:val="008F5653"/>
    <w:rsid w:val="009040E9"/>
    <w:rsid w:val="009074E1"/>
    <w:rsid w:val="009112F7"/>
    <w:rsid w:val="009122AF"/>
    <w:rsid w:val="00912D54"/>
    <w:rsid w:val="0091389F"/>
    <w:rsid w:val="009208F7"/>
    <w:rsid w:val="00921649"/>
    <w:rsid w:val="00922517"/>
    <w:rsid w:val="00922722"/>
    <w:rsid w:val="00925D85"/>
    <w:rsid w:val="009261E6"/>
    <w:rsid w:val="009268E1"/>
    <w:rsid w:val="009271EE"/>
    <w:rsid w:val="009344AE"/>
    <w:rsid w:val="009344DE"/>
    <w:rsid w:val="0094078B"/>
    <w:rsid w:val="00940B4C"/>
    <w:rsid w:val="00945E7F"/>
    <w:rsid w:val="00946EFA"/>
    <w:rsid w:val="009557C1"/>
    <w:rsid w:val="00960D6E"/>
    <w:rsid w:val="00963271"/>
    <w:rsid w:val="00974B59"/>
    <w:rsid w:val="0098340B"/>
    <w:rsid w:val="00986830"/>
    <w:rsid w:val="0098739F"/>
    <w:rsid w:val="00987B0D"/>
    <w:rsid w:val="009924C3"/>
    <w:rsid w:val="00993102"/>
    <w:rsid w:val="00993A93"/>
    <w:rsid w:val="009B1570"/>
    <w:rsid w:val="009C6F10"/>
    <w:rsid w:val="009D148F"/>
    <w:rsid w:val="009D3D70"/>
    <w:rsid w:val="009E6F7E"/>
    <w:rsid w:val="009E7A57"/>
    <w:rsid w:val="009F4803"/>
    <w:rsid w:val="009F4F6A"/>
    <w:rsid w:val="00A07EE3"/>
    <w:rsid w:val="00A12B75"/>
    <w:rsid w:val="00A13EB5"/>
    <w:rsid w:val="00A16E36"/>
    <w:rsid w:val="00A24961"/>
    <w:rsid w:val="00A24B10"/>
    <w:rsid w:val="00A277EF"/>
    <w:rsid w:val="00A30E9B"/>
    <w:rsid w:val="00A33180"/>
    <w:rsid w:val="00A44578"/>
    <w:rsid w:val="00A4512D"/>
    <w:rsid w:val="00A50244"/>
    <w:rsid w:val="00A627D7"/>
    <w:rsid w:val="00A656C7"/>
    <w:rsid w:val="00A65B00"/>
    <w:rsid w:val="00A705AF"/>
    <w:rsid w:val="00A719F6"/>
    <w:rsid w:val="00A72454"/>
    <w:rsid w:val="00A77696"/>
    <w:rsid w:val="00A80557"/>
    <w:rsid w:val="00A81D33"/>
    <w:rsid w:val="00A8341C"/>
    <w:rsid w:val="00A84E46"/>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16B1"/>
    <w:rsid w:val="00B16A51"/>
    <w:rsid w:val="00B267D0"/>
    <w:rsid w:val="00B32222"/>
    <w:rsid w:val="00B3618D"/>
    <w:rsid w:val="00B36233"/>
    <w:rsid w:val="00B42851"/>
    <w:rsid w:val="00B45350"/>
    <w:rsid w:val="00B45AC7"/>
    <w:rsid w:val="00B5372F"/>
    <w:rsid w:val="00B53987"/>
    <w:rsid w:val="00B61129"/>
    <w:rsid w:val="00B67E7F"/>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30FD"/>
    <w:rsid w:val="00BD3A74"/>
    <w:rsid w:val="00BD7FB2"/>
    <w:rsid w:val="00BE3ED5"/>
    <w:rsid w:val="00BF2D48"/>
    <w:rsid w:val="00C00930"/>
    <w:rsid w:val="00C060AD"/>
    <w:rsid w:val="00C113BF"/>
    <w:rsid w:val="00C2176E"/>
    <w:rsid w:val="00C23430"/>
    <w:rsid w:val="00C27D67"/>
    <w:rsid w:val="00C435AF"/>
    <w:rsid w:val="00C4631F"/>
    <w:rsid w:val="00C47CDE"/>
    <w:rsid w:val="00C50E16"/>
    <w:rsid w:val="00C55258"/>
    <w:rsid w:val="00C6289E"/>
    <w:rsid w:val="00C75FA3"/>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0C1D"/>
    <w:rsid w:val="00CF7D3C"/>
    <w:rsid w:val="00D01F09"/>
    <w:rsid w:val="00D03527"/>
    <w:rsid w:val="00D147EB"/>
    <w:rsid w:val="00D34667"/>
    <w:rsid w:val="00D401E1"/>
    <w:rsid w:val="00D408B4"/>
    <w:rsid w:val="00D44330"/>
    <w:rsid w:val="00D524C8"/>
    <w:rsid w:val="00D67BF4"/>
    <w:rsid w:val="00D70E24"/>
    <w:rsid w:val="00D72B61"/>
    <w:rsid w:val="00DA3D1D"/>
    <w:rsid w:val="00DB6286"/>
    <w:rsid w:val="00DB645F"/>
    <w:rsid w:val="00DB76E9"/>
    <w:rsid w:val="00DC0A67"/>
    <w:rsid w:val="00DC1D5E"/>
    <w:rsid w:val="00DC5220"/>
    <w:rsid w:val="00DD2061"/>
    <w:rsid w:val="00DD7DAB"/>
    <w:rsid w:val="00DE3355"/>
    <w:rsid w:val="00DE34F6"/>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67706"/>
    <w:rsid w:val="00E71492"/>
    <w:rsid w:val="00E72E9B"/>
    <w:rsid w:val="00E850C3"/>
    <w:rsid w:val="00E87DF2"/>
    <w:rsid w:val="00E9435C"/>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0083"/>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54558"/>
    <w:rsid w:val="00F549B0"/>
    <w:rsid w:val="00F6239D"/>
    <w:rsid w:val="00F715D2"/>
    <w:rsid w:val="00F7274F"/>
    <w:rsid w:val="00F74E84"/>
    <w:rsid w:val="00F76FA8"/>
    <w:rsid w:val="00F83B71"/>
    <w:rsid w:val="00F85AFE"/>
    <w:rsid w:val="00F93F08"/>
    <w:rsid w:val="00F94CED"/>
    <w:rsid w:val="00FA02BB"/>
    <w:rsid w:val="00FA2CEE"/>
    <w:rsid w:val="00FA318C"/>
    <w:rsid w:val="00FB497A"/>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1A6C5B"/>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7688803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8831801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mbs-review?utm_source=health.gov.au&amp;utm_medium=callout-auto-custom&amp;utm_campaign=digital_transformation" TargetMode="External"/><Relationship Id="rId13" Type="http://schemas.openxmlformats.org/officeDocument/2006/relationships/hyperlink" Target="http://www.mbsonline.gov.au/" TargetMode="External"/><Relationship Id="rId18" Type="http://schemas.openxmlformats.org/officeDocument/2006/relationships/hyperlink" Target="mailto:PHI@health.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https://www.legislation.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resources/publications/taskforce-final-report-plastic-and-reconstructive-surgery-items?language=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2.xml"/><Relationship Id="rId10" Type="http://schemas.openxmlformats.org/officeDocument/2006/relationships/hyperlink" Target="https://www.health.gov.au/sites/default/files/documents/2021/06/final-clinical-committee-report-for-plastic-and-reconstructive-surgery.pdf"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www.health.gov.au/" TargetMode="External"/><Relationship Id="rId14" Type="http://schemas.openxmlformats.org/officeDocument/2006/relationships/hyperlink" Target="mailto:askMBS@health.gov.a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2024-01-18T00:14:00Z</dcterms:created>
  <dcterms:modified xsi:type="dcterms:W3CDTF">2024-01-18T00:57:00Z</dcterms:modified>
</cp:coreProperties>
</file>