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987E" w14:textId="6CCB8DAD" w:rsidR="00BA2732" w:rsidRDefault="00371954" w:rsidP="003D033A">
      <w:pPr>
        <w:pStyle w:val="Title"/>
      </w:pPr>
      <w:r>
        <w:t>Medicare Safety Net Arrangements – 1 January 202</w:t>
      </w:r>
      <w:r w:rsidR="001614A3">
        <w:t>4</w:t>
      </w:r>
    </w:p>
    <w:p w14:paraId="2D11E8B5" w14:textId="77777777" w:rsidR="00371954" w:rsidRDefault="00371954" w:rsidP="006F5073">
      <w:bookmarkStart w:id="0" w:name="_Hlk4568006"/>
    </w:p>
    <w:p w14:paraId="6EFD4B5B" w14:textId="642757E7" w:rsidR="00064168" w:rsidRPr="00867595" w:rsidRDefault="00064168" w:rsidP="006F5073">
      <w:r w:rsidRPr="00867595">
        <w:t xml:space="preserve">Last updated: </w:t>
      </w:r>
      <w:r w:rsidR="003E368A">
        <w:t>6 December 2023</w:t>
      </w:r>
    </w:p>
    <w:bookmarkEnd w:id="0"/>
    <w:p w14:paraId="44460BF5" w14:textId="77777777" w:rsidR="00064168" w:rsidRPr="00867595" w:rsidRDefault="00064168" w:rsidP="00064168">
      <w:pPr>
        <w:pStyle w:val="Heading2"/>
      </w:pPr>
      <w:r w:rsidRPr="00867595">
        <w:t>What are the changes?</w:t>
      </w:r>
    </w:p>
    <w:p w14:paraId="2744C5A8" w14:textId="4C6092A3" w:rsidR="00371954" w:rsidRDefault="00371954" w:rsidP="00064168">
      <w:pPr>
        <w:rPr>
          <w:szCs w:val="22"/>
        </w:rPr>
      </w:pPr>
      <w:r>
        <w:rPr>
          <w:szCs w:val="22"/>
        </w:rPr>
        <w:t>From 1 January 202</w:t>
      </w:r>
      <w:r w:rsidR="0038055D">
        <w:rPr>
          <w:szCs w:val="22"/>
        </w:rPr>
        <w:t>4</w:t>
      </w:r>
      <w:r w:rsidR="00064168" w:rsidRPr="00867595">
        <w:rPr>
          <w:szCs w:val="22"/>
        </w:rPr>
        <w:t>, the</w:t>
      </w:r>
      <w:r>
        <w:rPr>
          <w:szCs w:val="22"/>
        </w:rPr>
        <w:t xml:space="preserve"> following </w:t>
      </w:r>
      <w:r w:rsidR="003314AD">
        <w:rPr>
          <w:szCs w:val="22"/>
        </w:rPr>
        <w:t xml:space="preserve">Medicare Safety Net </w:t>
      </w:r>
      <w:r>
        <w:rPr>
          <w:szCs w:val="22"/>
        </w:rPr>
        <w:t xml:space="preserve">threshold amounts will take effect.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2023 Medicare Safety Net Threshold Amounts"/>
        <w:tblDescription w:val="The Original Medicare Safety Net threshold for 2023 for all medicare registered families and individuals is $531.70. The Extended Medicare Safety Net threshold for 2023 for concessional individuals and families is $770.30. The Extended Medicare Safety Net threshold for 2023 for all general individuals and families is $2,414.00. "/>
      </w:tblPr>
      <w:tblGrid>
        <w:gridCol w:w="3809"/>
        <w:gridCol w:w="2721"/>
        <w:gridCol w:w="2540"/>
      </w:tblGrid>
      <w:tr w:rsidR="00371954" w:rsidRPr="00622C3D" w14:paraId="1DD14D5A" w14:textId="77777777" w:rsidTr="0079362D">
        <w:tc>
          <w:tcPr>
            <w:tcW w:w="21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82C16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138646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>Safety Net</w:t>
            </w:r>
          </w:p>
        </w:tc>
        <w:tc>
          <w:tcPr>
            <w:tcW w:w="15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82C16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12EC65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>Concessional individuals and families*</w:t>
            </w:r>
          </w:p>
        </w:tc>
        <w:tc>
          <w:tcPr>
            <w:tcW w:w="14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82C16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3A4AC" w14:textId="4AB247C1" w:rsidR="00371954" w:rsidRPr="00622C3D" w:rsidRDefault="006817C1" w:rsidP="0079362D">
            <w:pPr>
              <w:rPr>
                <w:rFonts w:ascii="Helvetica" w:hAnsi="Helvetica" w:cs="Helvetica"/>
              </w:rPr>
            </w:pPr>
            <w:r>
              <w:rPr>
                <w:bdr w:val="none" w:sz="0" w:space="0" w:color="auto" w:frame="1"/>
              </w:rPr>
              <w:t>N</w:t>
            </w:r>
            <w:r w:rsidR="00371954">
              <w:rPr>
                <w:bdr w:val="none" w:sz="0" w:space="0" w:color="auto" w:frame="1"/>
              </w:rPr>
              <w:t>on-concessional</w:t>
            </w:r>
            <w:r w:rsidR="00371954" w:rsidRPr="00622C3D">
              <w:rPr>
                <w:bdr w:val="none" w:sz="0" w:space="0" w:color="auto" w:frame="1"/>
              </w:rPr>
              <w:t xml:space="preserve"> individuals and families</w:t>
            </w:r>
          </w:p>
        </w:tc>
      </w:tr>
      <w:tr w:rsidR="00371954" w:rsidRPr="00622C3D" w14:paraId="45E6742B" w14:textId="77777777" w:rsidTr="0079362D">
        <w:tc>
          <w:tcPr>
            <w:tcW w:w="21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913AA2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>Original Medicare Safety Net</w:t>
            </w:r>
            <w:r>
              <w:rPr>
                <w:bdr w:val="none" w:sz="0" w:space="0" w:color="auto" w:frame="1"/>
              </w:rPr>
              <w:t xml:space="preserve"> (OMSN)</w:t>
            </w:r>
          </w:p>
        </w:tc>
        <w:tc>
          <w:tcPr>
            <w:tcW w:w="15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831086" w14:textId="34E253AD" w:rsidR="00371954" w:rsidRPr="00622C3D" w:rsidRDefault="001614A3" w:rsidP="0079362D">
            <w:pPr>
              <w:rPr>
                <w:rFonts w:ascii="Helvetica" w:hAnsi="Helvetica" w:cs="Helvetica"/>
              </w:rPr>
            </w:pPr>
            <w:r>
              <w:rPr>
                <w:bdr w:val="none" w:sz="0" w:space="0" w:color="auto" w:frame="1"/>
              </w:rPr>
              <w:t>$560</w:t>
            </w:r>
            <w:r w:rsidR="00321626">
              <w:rPr>
                <w:bdr w:val="none" w:sz="0" w:space="0" w:color="auto" w:frame="1"/>
              </w:rPr>
              <w:t>.40</w:t>
            </w:r>
          </w:p>
        </w:tc>
        <w:tc>
          <w:tcPr>
            <w:tcW w:w="14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1DBCF3" w14:textId="4A5A114D" w:rsidR="00371954" w:rsidRPr="00622C3D" w:rsidRDefault="00321626" w:rsidP="0079362D">
            <w:pPr>
              <w:rPr>
                <w:rFonts w:ascii="Helvetica" w:hAnsi="Helvetica" w:cs="Helvetica"/>
              </w:rPr>
            </w:pPr>
            <w:r>
              <w:rPr>
                <w:bdr w:val="none" w:sz="0" w:space="0" w:color="auto" w:frame="1"/>
              </w:rPr>
              <w:t>$560.40</w:t>
            </w:r>
          </w:p>
        </w:tc>
      </w:tr>
      <w:tr w:rsidR="00371954" w:rsidRPr="00622C3D" w14:paraId="2FF23C8E" w14:textId="77777777" w:rsidTr="0079362D">
        <w:tc>
          <w:tcPr>
            <w:tcW w:w="21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370CF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 xml:space="preserve">Extended Medicare </w:t>
            </w:r>
            <w:r>
              <w:rPr>
                <w:bdr w:val="none" w:sz="0" w:space="0" w:color="auto" w:frame="1"/>
              </w:rPr>
              <w:t>S</w:t>
            </w:r>
            <w:r w:rsidRPr="00622C3D">
              <w:rPr>
                <w:bdr w:val="none" w:sz="0" w:space="0" w:color="auto" w:frame="1"/>
              </w:rPr>
              <w:t>afety Net</w:t>
            </w:r>
            <w:r>
              <w:rPr>
                <w:bdr w:val="none" w:sz="0" w:space="0" w:color="auto" w:frame="1"/>
              </w:rPr>
              <w:t xml:space="preserve"> (EMSN)</w:t>
            </w:r>
          </w:p>
        </w:tc>
        <w:tc>
          <w:tcPr>
            <w:tcW w:w="15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0B9136" w14:textId="5FC28D24" w:rsidR="00371954" w:rsidRPr="00622C3D" w:rsidRDefault="00BA35A9" w:rsidP="0079362D">
            <w:pPr>
              <w:rPr>
                <w:rFonts w:ascii="Helvetica" w:hAnsi="Helvetica" w:cs="Helvetica"/>
              </w:rPr>
            </w:pPr>
            <w:r>
              <w:rPr>
                <w:bdr w:val="none" w:sz="0" w:space="0" w:color="auto" w:frame="1"/>
              </w:rPr>
              <w:t>$811.80</w:t>
            </w:r>
          </w:p>
        </w:tc>
        <w:tc>
          <w:tcPr>
            <w:tcW w:w="14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CEA08E" w14:textId="28D1C489" w:rsidR="00371954" w:rsidRPr="00622C3D" w:rsidRDefault="00BA35A9" w:rsidP="0079362D">
            <w:pPr>
              <w:rPr>
                <w:rFonts w:ascii="Helvetica" w:hAnsi="Helvetica" w:cs="Helvetica"/>
              </w:rPr>
            </w:pPr>
            <w:r>
              <w:rPr>
                <w:bdr w:val="none" w:sz="0" w:space="0" w:color="auto" w:frame="1"/>
              </w:rPr>
              <w:t>$2,544.30</w:t>
            </w:r>
          </w:p>
        </w:tc>
      </w:tr>
    </w:tbl>
    <w:p w14:paraId="7B09ECAC" w14:textId="77777777" w:rsidR="00371954" w:rsidRPr="00622C3D" w:rsidRDefault="00371954" w:rsidP="00371954">
      <w:pPr>
        <w:rPr>
          <w:rFonts w:ascii="Times New Roman" w:hAnsi="Times New Roman"/>
          <w:sz w:val="24"/>
        </w:rPr>
      </w:pPr>
      <w:r w:rsidRPr="00622C3D">
        <w:rPr>
          <w:i/>
          <w:iCs/>
          <w:shd w:val="clear" w:color="auto" w:fill="FFFFFF"/>
        </w:rPr>
        <w:t>*C</w:t>
      </w:r>
      <w:r>
        <w:rPr>
          <w:i/>
          <w:iCs/>
          <w:shd w:val="clear" w:color="auto" w:fill="FFFFFF"/>
        </w:rPr>
        <w:t>oncessional individuals and families are those that are C</w:t>
      </w:r>
      <w:r w:rsidRPr="00622C3D">
        <w:rPr>
          <w:i/>
          <w:iCs/>
          <w:shd w:val="clear" w:color="auto" w:fill="FFFFFF"/>
        </w:rPr>
        <w:t xml:space="preserve">ommonwealth </w:t>
      </w:r>
      <w:r>
        <w:rPr>
          <w:i/>
          <w:iCs/>
          <w:shd w:val="clear" w:color="auto" w:fill="FFFFFF"/>
        </w:rPr>
        <w:t>c</w:t>
      </w:r>
      <w:r w:rsidRPr="00622C3D">
        <w:rPr>
          <w:i/>
          <w:iCs/>
          <w:shd w:val="clear" w:color="auto" w:fill="FFFFFF"/>
        </w:rPr>
        <w:t>oncession cardholders and</w:t>
      </w:r>
      <w:r>
        <w:rPr>
          <w:i/>
          <w:iCs/>
          <w:shd w:val="clear" w:color="auto" w:fill="FFFFFF"/>
        </w:rPr>
        <w:t>/or</w:t>
      </w:r>
      <w:r w:rsidRPr="00622C3D">
        <w:rPr>
          <w:i/>
          <w:iCs/>
          <w:shd w:val="clear" w:color="auto" w:fill="FFFFFF"/>
        </w:rPr>
        <w:t xml:space="preserve"> families who receive Family Tax Benefit (Part A)</w:t>
      </w:r>
    </w:p>
    <w:p w14:paraId="46C98190" w14:textId="77777777" w:rsidR="00371954" w:rsidRPr="00622C3D" w:rsidRDefault="00371954" w:rsidP="00371954">
      <w:pPr>
        <w:rPr>
          <w:rFonts w:ascii="Helvetica" w:hAnsi="Helvetica" w:cs="Helvetica"/>
        </w:rPr>
      </w:pPr>
      <w:r w:rsidRPr="00622C3D">
        <w:rPr>
          <w:i/>
          <w:iCs/>
        </w:rPr>
        <w:t>OMSN and EMSN thresholds are indexed annually on 1 January in line with the CPI (September Quarter)</w:t>
      </w:r>
    </w:p>
    <w:p w14:paraId="2D3ED224" w14:textId="77777777" w:rsidR="00371954" w:rsidRDefault="00371954" w:rsidP="00064168">
      <w:pPr>
        <w:rPr>
          <w:szCs w:val="22"/>
        </w:rPr>
      </w:pPr>
    </w:p>
    <w:sectPr w:rsidR="00371954" w:rsidSect="00B53987">
      <w:footerReference w:type="default" r:id="rId8"/>
      <w:headerReference w:type="first" r:id="rId9"/>
      <w:footerReference w:type="first" r:id="rId10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04E2" w14:textId="77777777" w:rsidR="004311A1" w:rsidRDefault="004311A1" w:rsidP="006B56BB">
      <w:r>
        <w:separator/>
      </w:r>
    </w:p>
    <w:p w14:paraId="79621875" w14:textId="77777777" w:rsidR="004311A1" w:rsidRDefault="004311A1"/>
  </w:endnote>
  <w:endnote w:type="continuationSeparator" w:id="0">
    <w:p w14:paraId="1CA56EAD" w14:textId="77777777" w:rsidR="004311A1" w:rsidRDefault="004311A1" w:rsidP="006B56BB">
      <w:r>
        <w:continuationSeparator/>
      </w:r>
    </w:p>
    <w:p w14:paraId="1193AA55" w14:textId="77777777" w:rsidR="004311A1" w:rsidRDefault="004311A1"/>
  </w:endnote>
  <w:endnote w:type="continuationNotice" w:id="1">
    <w:p w14:paraId="630E4BD9" w14:textId="77777777" w:rsidR="004311A1" w:rsidRDefault="00431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E362" w14:textId="60246FC8" w:rsidR="00F51321" w:rsidRDefault="005B27A7" w:rsidP="00F51321">
    <w:pPr>
      <w:pStyle w:val="Footer"/>
      <w:jc w:val="left"/>
    </w:pPr>
    <w:r>
      <w:rPr>
        <w:rStyle w:val="BookTitle"/>
        <w:rFonts w:eastAsiaTheme="minorEastAsia"/>
        <w:noProof/>
      </w:rPr>
      <w:pict w14:anchorId="79578A0C">
        <v:rect id="_x0000_i1025" style="width:523.3pt;height:1.9pt" o:hralign="center" o:hrstd="t" o:hr="t" fillcolor="#a0a0a0" stroked="f"/>
      </w:pict>
    </w:r>
    <w:r w:rsidR="00F51321">
      <w:t>Medicare Benefits Schedule</w:t>
    </w:r>
  </w:p>
  <w:p w14:paraId="1EBE15CC" w14:textId="77777777" w:rsidR="00F51321" w:rsidRDefault="00F51321" w:rsidP="00F51321">
    <w:pPr>
      <w:pStyle w:val="Footer"/>
      <w:tabs>
        <w:tab w:val="clear" w:pos="9026"/>
        <w:tab w:val="right" w:pos="10466"/>
      </w:tabs>
    </w:pPr>
    <w:r w:rsidRPr="00E863C4">
      <w:rPr>
        <w:b/>
      </w:rPr>
      <w:t xml:space="preserve">[Title] – </w:t>
    </w:r>
    <w:r>
      <w:rPr>
        <w:b/>
      </w:rPr>
      <w:t>Factsheet</w:t>
    </w:r>
    <w:r w:rsidRPr="00E863C4">
      <w:t xml:space="preserve"> </w:t>
    </w:r>
    <w:sdt>
      <w:sdtPr>
        <w:id w:val="-18176321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sdt>
          <w:sdtPr>
            <w:id w:val="-112762933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628734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F546CA">
                  <w:t xml:space="preserve">Page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PAGE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  <w:r w:rsidRPr="00F546CA">
                  <w:t xml:space="preserve"> of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NUMPAGES 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>
          <w:t xml:space="preserve"> </w:t>
        </w:r>
      </w:sdtContent>
    </w:sdt>
  </w:p>
  <w:p w14:paraId="7D56FBDD" w14:textId="77777777" w:rsidR="00F51321" w:rsidRDefault="005B27A7" w:rsidP="00F51321">
    <w:pPr>
      <w:pStyle w:val="Footer"/>
      <w:jc w:val="left"/>
      <w:rPr>
        <w:rStyle w:val="Hyperlink"/>
        <w:szCs w:val="18"/>
      </w:rPr>
    </w:pPr>
    <w:hyperlink r:id="rId1" w:history="1">
      <w:r w:rsidR="00F51321" w:rsidRPr="00E863C4">
        <w:rPr>
          <w:rStyle w:val="Hyperlink"/>
          <w:szCs w:val="18"/>
        </w:rPr>
        <w:t>MBS Online</w:t>
      </w:r>
    </w:hyperlink>
  </w:p>
  <w:p w14:paraId="0D093570" w14:textId="77777777" w:rsidR="00F51321" w:rsidRPr="009B32BA" w:rsidRDefault="00F51321" w:rsidP="00F51321">
    <w:pPr>
      <w:pStyle w:val="Footer"/>
      <w:jc w:val="left"/>
      <w:rPr>
        <w:szCs w:val="18"/>
      </w:rPr>
    </w:pPr>
    <w:r w:rsidRPr="00870B05">
      <w:t>Last updated</w:t>
    </w:r>
    <w:r>
      <w:t xml:space="preserve"> – D Month 20YY</w:t>
    </w:r>
  </w:p>
  <w:p w14:paraId="78B91981" w14:textId="77777777" w:rsidR="00CB03B8" w:rsidRPr="00F51321" w:rsidRDefault="00CB03B8" w:rsidP="00F51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5650" w14:textId="3797A710" w:rsidR="00064168" w:rsidRDefault="005B27A7" w:rsidP="00064168">
    <w:pPr>
      <w:pStyle w:val="Footer"/>
      <w:jc w:val="left"/>
    </w:pPr>
    <w:r>
      <w:rPr>
        <w:rStyle w:val="BookTitle"/>
        <w:rFonts w:eastAsiaTheme="minorEastAsia"/>
        <w:noProof/>
      </w:rPr>
      <w:pict w14:anchorId="1DB3991B">
        <v:rect id="_x0000_i1026" style="width:523.3pt;height:1.9pt" o:hralign="center" o:hrstd="t" o:hr="t" fillcolor="#a0a0a0" stroked="f"/>
      </w:pict>
    </w:r>
    <w:r w:rsidR="00064168">
      <w:t>Medicare Benefits Schedule</w:t>
    </w:r>
  </w:p>
  <w:p w14:paraId="7DCCE2B2" w14:textId="0D783914" w:rsidR="00064168" w:rsidRDefault="0038055D" w:rsidP="00064168">
    <w:pPr>
      <w:pStyle w:val="Footer"/>
      <w:tabs>
        <w:tab w:val="clear" w:pos="9026"/>
        <w:tab w:val="right" w:pos="10466"/>
      </w:tabs>
    </w:pPr>
    <w:r>
      <w:rPr>
        <w:b/>
      </w:rPr>
      <w:t>Medicare Safety Net</w:t>
    </w:r>
    <w:r w:rsidR="007440CE">
      <w:rPr>
        <w:b/>
      </w:rPr>
      <w:t xml:space="preserve"> Arrangements</w:t>
    </w:r>
    <w:r w:rsidR="00064168" w:rsidRPr="00E863C4">
      <w:rPr>
        <w:b/>
      </w:rPr>
      <w:t xml:space="preserve"> – </w:t>
    </w:r>
    <w:r w:rsidR="00064168">
      <w:rPr>
        <w:b/>
      </w:rPr>
      <w:t>Factsheet</w:t>
    </w:r>
    <w:r w:rsidR="00064168" w:rsidRPr="00E863C4">
      <w:t xml:space="preserve"> 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64168"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064168" w:rsidRPr="00F546CA">
                  <w:t xml:space="preserve">Page </w:t>
                </w:r>
                <w:r w:rsidR="00064168" w:rsidRPr="00F546CA">
                  <w:rPr>
                    <w:bCs/>
                    <w:sz w:val="24"/>
                  </w:rPr>
                  <w:fldChar w:fldCharType="begin"/>
                </w:r>
                <w:r w:rsidR="00064168" w:rsidRPr="00F546CA">
                  <w:rPr>
                    <w:bCs/>
                  </w:rPr>
                  <w:instrText xml:space="preserve"> PAGE </w:instrText>
                </w:r>
                <w:r w:rsidR="00064168" w:rsidRPr="00F546CA">
                  <w:rPr>
                    <w:bCs/>
                    <w:sz w:val="24"/>
                  </w:rPr>
                  <w:fldChar w:fldCharType="separate"/>
                </w:r>
                <w:r w:rsidR="00064168">
                  <w:rPr>
                    <w:bCs/>
                    <w:sz w:val="24"/>
                  </w:rPr>
                  <w:t>1</w:t>
                </w:r>
                <w:r w:rsidR="00064168" w:rsidRPr="00F546CA">
                  <w:rPr>
                    <w:bCs/>
                    <w:sz w:val="24"/>
                  </w:rPr>
                  <w:fldChar w:fldCharType="end"/>
                </w:r>
                <w:r w:rsidR="00064168" w:rsidRPr="00F546CA">
                  <w:t xml:space="preserve"> of </w:t>
                </w:r>
                <w:r w:rsidR="00064168" w:rsidRPr="00F546CA">
                  <w:rPr>
                    <w:bCs/>
                    <w:sz w:val="24"/>
                  </w:rPr>
                  <w:fldChar w:fldCharType="begin"/>
                </w:r>
                <w:r w:rsidR="00064168" w:rsidRPr="00F546CA">
                  <w:rPr>
                    <w:bCs/>
                  </w:rPr>
                  <w:instrText xml:space="preserve"> NUMPAGES  </w:instrText>
                </w:r>
                <w:r w:rsidR="00064168" w:rsidRPr="00F546CA">
                  <w:rPr>
                    <w:bCs/>
                    <w:sz w:val="24"/>
                  </w:rPr>
                  <w:fldChar w:fldCharType="separate"/>
                </w:r>
                <w:r w:rsidR="00064168">
                  <w:rPr>
                    <w:bCs/>
                    <w:sz w:val="24"/>
                  </w:rPr>
                  <w:t>1</w:t>
                </w:r>
                <w:r w:rsidR="00064168"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 w:rsidR="00064168">
          <w:t xml:space="preserve"> </w:t>
        </w:r>
      </w:sdtContent>
    </w:sdt>
  </w:p>
  <w:p w14:paraId="3821CA3D" w14:textId="77777777" w:rsidR="00064168" w:rsidRDefault="005B27A7" w:rsidP="00064168">
    <w:pPr>
      <w:pStyle w:val="Footer"/>
      <w:jc w:val="left"/>
      <w:rPr>
        <w:rStyle w:val="Hyperlink"/>
        <w:szCs w:val="18"/>
      </w:rPr>
    </w:pPr>
    <w:hyperlink r:id="rId1" w:history="1">
      <w:r w:rsidR="00064168" w:rsidRPr="00E863C4">
        <w:rPr>
          <w:rStyle w:val="Hyperlink"/>
          <w:szCs w:val="18"/>
        </w:rPr>
        <w:t>MBS Online</w:t>
      </w:r>
    </w:hyperlink>
  </w:p>
  <w:p w14:paraId="03585E81" w14:textId="48074C23" w:rsidR="00064168" w:rsidRPr="009B32BA" w:rsidRDefault="00064168" w:rsidP="00064168">
    <w:pPr>
      <w:pStyle w:val="Footer"/>
      <w:jc w:val="left"/>
      <w:rPr>
        <w:szCs w:val="18"/>
      </w:rPr>
    </w:pPr>
    <w:r w:rsidRPr="00870B05">
      <w:t>Last updated</w:t>
    </w:r>
    <w:r>
      <w:t xml:space="preserve"> – </w:t>
    </w:r>
    <w:r w:rsidR="003E368A">
      <w:t>6 December 2023</w:t>
    </w:r>
  </w:p>
  <w:p w14:paraId="2964AB57" w14:textId="77777777" w:rsidR="00CB03B8" w:rsidRPr="00064168" w:rsidRDefault="00CB03B8" w:rsidP="00064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30E4" w14:textId="77777777" w:rsidR="004311A1" w:rsidRDefault="004311A1" w:rsidP="006B56BB">
      <w:r>
        <w:separator/>
      </w:r>
    </w:p>
    <w:p w14:paraId="3E0F605D" w14:textId="77777777" w:rsidR="004311A1" w:rsidRDefault="004311A1"/>
  </w:footnote>
  <w:footnote w:type="continuationSeparator" w:id="0">
    <w:p w14:paraId="1F244DC5" w14:textId="77777777" w:rsidR="004311A1" w:rsidRDefault="004311A1" w:rsidP="006B56BB">
      <w:r>
        <w:continuationSeparator/>
      </w:r>
    </w:p>
    <w:p w14:paraId="4EC83424" w14:textId="77777777" w:rsidR="004311A1" w:rsidRDefault="004311A1"/>
  </w:footnote>
  <w:footnote w:type="continuationNotice" w:id="1">
    <w:p w14:paraId="1ADE8B74" w14:textId="77777777" w:rsidR="004311A1" w:rsidRDefault="00431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33E8" w14:textId="77777777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252F197E" wp14:editId="1AF1C826">
          <wp:extent cx="5759450" cy="941705"/>
          <wp:effectExtent l="0" t="0" r="6350" b="0"/>
          <wp:docPr id="6" name="Picture 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404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35A91"/>
    <w:multiLevelType w:val="hybridMultilevel"/>
    <w:tmpl w:val="160AEE90"/>
    <w:lvl w:ilvl="0" w:tplc="B072862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58189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2339F"/>
    <w:multiLevelType w:val="hybridMultilevel"/>
    <w:tmpl w:val="1F2AE7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17194839">
    <w:abstractNumId w:val="7"/>
  </w:num>
  <w:num w:numId="2" w16cid:durableId="1687168756">
    <w:abstractNumId w:val="17"/>
  </w:num>
  <w:num w:numId="3" w16cid:durableId="174082081">
    <w:abstractNumId w:val="19"/>
  </w:num>
  <w:num w:numId="4" w16cid:durableId="1157188059">
    <w:abstractNumId w:val="8"/>
  </w:num>
  <w:num w:numId="5" w16cid:durableId="1806584928">
    <w:abstractNumId w:val="8"/>
    <w:lvlOverride w:ilvl="0">
      <w:startOverride w:val="1"/>
    </w:lvlOverride>
  </w:num>
  <w:num w:numId="6" w16cid:durableId="841549141">
    <w:abstractNumId w:val="9"/>
  </w:num>
  <w:num w:numId="7" w16cid:durableId="1266308255">
    <w:abstractNumId w:val="15"/>
  </w:num>
  <w:num w:numId="8" w16cid:durableId="1694571481">
    <w:abstractNumId w:val="18"/>
  </w:num>
  <w:num w:numId="9" w16cid:durableId="1337339189">
    <w:abstractNumId w:val="5"/>
  </w:num>
  <w:num w:numId="10" w16cid:durableId="718817744">
    <w:abstractNumId w:val="4"/>
  </w:num>
  <w:num w:numId="11" w16cid:durableId="1141997127">
    <w:abstractNumId w:val="3"/>
  </w:num>
  <w:num w:numId="12" w16cid:durableId="1463767805">
    <w:abstractNumId w:val="2"/>
  </w:num>
  <w:num w:numId="13" w16cid:durableId="211842590">
    <w:abstractNumId w:val="6"/>
  </w:num>
  <w:num w:numId="14" w16cid:durableId="240720093">
    <w:abstractNumId w:val="1"/>
  </w:num>
  <w:num w:numId="15" w16cid:durableId="1056203687">
    <w:abstractNumId w:val="0"/>
  </w:num>
  <w:num w:numId="16" w16cid:durableId="1360857441">
    <w:abstractNumId w:val="20"/>
  </w:num>
  <w:num w:numId="17" w16cid:durableId="20281185">
    <w:abstractNumId w:val="10"/>
  </w:num>
  <w:num w:numId="18" w16cid:durableId="838929186">
    <w:abstractNumId w:val="12"/>
  </w:num>
  <w:num w:numId="19" w16cid:durableId="851260393">
    <w:abstractNumId w:val="14"/>
  </w:num>
  <w:num w:numId="20" w16cid:durableId="35784760">
    <w:abstractNumId w:val="10"/>
  </w:num>
  <w:num w:numId="21" w16cid:durableId="1329363369">
    <w:abstractNumId w:val="14"/>
  </w:num>
  <w:num w:numId="22" w16cid:durableId="1435783581">
    <w:abstractNumId w:val="20"/>
  </w:num>
  <w:num w:numId="23" w16cid:durableId="747507210">
    <w:abstractNumId w:val="17"/>
  </w:num>
  <w:num w:numId="24" w16cid:durableId="2022317961">
    <w:abstractNumId w:val="19"/>
  </w:num>
  <w:num w:numId="25" w16cid:durableId="1853179005">
    <w:abstractNumId w:val="8"/>
  </w:num>
  <w:num w:numId="26" w16cid:durableId="2095468772">
    <w:abstractNumId w:val="16"/>
  </w:num>
  <w:num w:numId="27" w16cid:durableId="275141496">
    <w:abstractNumId w:val="11"/>
  </w:num>
  <w:num w:numId="28" w16cid:durableId="2097820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6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4168"/>
    <w:rsid w:val="00067456"/>
    <w:rsid w:val="00071506"/>
    <w:rsid w:val="0007154F"/>
    <w:rsid w:val="00080BAC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E2EF8"/>
    <w:rsid w:val="000F123C"/>
    <w:rsid w:val="000F2FED"/>
    <w:rsid w:val="0010616D"/>
    <w:rsid w:val="00110478"/>
    <w:rsid w:val="0011711B"/>
    <w:rsid w:val="00117F8A"/>
    <w:rsid w:val="00121B9B"/>
    <w:rsid w:val="00122ADC"/>
    <w:rsid w:val="001245EF"/>
    <w:rsid w:val="00130F59"/>
    <w:rsid w:val="00133EC0"/>
    <w:rsid w:val="00141CE5"/>
    <w:rsid w:val="00144908"/>
    <w:rsid w:val="00156D96"/>
    <w:rsid w:val="001571C7"/>
    <w:rsid w:val="00161094"/>
    <w:rsid w:val="001614A3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F5E27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0552"/>
    <w:rsid w:val="0026311C"/>
    <w:rsid w:val="002658F8"/>
    <w:rsid w:val="0026668C"/>
    <w:rsid w:val="00266AC1"/>
    <w:rsid w:val="0027178C"/>
    <w:rsid w:val="00271954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C46AA"/>
    <w:rsid w:val="002E1A1D"/>
    <w:rsid w:val="002E4081"/>
    <w:rsid w:val="002E5B78"/>
    <w:rsid w:val="002F3AE3"/>
    <w:rsid w:val="0030464B"/>
    <w:rsid w:val="00307512"/>
    <w:rsid w:val="0030786C"/>
    <w:rsid w:val="00321626"/>
    <w:rsid w:val="003233DE"/>
    <w:rsid w:val="0032466B"/>
    <w:rsid w:val="003314AD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1954"/>
    <w:rsid w:val="00375F77"/>
    <w:rsid w:val="0038055D"/>
    <w:rsid w:val="00381BBE"/>
    <w:rsid w:val="00382903"/>
    <w:rsid w:val="003846FF"/>
    <w:rsid w:val="003857D4"/>
    <w:rsid w:val="00385AD4"/>
    <w:rsid w:val="00385C01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368A"/>
    <w:rsid w:val="003E5265"/>
    <w:rsid w:val="003F0955"/>
    <w:rsid w:val="003F5F4D"/>
    <w:rsid w:val="003F646F"/>
    <w:rsid w:val="00400F00"/>
    <w:rsid w:val="00404F8B"/>
    <w:rsid w:val="00405256"/>
    <w:rsid w:val="00405ADD"/>
    <w:rsid w:val="00410031"/>
    <w:rsid w:val="00415C81"/>
    <w:rsid w:val="004311A1"/>
    <w:rsid w:val="00432378"/>
    <w:rsid w:val="00440D65"/>
    <w:rsid w:val="004435E6"/>
    <w:rsid w:val="00447E31"/>
    <w:rsid w:val="00453923"/>
    <w:rsid w:val="00454B9B"/>
    <w:rsid w:val="00456C4F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1BCD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B27A7"/>
    <w:rsid w:val="005C5AEB"/>
    <w:rsid w:val="005D5F4E"/>
    <w:rsid w:val="005E0A3F"/>
    <w:rsid w:val="005E1AF9"/>
    <w:rsid w:val="005E2D76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3574E"/>
    <w:rsid w:val="006408AC"/>
    <w:rsid w:val="00642F20"/>
    <w:rsid w:val="006511B6"/>
    <w:rsid w:val="00657FF8"/>
    <w:rsid w:val="00670D99"/>
    <w:rsid w:val="00670E2B"/>
    <w:rsid w:val="006734BB"/>
    <w:rsid w:val="0067697A"/>
    <w:rsid w:val="006817C1"/>
    <w:rsid w:val="006821EB"/>
    <w:rsid w:val="006B2286"/>
    <w:rsid w:val="006B56BB"/>
    <w:rsid w:val="006C085B"/>
    <w:rsid w:val="006C499E"/>
    <w:rsid w:val="006C77A8"/>
    <w:rsid w:val="006D4098"/>
    <w:rsid w:val="006D7681"/>
    <w:rsid w:val="006D7B2E"/>
    <w:rsid w:val="006E02EA"/>
    <w:rsid w:val="006E0968"/>
    <w:rsid w:val="006E2AF6"/>
    <w:rsid w:val="006F5073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440CE"/>
    <w:rsid w:val="0076672A"/>
    <w:rsid w:val="00775E45"/>
    <w:rsid w:val="00776E74"/>
    <w:rsid w:val="00785169"/>
    <w:rsid w:val="007954AB"/>
    <w:rsid w:val="007A14C5"/>
    <w:rsid w:val="007A4A10"/>
    <w:rsid w:val="007B1750"/>
    <w:rsid w:val="007B1760"/>
    <w:rsid w:val="007C1FDC"/>
    <w:rsid w:val="007C31DD"/>
    <w:rsid w:val="007C6D9C"/>
    <w:rsid w:val="007C7DDB"/>
    <w:rsid w:val="007D2CC7"/>
    <w:rsid w:val="007D673D"/>
    <w:rsid w:val="007E0068"/>
    <w:rsid w:val="007E0FB8"/>
    <w:rsid w:val="007E4D09"/>
    <w:rsid w:val="007F2220"/>
    <w:rsid w:val="007F4B3E"/>
    <w:rsid w:val="008127AF"/>
    <w:rsid w:val="00812B46"/>
    <w:rsid w:val="00815700"/>
    <w:rsid w:val="0082246B"/>
    <w:rsid w:val="008264EB"/>
    <w:rsid w:val="00826B8F"/>
    <w:rsid w:val="00831E8A"/>
    <w:rsid w:val="00835C76"/>
    <w:rsid w:val="008376E2"/>
    <w:rsid w:val="00843049"/>
    <w:rsid w:val="008437CA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8F784F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51EF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5D59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2D64"/>
    <w:rsid w:val="00AE3F64"/>
    <w:rsid w:val="00AF7386"/>
    <w:rsid w:val="00AF7934"/>
    <w:rsid w:val="00B00B81"/>
    <w:rsid w:val="00B04580"/>
    <w:rsid w:val="00B04B09"/>
    <w:rsid w:val="00B10593"/>
    <w:rsid w:val="00B16A51"/>
    <w:rsid w:val="00B32222"/>
    <w:rsid w:val="00B3618D"/>
    <w:rsid w:val="00B36233"/>
    <w:rsid w:val="00B42851"/>
    <w:rsid w:val="00B45350"/>
    <w:rsid w:val="00B45AC7"/>
    <w:rsid w:val="00B5372F"/>
    <w:rsid w:val="00B53987"/>
    <w:rsid w:val="00B61129"/>
    <w:rsid w:val="00B67E7F"/>
    <w:rsid w:val="00B76DB3"/>
    <w:rsid w:val="00B839B2"/>
    <w:rsid w:val="00B94252"/>
    <w:rsid w:val="00B9715A"/>
    <w:rsid w:val="00BA14BE"/>
    <w:rsid w:val="00BA2732"/>
    <w:rsid w:val="00BA293D"/>
    <w:rsid w:val="00BA35A9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C5AD5"/>
    <w:rsid w:val="00BD0617"/>
    <w:rsid w:val="00BD0A9E"/>
    <w:rsid w:val="00BD2E9B"/>
    <w:rsid w:val="00BD7FB2"/>
    <w:rsid w:val="00BE3ED5"/>
    <w:rsid w:val="00C00930"/>
    <w:rsid w:val="00C060AD"/>
    <w:rsid w:val="00C113BF"/>
    <w:rsid w:val="00C2176E"/>
    <w:rsid w:val="00C23430"/>
    <w:rsid w:val="00C27D67"/>
    <w:rsid w:val="00C435AF"/>
    <w:rsid w:val="00C4631F"/>
    <w:rsid w:val="00C47CDE"/>
    <w:rsid w:val="00C50E16"/>
    <w:rsid w:val="00C55258"/>
    <w:rsid w:val="00C82EEB"/>
    <w:rsid w:val="00C971DC"/>
    <w:rsid w:val="00CA16B7"/>
    <w:rsid w:val="00CA62AE"/>
    <w:rsid w:val="00CB03B8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03527"/>
    <w:rsid w:val="00D147EB"/>
    <w:rsid w:val="00D34667"/>
    <w:rsid w:val="00D401E1"/>
    <w:rsid w:val="00D408B4"/>
    <w:rsid w:val="00D44330"/>
    <w:rsid w:val="00D524C8"/>
    <w:rsid w:val="00D701EE"/>
    <w:rsid w:val="00D70E24"/>
    <w:rsid w:val="00D72B61"/>
    <w:rsid w:val="00D74D0E"/>
    <w:rsid w:val="00DA3D1D"/>
    <w:rsid w:val="00DB6286"/>
    <w:rsid w:val="00DB645F"/>
    <w:rsid w:val="00DB76E9"/>
    <w:rsid w:val="00DC0A67"/>
    <w:rsid w:val="00DC1D5E"/>
    <w:rsid w:val="00DC438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1492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D24F9"/>
    <w:rsid w:val="00ED2E38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321"/>
    <w:rsid w:val="00F519FC"/>
    <w:rsid w:val="00F6239D"/>
    <w:rsid w:val="00F715D2"/>
    <w:rsid w:val="00F7274F"/>
    <w:rsid w:val="00F74E84"/>
    <w:rsid w:val="00F76FA8"/>
    <w:rsid w:val="00F85AFE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FB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uiPriority w:val="22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6F5073"/>
    <w:pPr>
      <w:numPr>
        <w:numId w:val="27"/>
      </w:numPr>
      <w:spacing w:before="0" w:after="60" w:line="280" w:lineRule="exact"/>
    </w:pPr>
    <w:rPr>
      <w:szCs w:val="22"/>
    </w:rPr>
  </w:style>
  <w:style w:type="table" w:styleId="GridTable4-Accent2">
    <w:name w:val="Grid Table 4 Accent 2"/>
    <w:basedOn w:val="TableNormal"/>
    <w:uiPriority w:val="49"/>
    <w:rsid w:val="00BE3ED5"/>
    <w:tblPr>
      <w:tblStyleRowBandSize w:val="1"/>
      <w:tblStyleColBandSize w:val="1"/>
      <w:tblBorders>
        <w:top w:val="single" w:sz="4" w:space="0" w:color="74C1C9" w:themeColor="accent2" w:themeTint="99"/>
        <w:left w:val="single" w:sz="4" w:space="0" w:color="74C1C9" w:themeColor="accent2" w:themeTint="99"/>
        <w:bottom w:val="single" w:sz="4" w:space="0" w:color="74C1C9" w:themeColor="accent2" w:themeTint="99"/>
        <w:right w:val="single" w:sz="4" w:space="0" w:color="74C1C9" w:themeColor="accent2" w:themeTint="99"/>
        <w:insideH w:val="single" w:sz="4" w:space="0" w:color="74C1C9" w:themeColor="accent2" w:themeTint="99"/>
        <w:insideV w:val="single" w:sz="4" w:space="0" w:color="74C1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189" w:themeColor="accent2"/>
          <w:left w:val="single" w:sz="4" w:space="0" w:color="358189" w:themeColor="accent2"/>
          <w:bottom w:val="single" w:sz="4" w:space="0" w:color="358189" w:themeColor="accent2"/>
          <w:right w:val="single" w:sz="4" w:space="0" w:color="358189" w:themeColor="accent2"/>
          <w:insideH w:val="nil"/>
          <w:insideV w:val="nil"/>
        </w:tcBorders>
        <w:shd w:val="clear" w:color="auto" w:fill="358189" w:themeFill="accent2"/>
      </w:tcPr>
    </w:tblStylePr>
    <w:tblStylePr w:type="lastRow">
      <w:rPr>
        <w:b/>
        <w:bCs/>
      </w:rPr>
      <w:tblPr/>
      <w:tcPr>
        <w:tcBorders>
          <w:top w:val="double" w:sz="4" w:space="0" w:color="3581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ED" w:themeFill="accent2" w:themeFillTint="33"/>
      </w:tcPr>
    </w:tblStylePr>
    <w:tblStylePr w:type="band1Horz">
      <w:tblPr/>
      <w:tcPr>
        <w:shd w:val="clear" w:color="auto" w:fill="D0EAED" w:themeFill="accent2" w:themeFillTint="33"/>
      </w:tcPr>
    </w:tblStyle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642F20"/>
    <w:pPr>
      <w:spacing w:before="60" w:after="60"/>
    </w:pPr>
    <w:rPr>
      <w:rFonts w:ascii="Arial" w:hAnsi="Arial"/>
      <w:b/>
      <w:color w:val="000000" w:themeColor="text1"/>
      <w:sz w:val="22"/>
      <w:szCs w:val="22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4168"/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4168"/>
    <w:pPr>
      <w:spacing w:before="0" w:after="160" w:line="240" w:lineRule="auto"/>
    </w:pPr>
    <w:rPr>
      <w:rFonts w:eastAsiaTheme="minorEastAsia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168"/>
    <w:rPr>
      <w:rFonts w:ascii="Arial" w:eastAsiaTheme="minorEastAsia" w:hAnsi="Arial" w:cstheme="minorBidi"/>
      <w:lang w:eastAsia="en-US"/>
    </w:rPr>
  </w:style>
  <w:style w:type="paragraph" w:customStyle="1" w:styleId="Disclaimer">
    <w:name w:val="Disclaimer"/>
    <w:basedOn w:val="Normal"/>
    <w:uiPriority w:val="10"/>
    <w:qFormat/>
    <w:rsid w:val="00080BAC"/>
    <w:pPr>
      <w:pBdr>
        <w:top w:val="single" w:sz="12" w:space="1" w:color="358189" w:themeColor="accent2"/>
        <w:bottom w:val="single" w:sz="12" w:space="1" w:color="358189" w:themeColor="accent2"/>
      </w:pBdr>
      <w:shd w:val="clear" w:color="auto" w:fill="D0EAED" w:themeFill="accent2" w:themeFillTint="33"/>
      <w:spacing w:before="0" w:after="160" w:line="280" w:lineRule="exact"/>
      <w:ind w:left="567" w:right="1394"/>
    </w:pPr>
    <w:rPr>
      <w:rFonts w:eastAsiaTheme="minorEastAsia" w:cstheme="minorBidi"/>
      <w:b/>
      <w:color w:val="auto"/>
      <w:sz w:val="16"/>
      <w:szCs w:val="16"/>
    </w:rPr>
  </w:style>
  <w:style w:type="character" w:styleId="BookTitle">
    <w:name w:val="Book Title"/>
    <w:aliases w:val="Description"/>
    <w:basedOn w:val="DefaultParagraphFont"/>
    <w:uiPriority w:val="33"/>
    <w:rsid w:val="00064168"/>
    <w:rPr>
      <w:rFonts w:asciiTheme="minorHAnsi" w:hAnsiTheme="minorHAnsi"/>
      <w:b/>
      <w:bCs/>
      <w:i/>
      <w:iCs/>
      <w:spacing w:val="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24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245E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614A3"/>
    <w:rPr>
      <w:rFonts w:ascii="Arial" w:hAnsi="Arial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2023-12-07T22:52:00Z</dcterms:created>
  <dcterms:modified xsi:type="dcterms:W3CDTF">2023-12-07T22:52:00Z</dcterms:modified>
</cp:coreProperties>
</file>