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422A3" w14:textId="3570CBF6" w:rsidR="00F91AA5" w:rsidRDefault="00F91AA5" w:rsidP="006133A6">
      <w:pPr>
        <w:pStyle w:val="Heading1"/>
        <w:rPr>
          <w:noProof/>
        </w:rPr>
      </w:pPr>
      <w:bookmarkStart w:id="0" w:name="_GoBack"/>
      <w:bookmarkEnd w:id="0"/>
      <w:r>
        <w:rPr>
          <w:noProof/>
        </w:rPr>
        <w:t>Quick reference guide</w:t>
      </w:r>
    </w:p>
    <w:p w14:paraId="36A5A347" w14:textId="2BD2EBA9" w:rsidR="005010CC" w:rsidRDefault="00C72C2D" w:rsidP="006133A6">
      <w:pPr>
        <w:pStyle w:val="Heading1"/>
        <w:rPr>
          <w:noProof/>
        </w:rPr>
      </w:pPr>
      <w:r w:rsidRPr="00432212">
        <w:rPr>
          <w:noProof/>
        </w:rPr>
        <w:t>MBS Review</w:t>
      </w:r>
      <w:r w:rsidR="00C75747">
        <w:rPr>
          <w:noProof/>
        </w:rPr>
        <w:t xml:space="preserve"> </w:t>
      </w:r>
      <w:r w:rsidR="00B623B0">
        <w:rPr>
          <w:noProof/>
        </w:rPr>
        <w:t>r</w:t>
      </w:r>
      <w:r w:rsidRPr="00432212">
        <w:rPr>
          <w:noProof/>
        </w:rPr>
        <w:t xml:space="preserve">ecommendations: </w:t>
      </w:r>
      <w:r w:rsidR="005F70A1" w:rsidRPr="00432212">
        <w:rPr>
          <w:noProof/>
        </w:rPr>
        <w:br/>
      </w:r>
      <w:r w:rsidR="00202869">
        <w:rPr>
          <w:noProof/>
        </w:rPr>
        <w:t>Computed tomography</w:t>
      </w:r>
      <w:r w:rsidR="00765D52">
        <w:rPr>
          <w:noProof/>
        </w:rPr>
        <w:t xml:space="preserve"> </w:t>
      </w:r>
      <w:r w:rsidR="006133A6">
        <w:rPr>
          <w:noProof/>
        </w:rPr>
        <w:t xml:space="preserve">(CT) </w:t>
      </w:r>
      <w:r w:rsidR="00F91AA5">
        <w:rPr>
          <w:noProof/>
        </w:rPr>
        <w:t xml:space="preserve">- </w:t>
      </w:r>
      <w:r w:rsidR="00765D52">
        <w:rPr>
          <w:noProof/>
        </w:rPr>
        <w:t>Group I02</w:t>
      </w:r>
    </w:p>
    <w:p w14:paraId="022FFC1B" w14:textId="373A7067" w:rsidR="0003040F" w:rsidRPr="00432212" w:rsidRDefault="0003040F" w:rsidP="006133A6">
      <w:pPr>
        <w:pStyle w:val="Heading1"/>
      </w:pPr>
      <w:r w:rsidRPr="00432212">
        <w:t>Date of change</w:t>
      </w:r>
      <w:r w:rsidR="00774C9D">
        <w:t>:</w:t>
      </w:r>
      <w:r w:rsidRPr="00432212">
        <w:tab/>
      </w:r>
      <w:r w:rsidR="005010CC">
        <w:t xml:space="preserve">1 May </w:t>
      </w:r>
      <w:r w:rsidRPr="00432212">
        <w:t>20</w:t>
      </w:r>
      <w:r w:rsidR="005010CC">
        <w:t>20</w:t>
      </w:r>
    </w:p>
    <w:p w14:paraId="05E757A7" w14:textId="6B278E68" w:rsidR="00202869" w:rsidRDefault="0033632B" w:rsidP="0021633E">
      <w:pPr>
        <w:pStyle w:val="Heading2"/>
        <w:tabs>
          <w:tab w:val="left" w:pos="426"/>
          <w:tab w:val="left" w:pos="1701"/>
          <w:tab w:val="left" w:pos="3119"/>
          <w:tab w:val="left" w:pos="4111"/>
          <w:tab w:val="left" w:pos="5103"/>
          <w:tab w:val="left" w:pos="6096"/>
          <w:tab w:val="left" w:pos="7088"/>
          <w:tab w:val="left" w:pos="8080"/>
          <w:tab w:val="left" w:pos="9072"/>
          <w:tab w:val="left" w:pos="10065"/>
        </w:tabs>
        <w:ind w:left="2160" w:hanging="2160"/>
      </w:pPr>
      <w:bookmarkStart w:id="1" w:name="_Hlk10794542"/>
      <w:r w:rsidRPr="001C3B15">
        <w:t>Amended item</w:t>
      </w:r>
      <w:r w:rsidR="00581D87">
        <w:t>s</w:t>
      </w:r>
      <w:r w:rsidRPr="001C3B15">
        <w:t>:</w:t>
      </w:r>
      <w:r>
        <w:t xml:space="preserve"> </w:t>
      </w:r>
      <w:r>
        <w:tab/>
      </w:r>
      <w:r w:rsidR="00202869">
        <w:t>57341</w:t>
      </w:r>
      <w:r w:rsidR="006133A6">
        <w:tab/>
      </w:r>
      <w:r w:rsidR="004D147A">
        <w:t>57351</w:t>
      </w:r>
    </w:p>
    <w:p w14:paraId="6A4F1874" w14:textId="55D6B283" w:rsidR="0033632B" w:rsidRPr="001C3B15" w:rsidRDefault="00630329" w:rsidP="0021633E">
      <w:pPr>
        <w:pStyle w:val="Heading2"/>
        <w:tabs>
          <w:tab w:val="left" w:pos="426"/>
          <w:tab w:val="left" w:pos="1701"/>
          <w:tab w:val="left" w:pos="3119"/>
          <w:tab w:val="left" w:pos="4111"/>
          <w:tab w:val="left" w:pos="5103"/>
          <w:tab w:val="left" w:pos="6096"/>
          <w:tab w:val="left" w:pos="7088"/>
          <w:tab w:val="left" w:pos="8080"/>
          <w:tab w:val="left" w:pos="9072"/>
          <w:tab w:val="left" w:pos="10065"/>
        </w:tabs>
        <w:ind w:left="2160" w:hanging="2160"/>
        <w:rPr>
          <w:specVanish/>
        </w:rPr>
      </w:pPr>
      <w:r>
        <w:t>New items:</w:t>
      </w:r>
      <w:r>
        <w:tab/>
      </w:r>
      <w:r w:rsidR="006133A6">
        <w:tab/>
      </w:r>
      <w:r w:rsidR="00202869">
        <w:t>56622</w:t>
      </w:r>
      <w:r w:rsidR="006133A6">
        <w:tab/>
      </w:r>
      <w:r w:rsidR="00202869">
        <w:t>56623</w:t>
      </w:r>
      <w:r w:rsidR="006133A6">
        <w:tab/>
      </w:r>
      <w:r w:rsidR="00202869">
        <w:t>56627</w:t>
      </w:r>
      <w:r w:rsidR="006133A6">
        <w:tab/>
      </w:r>
      <w:r w:rsidR="00202869">
        <w:t>56628</w:t>
      </w:r>
      <w:r w:rsidR="006133A6">
        <w:rPr>
          <w:rFonts w:eastAsiaTheme="minorHAnsi"/>
        </w:rPr>
        <w:tab/>
      </w:r>
      <w:r w:rsidR="00D642EB">
        <w:rPr>
          <w:rFonts w:eastAsiaTheme="minorHAnsi"/>
        </w:rPr>
        <w:t>56629</w:t>
      </w:r>
      <w:r w:rsidR="006133A6">
        <w:rPr>
          <w:rFonts w:eastAsiaTheme="minorHAnsi"/>
        </w:rPr>
        <w:tab/>
      </w:r>
      <w:r w:rsidR="00D642EB">
        <w:rPr>
          <w:rFonts w:eastAsiaTheme="minorHAnsi"/>
        </w:rPr>
        <w:t>56630</w:t>
      </w:r>
      <w:r w:rsidR="006133A6">
        <w:rPr>
          <w:rFonts w:eastAsiaTheme="minorHAnsi"/>
        </w:rPr>
        <w:tab/>
      </w:r>
      <w:r w:rsidR="00202869">
        <w:rPr>
          <w:rFonts w:eastAsiaTheme="minorHAnsi"/>
        </w:rPr>
        <w:t>57352</w:t>
      </w:r>
      <w:r w:rsidR="006133A6">
        <w:rPr>
          <w:rFonts w:eastAsiaTheme="minorHAnsi"/>
        </w:rPr>
        <w:tab/>
      </w:r>
      <w:r w:rsidR="00D642EB">
        <w:rPr>
          <w:rFonts w:eastAsiaTheme="minorHAnsi"/>
        </w:rPr>
        <w:t>57353  57354</w:t>
      </w:r>
    </w:p>
    <w:p w14:paraId="776A034D" w14:textId="6D733D68" w:rsidR="00E95C64" w:rsidRPr="001C3B15" w:rsidRDefault="00E95C64" w:rsidP="0021633E">
      <w:pPr>
        <w:pStyle w:val="Heading2"/>
        <w:tabs>
          <w:tab w:val="left" w:pos="426"/>
          <w:tab w:val="left" w:pos="1701"/>
          <w:tab w:val="left" w:pos="3119"/>
          <w:tab w:val="left" w:pos="4111"/>
          <w:tab w:val="left" w:pos="5103"/>
          <w:tab w:val="left" w:pos="6096"/>
          <w:tab w:val="left" w:pos="7088"/>
          <w:tab w:val="left" w:pos="8080"/>
          <w:tab w:val="left" w:pos="9072"/>
          <w:tab w:val="left" w:pos="10065"/>
        </w:tabs>
        <w:ind w:left="2160" w:hanging="2160"/>
        <w:rPr>
          <w:rFonts w:eastAsiaTheme="minorHAnsi"/>
          <w:specVanish/>
        </w:rPr>
      </w:pPr>
      <w:r w:rsidRPr="008C667D">
        <w:t xml:space="preserve">Deleted items: </w:t>
      </w:r>
      <w:r w:rsidRPr="008C667D">
        <w:tab/>
      </w:r>
      <w:r w:rsidR="00DC5A10" w:rsidRPr="006133A6">
        <w:t>56619</w:t>
      </w:r>
      <w:r w:rsidR="006133A6">
        <w:rPr>
          <w:rFonts w:eastAsiaTheme="minorHAnsi"/>
        </w:rPr>
        <w:tab/>
      </w:r>
      <w:r w:rsidR="00DC5A10">
        <w:rPr>
          <w:rFonts w:eastAsiaTheme="minorHAnsi"/>
        </w:rPr>
        <w:t>56625</w:t>
      </w:r>
      <w:r w:rsidR="006133A6">
        <w:rPr>
          <w:rFonts w:eastAsiaTheme="minorHAnsi"/>
        </w:rPr>
        <w:tab/>
      </w:r>
      <w:r w:rsidR="00F81453">
        <w:rPr>
          <w:rFonts w:eastAsiaTheme="minorHAnsi"/>
        </w:rPr>
        <w:t>57350</w:t>
      </w:r>
      <w:r w:rsidR="00B623B0" w:rsidRPr="001C3B15">
        <w:rPr>
          <w:rFonts w:eastAsiaTheme="minorHAnsi"/>
          <w:specVanish/>
        </w:rPr>
        <w:t> </w:t>
      </w:r>
    </w:p>
    <w:bookmarkEnd w:id="1"/>
    <w:p w14:paraId="57A892A7" w14:textId="26BC7854" w:rsidR="00F333A7" w:rsidRPr="00520161" w:rsidRDefault="00F333A7" w:rsidP="0092490D">
      <w:pPr>
        <w:pStyle w:val="Heading2"/>
      </w:pPr>
      <w:r w:rsidRPr="00520161">
        <w:t>Revised structure</w:t>
      </w:r>
    </w:p>
    <w:p w14:paraId="3AE270C9" w14:textId="4231AE05" w:rsidR="00C75747" w:rsidRDefault="006133A6" w:rsidP="006133A6">
      <w:pPr>
        <w:pStyle w:val="RecommendationsBullets"/>
        <w:ind w:left="709"/>
      </w:pPr>
      <w:r>
        <w:t>A</w:t>
      </w:r>
      <w:r w:rsidRPr="00C75747">
        <w:t xml:space="preserve">ll </w:t>
      </w:r>
      <w:r w:rsidR="00D97781">
        <w:t>CT</w:t>
      </w:r>
      <w:r>
        <w:t xml:space="preserve"> items annotated with ‘NK’</w:t>
      </w:r>
      <w:r w:rsidR="00C75747" w:rsidRPr="00C75747">
        <w:t xml:space="preserve"> wi</w:t>
      </w:r>
      <w:r>
        <w:t>ll be deleted.  The annotation ‘</w:t>
      </w:r>
      <w:r w:rsidR="00C75747" w:rsidRPr="00C75747">
        <w:t>K</w:t>
      </w:r>
      <w:r>
        <w:t>’</w:t>
      </w:r>
      <w:r w:rsidR="00C75747" w:rsidRPr="00C75747">
        <w:t xml:space="preserve"> will be deleted from the remaining items (</w:t>
      </w:r>
      <w:r w:rsidR="00C75747" w:rsidRPr="00AE6DAE">
        <w:t>see the capital sensitivity quick reference guide).</w:t>
      </w:r>
    </w:p>
    <w:p w14:paraId="347B3660" w14:textId="1DDFA019" w:rsidR="00B25356" w:rsidRDefault="006133A6" w:rsidP="006133A6">
      <w:pPr>
        <w:pStyle w:val="RecommendationsBullets"/>
        <w:ind w:left="709"/>
      </w:pPr>
      <w:r>
        <w:t xml:space="preserve">The </w:t>
      </w:r>
      <w:r w:rsidR="00B25356">
        <w:t xml:space="preserve">scan of extremities items 56619 and 56625 will be deleted and replaced by items covering the lower and upper limbs.  The new items will be 56622 (scan of lower limb or limbs without contrast), 56623 (scan of lower limb or limbs with contrast), 56627 (scan of upper limb or limbs without contrast), </w:t>
      </w:r>
      <w:r>
        <w:t xml:space="preserve">and </w:t>
      </w:r>
      <w:r w:rsidR="00B25356">
        <w:t>56628 (scan of upper limb or limbs with contrast).  The schedule fees for these items will be the same as the replaced contrast and non contrast items.</w:t>
      </w:r>
      <w:r w:rsidR="00132BE4">
        <w:t xml:space="preserve">  </w:t>
      </w:r>
    </w:p>
    <w:p w14:paraId="75E1BEFD" w14:textId="21C8725B" w:rsidR="00B25356" w:rsidRDefault="006133A6" w:rsidP="006133A6">
      <w:pPr>
        <w:pStyle w:val="RecommendationsBullets"/>
        <w:ind w:left="709"/>
      </w:pPr>
      <w:r>
        <w:t xml:space="preserve">The </w:t>
      </w:r>
      <w:r w:rsidR="00B25356">
        <w:t xml:space="preserve">descriptor for item 57341 (CT in conjunction with a surgical procedure) will be amended to allow it to be co-claimed with any other diagnostic imaging item.  </w:t>
      </w:r>
    </w:p>
    <w:p w14:paraId="7068F701" w14:textId="2CD93FCB" w:rsidR="00B25356" w:rsidRDefault="006133A6" w:rsidP="006133A6">
      <w:pPr>
        <w:pStyle w:val="RecommendationsBullets"/>
        <w:ind w:left="709"/>
      </w:pPr>
      <w:r>
        <w:t xml:space="preserve">The </w:t>
      </w:r>
      <w:r w:rsidR="00B25356">
        <w:t xml:space="preserve">CT spiral angiography item 57350 will be deleted and replaced by </w:t>
      </w:r>
      <w:r w:rsidR="004D147A">
        <w:t xml:space="preserve">three </w:t>
      </w:r>
      <w:r w:rsidR="00D642EB">
        <w:t xml:space="preserve">new items (57352-57354) </w:t>
      </w:r>
      <w:r w:rsidR="00B25356">
        <w:t xml:space="preserve">covering </w:t>
      </w:r>
      <w:r w:rsidR="00132BE4">
        <w:t xml:space="preserve">CT </w:t>
      </w:r>
      <w:r w:rsidR="00B25356">
        <w:t xml:space="preserve">angiography of different arterial regions.  The schedule fees for these items will remain the same as the item they replaced. </w:t>
      </w:r>
    </w:p>
    <w:p w14:paraId="754664DB" w14:textId="246D64CF" w:rsidR="00BF5734" w:rsidRDefault="006133A6" w:rsidP="006133A6">
      <w:pPr>
        <w:pStyle w:val="RecommendationsBullets"/>
        <w:ind w:left="709"/>
      </w:pPr>
      <w:r w:rsidRPr="00BF5734">
        <w:t xml:space="preserve">Item </w:t>
      </w:r>
      <w:r w:rsidR="00BF5734" w:rsidRPr="00BF5734">
        <w:t xml:space="preserve">57362 (cone beam computed tomography – CBCT) will be able to be claimed when the service is rendered </w:t>
      </w:r>
      <w:r w:rsidR="00D642EB">
        <w:t xml:space="preserve">on </w:t>
      </w:r>
      <w:r w:rsidR="00BF5734">
        <w:t xml:space="preserve">equipment </w:t>
      </w:r>
      <w:r w:rsidR="00BF5734" w:rsidRPr="00BF5734">
        <w:t xml:space="preserve">that can also provide other services (such as x-ray and OPG).  Currently, </w:t>
      </w:r>
      <w:r w:rsidR="00BF5734">
        <w:t xml:space="preserve">CBCT services have to be </w:t>
      </w:r>
      <w:r w:rsidR="00BF5734" w:rsidRPr="00BF5734">
        <w:t>rendered on dedicated CBCT equipment</w:t>
      </w:r>
      <w:r w:rsidR="00BF5734">
        <w:t xml:space="preserve"> in order to attract Medicare benefits</w:t>
      </w:r>
      <w:r w:rsidR="00BF5734" w:rsidRPr="00BF5734">
        <w:t xml:space="preserve">.  ‘Approved dental practioners’ will </w:t>
      </w:r>
      <w:r w:rsidR="00BF5734">
        <w:t xml:space="preserve">now </w:t>
      </w:r>
      <w:r w:rsidR="00BF5734" w:rsidRPr="00BF5734">
        <w:t>be able to request this service</w:t>
      </w:r>
      <w:r w:rsidR="00BF5734">
        <w:t>.</w:t>
      </w:r>
    </w:p>
    <w:p w14:paraId="6F2D5295" w14:textId="77777777" w:rsidR="00F333A7" w:rsidRPr="00432212" w:rsidRDefault="00763E5B" w:rsidP="0092490D">
      <w:pPr>
        <w:pStyle w:val="Heading2"/>
      </w:pPr>
      <w:r w:rsidRPr="00432212">
        <w:t xml:space="preserve">Patient </w:t>
      </w:r>
      <w:r w:rsidR="00884022">
        <w:t>impacts</w:t>
      </w:r>
      <w:r w:rsidRPr="00432212">
        <w:t xml:space="preserve"> </w:t>
      </w:r>
    </w:p>
    <w:p w14:paraId="663E920A" w14:textId="1C92576E" w:rsidR="00833F07" w:rsidRDefault="001242A2" w:rsidP="006133A6">
      <w:pPr>
        <w:pStyle w:val="RecommendationsBullets"/>
        <w:ind w:left="709"/>
      </w:pPr>
      <w:bookmarkStart w:id="2" w:name="_Hlk271137"/>
      <w:r>
        <w:t>Removal of some restrictions provides greater access for patients, leading to improved health outcomes.</w:t>
      </w:r>
    </w:p>
    <w:p w14:paraId="3530EAE2" w14:textId="4D8FBB71" w:rsidR="001242A2" w:rsidRDefault="001242A2" w:rsidP="0092490D">
      <w:pPr>
        <w:pStyle w:val="RecommendationsBullets"/>
        <w:ind w:left="709" w:hanging="357"/>
      </w:pPr>
      <w:r>
        <w:t>A medicare rebate will no longer be paid for imaging on equipment that have not been updated.  This means the best diagnosis can be acheieved as the imaging is of higher quality.</w:t>
      </w:r>
    </w:p>
    <w:p w14:paraId="6FA57C57" w14:textId="7EB91193" w:rsidR="006C5021" w:rsidRDefault="00833F07" w:rsidP="006133A6">
      <w:pPr>
        <w:pStyle w:val="RecommendationsBullets"/>
        <w:ind w:left="709"/>
      </w:pPr>
      <w:r>
        <w:lastRenderedPageBreak/>
        <w:t xml:space="preserve">Patients should not be negatively affected by the changes </w:t>
      </w:r>
      <w:r w:rsidR="00C04694">
        <w:t xml:space="preserve">and </w:t>
      </w:r>
      <w:r>
        <w:t xml:space="preserve">will have continued access to clinically relevant services. </w:t>
      </w:r>
    </w:p>
    <w:p w14:paraId="3AA0119D" w14:textId="77777777" w:rsidR="00911BCA" w:rsidRDefault="00911BCA" w:rsidP="0092490D">
      <w:pPr>
        <w:pStyle w:val="Heading2"/>
      </w:pPr>
      <w:r>
        <w:t>Restrictions or requirements</w:t>
      </w:r>
    </w:p>
    <w:p w14:paraId="32447C37" w14:textId="0F3680FE" w:rsidR="006D518A" w:rsidRPr="006D518A" w:rsidRDefault="006D518A" w:rsidP="006133A6">
      <w:pPr>
        <w:pStyle w:val="RecommendationsBullets"/>
        <w:ind w:left="709"/>
        <w:rPr>
          <w:b/>
        </w:rPr>
      </w:pPr>
      <w:r>
        <w:t>An explanatory note will be introduced for PET items as follows:</w:t>
      </w:r>
      <w:r>
        <w:br/>
      </w:r>
      <w:r>
        <w:br/>
      </w:r>
      <w:r w:rsidRPr="006D518A">
        <w:rPr>
          <w:b/>
          <w:bCs/>
        </w:rPr>
        <w:t xml:space="preserve">Co-claiming of </w:t>
      </w:r>
      <w:r w:rsidRPr="006D518A">
        <w:rPr>
          <w:b/>
        </w:rPr>
        <w:t xml:space="preserve">CT </w:t>
      </w:r>
      <w:r w:rsidR="003F498A">
        <w:rPr>
          <w:b/>
        </w:rPr>
        <w:t>with PET</w:t>
      </w:r>
      <w:r>
        <w:rPr>
          <w:b/>
        </w:rPr>
        <w:br/>
      </w:r>
      <w:r w:rsidRPr="006D518A">
        <w:t xml:space="preserve">It is inappropriate to </w:t>
      </w:r>
      <w:r w:rsidR="003F498A">
        <w:t>claim</w:t>
      </w:r>
      <w:r w:rsidRPr="006D518A">
        <w:t xml:space="preserve"> </w:t>
      </w:r>
      <w:r w:rsidR="003F498A">
        <w:t>a diagnostic CT</w:t>
      </w:r>
      <w:r w:rsidRPr="006D518A">
        <w:t xml:space="preserve"> together with a PET scan when:</w:t>
      </w:r>
    </w:p>
    <w:p w14:paraId="01A8DBB7" w14:textId="24F2E5D3" w:rsidR="003F498A" w:rsidRPr="006133A6" w:rsidRDefault="003F498A" w:rsidP="006133A6">
      <w:pPr>
        <w:pStyle w:val="RecommendationsBullets"/>
        <w:numPr>
          <w:ilvl w:val="1"/>
          <w:numId w:val="16"/>
        </w:numPr>
        <w:ind w:left="1134"/>
      </w:pPr>
      <w:r>
        <w:t>t</w:t>
      </w:r>
      <w:r w:rsidR="006D518A" w:rsidRPr="006D518A">
        <w:t>h</w:t>
      </w:r>
      <w:r>
        <w:t xml:space="preserve">e </w:t>
      </w:r>
      <w:r w:rsidR="005A4D5F">
        <w:t xml:space="preserve">diagnostic </w:t>
      </w:r>
      <w:r>
        <w:t xml:space="preserve">CT scan </w:t>
      </w:r>
      <w:r w:rsidR="006D518A" w:rsidRPr="006D518A">
        <w:t>has not been specifically requested by the re</w:t>
      </w:r>
      <w:r w:rsidR="00D642EB">
        <w:t>questor</w:t>
      </w:r>
      <w:r w:rsidR="00841DD4">
        <w:t>; and</w:t>
      </w:r>
      <w:r w:rsidR="006D518A" w:rsidRPr="006D518A">
        <w:t>.</w:t>
      </w:r>
    </w:p>
    <w:p w14:paraId="1A862F85" w14:textId="1334AF78" w:rsidR="006D518A" w:rsidRDefault="003F498A" w:rsidP="006133A6">
      <w:pPr>
        <w:pStyle w:val="RecommendationsBullets"/>
        <w:numPr>
          <w:ilvl w:val="1"/>
          <w:numId w:val="16"/>
        </w:numPr>
        <w:ind w:left="1134"/>
      </w:pPr>
      <w:r>
        <w:t xml:space="preserve">a recent </w:t>
      </w:r>
      <w:r w:rsidR="005A4D5F">
        <w:t xml:space="preserve">diagnostic </w:t>
      </w:r>
      <w:r>
        <w:t xml:space="preserve">CT scan </w:t>
      </w:r>
      <w:r w:rsidR="005A4D5F">
        <w:t xml:space="preserve">(covering the relevant anatomy and </w:t>
      </w:r>
      <w:r w:rsidR="003D11F4">
        <w:t xml:space="preserve">of </w:t>
      </w:r>
      <w:r w:rsidR="005A4D5F">
        <w:t xml:space="preserve">appropriate quality) </w:t>
      </w:r>
      <w:r>
        <w:t>is available that is suitable for the purposes of managing the patient’s condition.</w:t>
      </w:r>
    </w:p>
    <w:p w14:paraId="6A19F5BE" w14:textId="21575C49" w:rsidR="0003040F" w:rsidRPr="00432212" w:rsidRDefault="003F498A" w:rsidP="00A6457F">
      <w:pPr>
        <w:pStyle w:val="RecommendationsBullets"/>
        <w:ind w:left="709"/>
        <w:sectPr w:rsidR="0003040F" w:rsidRPr="00432212" w:rsidSect="004C1290">
          <w:headerReference w:type="default" r:id="rId11"/>
          <w:footerReference w:type="default" r:id="rId12"/>
          <w:type w:val="continuous"/>
          <w:pgSz w:w="11906" w:h="16838"/>
          <w:pgMar w:top="2694" w:right="720" w:bottom="720" w:left="720" w:header="708" w:footer="708" w:gutter="0"/>
          <w:cols w:space="567"/>
          <w:docGrid w:linePitch="360"/>
        </w:sectPr>
      </w:pPr>
      <w:r>
        <w:t>Diagnostic imaging request forms must make it clear that requester has the option of requesting a PET</w:t>
      </w:r>
      <w:r w:rsidR="00841DD4">
        <w:t xml:space="preserve"> scan only, </w:t>
      </w:r>
      <w:r>
        <w:t>rather than making the request</w:t>
      </w:r>
      <w:r w:rsidR="00841DD4">
        <w:t xml:space="preserve"> for </w:t>
      </w:r>
      <w:r>
        <w:t xml:space="preserve">PET/CT </w:t>
      </w:r>
      <w:r w:rsidR="00841DD4">
        <w:t>the default.</w:t>
      </w:r>
      <w:r>
        <w:t xml:space="preserve">  </w:t>
      </w:r>
      <w:bookmarkEnd w:id="2"/>
      <w:r w:rsidR="00FE2DE5">
        <w:rPr>
          <w:rStyle w:val="BookTitle"/>
        </w:rPr>
        <w:pict w14:anchorId="55502776">
          <v:rect id="_x0000_i1026" style="width:0;height:1.5pt" o:hralign="center" o:hrstd="t" o:hr="t" fillcolor="#a0a0a0" stroked="f"/>
        </w:pict>
      </w:r>
    </w:p>
    <w:p w14:paraId="12439929" w14:textId="1FB45685" w:rsidR="00474739" w:rsidRPr="00A01DC2" w:rsidRDefault="00474739" w:rsidP="0092490D">
      <w:pPr>
        <w:pStyle w:val="Heading2"/>
        <w:rPr>
          <w:rStyle w:val="AmendedItemNumber"/>
        </w:rPr>
      </w:pPr>
      <w:r w:rsidRPr="00A01DC2">
        <w:rPr>
          <w:rStyle w:val="AmendedItemNumber"/>
        </w:rPr>
        <w:t xml:space="preserve">Amended item </w:t>
      </w:r>
      <w:r>
        <w:rPr>
          <w:rStyle w:val="AmendedItemNumber"/>
        </w:rPr>
        <w:t>57341</w:t>
      </w:r>
      <w:r w:rsidRPr="00A01DC2">
        <w:rPr>
          <w:rStyle w:val="AmendedItemNumber"/>
        </w:rPr>
        <w:t xml:space="preserve">– </w:t>
      </w:r>
      <w:r>
        <w:rPr>
          <w:rStyle w:val="AmendedItemNumber"/>
        </w:rPr>
        <w:t xml:space="preserve">CT interventional </w:t>
      </w:r>
      <w:r w:rsidRPr="00A01DC2">
        <w:rPr>
          <w:rStyle w:val="AmendedItemNumber"/>
        </w:rPr>
        <w:t xml:space="preserve">  </w:t>
      </w:r>
    </w:p>
    <w:p w14:paraId="215F5A75" w14:textId="43604B95" w:rsidR="00474739" w:rsidRPr="00BA657E" w:rsidRDefault="00474739" w:rsidP="004164F4">
      <w:pPr>
        <w:spacing w:line="280" w:lineRule="exact"/>
      </w:pPr>
      <w:r w:rsidRPr="00BA657E">
        <w:rPr>
          <w:rStyle w:val="Descriptorheader"/>
        </w:rPr>
        <w:t>Overview:</w:t>
      </w:r>
      <w:r w:rsidRPr="00BA657E">
        <w:t xml:space="preserve"> </w:t>
      </w:r>
      <w:r>
        <w:t xml:space="preserve">The descriptor has been amended so that the item can now be claimed with any other diagnostic imaging item at the same attendance.  Before the amendment, the item couldn’t be claimed at same time as any other </w:t>
      </w:r>
      <w:r w:rsidR="0040594A">
        <w:t>diagnostic</w:t>
      </w:r>
      <w:r>
        <w:t xml:space="preserve"> imaging service.</w:t>
      </w:r>
    </w:p>
    <w:p w14:paraId="621DEDC1" w14:textId="77777777" w:rsidR="00474739" w:rsidRPr="00D0546B" w:rsidRDefault="00474739" w:rsidP="004164F4">
      <w:pPr>
        <w:spacing w:line="280" w:lineRule="exact"/>
      </w:pPr>
      <w:r w:rsidRPr="00BA657E">
        <w:rPr>
          <w:rStyle w:val="Descriptorheader"/>
        </w:rPr>
        <w:t>Service</w:t>
      </w:r>
      <w:r>
        <w:rPr>
          <w:rStyle w:val="Descriptorheader"/>
        </w:rPr>
        <w:t>/Descriptor</w:t>
      </w:r>
      <w:r w:rsidRPr="00BA657E">
        <w:rPr>
          <w:rStyle w:val="Descriptorheader"/>
        </w:rPr>
        <w:t>:</w:t>
      </w:r>
      <w:r w:rsidRPr="00BA657E">
        <w:t xml:space="preserve"> </w:t>
      </w:r>
      <w:r w:rsidRPr="00B25356">
        <w:rPr>
          <w:noProof/>
        </w:rPr>
        <w:t>Computed tomography, in conjunction with a surgical procedure using interventional techniques (R) (Anaes.)</w:t>
      </w:r>
      <w:r w:rsidRPr="00D0546B">
        <w:t xml:space="preserve"> </w:t>
      </w:r>
    </w:p>
    <w:p w14:paraId="3136E83F" w14:textId="77777777" w:rsidR="00474739" w:rsidRPr="00BA657E" w:rsidRDefault="00474739" w:rsidP="004164F4">
      <w:pPr>
        <w:spacing w:line="280" w:lineRule="exact"/>
      </w:pPr>
      <w:r w:rsidRPr="00BA657E">
        <w:rPr>
          <w:rStyle w:val="Descriptorheader"/>
        </w:rPr>
        <w:t>Indication:</w:t>
      </w:r>
      <w:r w:rsidRPr="00BA657E">
        <w:t xml:space="preserve"> </w:t>
      </w:r>
      <w:r>
        <w:t>This item can now be claimed when rendered at the same attendance as another diagnostic imaging item, for example, a diagnostic CT of the spine followed by a CT-guided spinal injection.</w:t>
      </w:r>
    </w:p>
    <w:p w14:paraId="22787847" w14:textId="77777777" w:rsidR="00474739" w:rsidRDefault="00474739" w:rsidP="004164F4">
      <w:pPr>
        <w:spacing w:line="280" w:lineRule="exact"/>
        <w:rPr>
          <w:noProof/>
        </w:rPr>
      </w:pPr>
      <w:r w:rsidRPr="00BA657E">
        <w:rPr>
          <w:rStyle w:val="Descriptorheader"/>
        </w:rPr>
        <w:t>MBS fee:</w:t>
      </w:r>
      <w:r w:rsidRPr="00432212">
        <w:rPr>
          <w:noProof/>
        </w:rPr>
        <w:t xml:space="preserve"> </w:t>
      </w:r>
      <w:r>
        <w:rPr>
          <w:noProof/>
        </w:rPr>
        <w:t>$470.00 (no change)</w:t>
      </w:r>
      <w:r w:rsidRPr="00432212">
        <w:rPr>
          <w:noProof/>
        </w:rPr>
        <w:t xml:space="preserve"> </w:t>
      </w:r>
    </w:p>
    <w:p w14:paraId="02AB08E6" w14:textId="77777777" w:rsidR="00474739" w:rsidRDefault="00474739" w:rsidP="004164F4">
      <w:pPr>
        <w:spacing w:line="280" w:lineRule="exact"/>
        <w:rPr>
          <w:noProof/>
        </w:rPr>
      </w:pPr>
      <w:r w:rsidRPr="00BA657E">
        <w:rPr>
          <w:rStyle w:val="Descriptorheader"/>
        </w:rPr>
        <w:t>Benefit:</w:t>
      </w:r>
      <w:r w:rsidRPr="00432212">
        <w:rPr>
          <w:noProof/>
        </w:rPr>
        <w:t xml:space="preserve"> </w:t>
      </w:r>
      <w:r>
        <w:rPr>
          <w:noProof/>
        </w:rPr>
        <w:t>No change</w:t>
      </w:r>
      <w:r w:rsidRPr="00432212">
        <w:rPr>
          <w:noProof/>
        </w:rPr>
        <w:t>.</w:t>
      </w:r>
    </w:p>
    <w:p w14:paraId="458BE80B" w14:textId="7910C8DB" w:rsidR="004D147A" w:rsidRPr="00A01DC2" w:rsidRDefault="004D147A" w:rsidP="0092490D">
      <w:pPr>
        <w:pStyle w:val="Heading2"/>
        <w:rPr>
          <w:rStyle w:val="AmendedItemNumber"/>
        </w:rPr>
      </w:pPr>
      <w:r w:rsidRPr="00A01DC2">
        <w:rPr>
          <w:rStyle w:val="AmendedItemNumber"/>
        </w:rPr>
        <w:t xml:space="preserve">Amended item </w:t>
      </w:r>
      <w:r>
        <w:rPr>
          <w:rStyle w:val="AmendedItemNumber"/>
        </w:rPr>
        <w:t>57351</w:t>
      </w:r>
      <w:r w:rsidRPr="00A01DC2">
        <w:rPr>
          <w:rStyle w:val="AmendedItemNumber"/>
        </w:rPr>
        <w:t xml:space="preserve">– </w:t>
      </w:r>
      <w:r>
        <w:rPr>
          <w:rStyle w:val="AmendedItemNumber"/>
        </w:rPr>
        <w:t xml:space="preserve">CT angiography (non-coronary) subsequent scan </w:t>
      </w:r>
    </w:p>
    <w:p w14:paraId="13FEC7D2" w14:textId="2536A8CE" w:rsidR="004D147A" w:rsidRPr="00BA657E" w:rsidRDefault="004D147A" w:rsidP="0092490D">
      <w:pPr>
        <w:spacing w:line="280" w:lineRule="exact"/>
      </w:pPr>
      <w:r w:rsidRPr="00BA657E">
        <w:rPr>
          <w:rStyle w:val="Descriptorheader"/>
        </w:rPr>
        <w:t>Overview:</w:t>
      </w:r>
      <w:r w:rsidRPr="00BA657E">
        <w:t xml:space="preserve"> </w:t>
      </w:r>
      <w:r>
        <w:t>The descriptor has been amended to remove the word ‘spiral’ as this is outdated terminology and allow for the recording of the images digitally.</w:t>
      </w:r>
    </w:p>
    <w:p w14:paraId="51C7FFFA" w14:textId="2D9A7E32" w:rsidR="00286B57" w:rsidRPr="00286B57" w:rsidRDefault="004D147A" w:rsidP="0092490D">
      <w:pPr>
        <w:spacing w:line="280" w:lineRule="exact"/>
        <w:rPr>
          <w:noProof/>
        </w:rPr>
      </w:pPr>
      <w:r w:rsidRPr="00BA657E">
        <w:rPr>
          <w:rStyle w:val="Descriptorheader"/>
        </w:rPr>
        <w:t>Service</w:t>
      </w:r>
      <w:r>
        <w:rPr>
          <w:rStyle w:val="Descriptorheader"/>
        </w:rPr>
        <w:t>/Descriptor</w:t>
      </w:r>
      <w:r w:rsidRPr="00BA657E">
        <w:rPr>
          <w:rStyle w:val="Descriptorheader"/>
        </w:rPr>
        <w:t>:</w:t>
      </w:r>
      <w:r w:rsidRPr="00BA657E">
        <w:t xml:space="preserve"> </w:t>
      </w:r>
      <w:r w:rsidR="00286B57" w:rsidRPr="00286B57">
        <w:rPr>
          <w:noProof/>
        </w:rPr>
        <w:t>Computed tomography</w:t>
      </w:r>
      <w:r w:rsidR="00AE41BC">
        <w:rPr>
          <w:noProof/>
        </w:rPr>
        <w:t xml:space="preserve"> </w:t>
      </w:r>
      <w:r w:rsidR="006B0D3B">
        <w:rPr>
          <w:noProof/>
        </w:rPr>
        <w:t>–</w:t>
      </w:r>
      <w:r w:rsidR="00AE41BC">
        <w:rPr>
          <w:noProof/>
        </w:rPr>
        <w:t xml:space="preserve"> </w:t>
      </w:r>
      <w:r w:rsidR="00286B57" w:rsidRPr="00286B57">
        <w:rPr>
          <w:noProof/>
        </w:rPr>
        <w:t>angiography with intravenous contrast medium, including any scans performed before intravenous contrast injection</w:t>
      </w:r>
      <w:r w:rsidR="00AE41BC">
        <w:rPr>
          <w:noProof/>
        </w:rPr>
        <w:t xml:space="preserve"> </w:t>
      </w:r>
      <w:r w:rsidR="006B0D3B">
        <w:rPr>
          <w:noProof/>
        </w:rPr>
        <w:t>–</w:t>
      </w:r>
      <w:r w:rsidR="00AE41BC">
        <w:rPr>
          <w:noProof/>
        </w:rPr>
        <w:t xml:space="preserve"> </w:t>
      </w:r>
      <w:r w:rsidR="00286B57" w:rsidRPr="00286B57">
        <w:rPr>
          <w:noProof/>
        </w:rPr>
        <w:t>one or more data acquisitions, including image editing, and maximum intensity projections or 3 dimensional surface shaded display, with hardcopy</w:t>
      </w:r>
      <w:bookmarkStart w:id="5" w:name="BK_S4P34L26C67"/>
      <w:bookmarkEnd w:id="5"/>
      <w:r w:rsidR="00286B57" w:rsidRPr="00286B57">
        <w:rPr>
          <w:noProof/>
        </w:rPr>
        <w:t xml:space="preserve"> or digital recording of multiple projections, if:</w:t>
      </w:r>
    </w:p>
    <w:p w14:paraId="00B40592" w14:textId="12A50529" w:rsidR="00286B57" w:rsidRPr="00286B57" w:rsidRDefault="00286B57" w:rsidP="00AE41BC">
      <w:pPr>
        <w:spacing w:after="60" w:line="280" w:lineRule="exact"/>
        <w:ind w:left="425" w:hanging="425"/>
        <w:rPr>
          <w:noProof/>
        </w:rPr>
      </w:pPr>
      <w:r w:rsidRPr="00286B57">
        <w:rPr>
          <w:noProof/>
        </w:rPr>
        <w:t xml:space="preserve">(a) </w:t>
      </w:r>
      <w:r w:rsidR="004164F4">
        <w:rPr>
          <w:noProof/>
        </w:rPr>
        <w:tab/>
      </w:r>
      <w:r w:rsidRPr="00286B57">
        <w:rPr>
          <w:noProof/>
        </w:rPr>
        <w:t>both:</w:t>
      </w:r>
    </w:p>
    <w:p w14:paraId="15466D29" w14:textId="69AAC81B" w:rsidR="00286B57" w:rsidRPr="00286B57" w:rsidRDefault="00286B57" w:rsidP="00AE41BC">
      <w:pPr>
        <w:spacing w:after="60" w:line="280" w:lineRule="exact"/>
        <w:ind w:left="851" w:hanging="425"/>
        <w:rPr>
          <w:noProof/>
        </w:rPr>
      </w:pPr>
      <w:r w:rsidRPr="00286B57">
        <w:rPr>
          <w:noProof/>
        </w:rPr>
        <w:t xml:space="preserve">(i) </w:t>
      </w:r>
      <w:r w:rsidR="004164F4">
        <w:rPr>
          <w:noProof/>
        </w:rPr>
        <w:tab/>
      </w:r>
      <w:r w:rsidRPr="00286B57">
        <w:rPr>
          <w:noProof/>
        </w:rPr>
        <w:t>the service is requested by a general practitioner; and</w:t>
      </w:r>
    </w:p>
    <w:p w14:paraId="49D67D6F" w14:textId="3A8F6F9F" w:rsidR="00286B57" w:rsidRPr="00286B57" w:rsidRDefault="00286B57" w:rsidP="00AE41BC">
      <w:pPr>
        <w:spacing w:after="60" w:line="280" w:lineRule="exact"/>
        <w:ind w:left="851" w:hanging="425"/>
        <w:rPr>
          <w:noProof/>
        </w:rPr>
      </w:pPr>
      <w:r w:rsidRPr="00286B57">
        <w:rPr>
          <w:noProof/>
        </w:rPr>
        <w:t xml:space="preserve">(ii) </w:t>
      </w:r>
      <w:r w:rsidR="004164F4">
        <w:rPr>
          <w:noProof/>
        </w:rPr>
        <w:tab/>
      </w:r>
      <w:r w:rsidRPr="00286B57">
        <w:rPr>
          <w:noProof/>
        </w:rPr>
        <w:t>the request indicates that the patient’s case has been discussed with a specialist or a consultant physician; and</w:t>
      </w:r>
    </w:p>
    <w:p w14:paraId="4496F1DD" w14:textId="42D6B2B5" w:rsidR="00286B57" w:rsidRPr="00286B57" w:rsidRDefault="00286B57" w:rsidP="00AE41BC">
      <w:pPr>
        <w:spacing w:after="60" w:line="280" w:lineRule="exact"/>
        <w:ind w:left="426" w:hanging="426"/>
        <w:rPr>
          <w:noProof/>
        </w:rPr>
      </w:pPr>
      <w:r w:rsidRPr="00286B57">
        <w:rPr>
          <w:noProof/>
        </w:rPr>
        <w:t xml:space="preserve">(b) </w:t>
      </w:r>
      <w:r w:rsidR="004164F4">
        <w:rPr>
          <w:noProof/>
        </w:rPr>
        <w:tab/>
      </w:r>
      <w:r w:rsidRPr="00286B57">
        <w:rPr>
          <w:noProof/>
        </w:rPr>
        <w:t>the service is not a service to which another item in this group applies; and</w:t>
      </w:r>
    </w:p>
    <w:p w14:paraId="6DC9880B" w14:textId="23632A6B" w:rsidR="00286B57" w:rsidRPr="00286B57" w:rsidRDefault="00286B57" w:rsidP="00AE41BC">
      <w:pPr>
        <w:spacing w:after="60" w:line="280" w:lineRule="exact"/>
        <w:ind w:left="425" w:hanging="425"/>
        <w:rPr>
          <w:noProof/>
        </w:rPr>
      </w:pPr>
      <w:r w:rsidRPr="00286B57">
        <w:rPr>
          <w:noProof/>
        </w:rPr>
        <w:lastRenderedPageBreak/>
        <w:t xml:space="preserve">(c) </w:t>
      </w:r>
      <w:r w:rsidR="004164F4">
        <w:rPr>
          <w:noProof/>
        </w:rPr>
        <w:tab/>
      </w:r>
      <w:r w:rsidRPr="00286B57">
        <w:rPr>
          <w:noProof/>
        </w:rPr>
        <w:t>the service is performed for the exclusion of acute or recurrent pulmonary embolism, acute symptomatic arterial occlusion, post</w:t>
      </w:r>
      <w:r w:rsidRPr="00286B57">
        <w:rPr>
          <w:noProof/>
        </w:rPr>
        <w:noBreakHyphen/>
        <w:t>operative complication of arterial surgery, acute ruptured aneurysm, or acute dissection of the aorta, carotid or vertebral artery; and</w:t>
      </w:r>
    </w:p>
    <w:p w14:paraId="67750940" w14:textId="5F0D169B" w:rsidR="00286B57" w:rsidRPr="00286B57" w:rsidRDefault="00286B57" w:rsidP="00AE41BC">
      <w:pPr>
        <w:spacing w:after="60" w:line="280" w:lineRule="exact"/>
        <w:ind w:left="425" w:hanging="425"/>
        <w:rPr>
          <w:noProof/>
        </w:rPr>
      </w:pPr>
      <w:r w:rsidRPr="00286B57">
        <w:rPr>
          <w:noProof/>
        </w:rPr>
        <w:t xml:space="preserve">(d) </w:t>
      </w:r>
      <w:r w:rsidR="004164F4">
        <w:rPr>
          <w:noProof/>
        </w:rPr>
        <w:tab/>
      </w:r>
      <w:r w:rsidRPr="00286B57">
        <w:rPr>
          <w:noProof/>
        </w:rPr>
        <w:t>a service to which item 57352, 57353 or 57354 applies has been performed on the same patient within the previous 12 months; and</w:t>
      </w:r>
    </w:p>
    <w:p w14:paraId="507B4D1F" w14:textId="286E6551" w:rsidR="004D147A" w:rsidRPr="00D0546B" w:rsidRDefault="00286B57" w:rsidP="00AE41BC">
      <w:pPr>
        <w:spacing w:line="280" w:lineRule="exact"/>
        <w:ind w:left="425" w:hanging="425"/>
      </w:pPr>
      <w:r w:rsidRPr="00286B57">
        <w:rPr>
          <w:noProof/>
        </w:rPr>
        <w:t xml:space="preserve">(e) </w:t>
      </w:r>
      <w:r w:rsidR="004164F4">
        <w:rPr>
          <w:noProof/>
        </w:rPr>
        <w:tab/>
      </w:r>
      <w:r w:rsidRPr="00286B57">
        <w:rPr>
          <w:noProof/>
        </w:rPr>
        <w:t>the service is not a study performed to image the coronary arteries (R)</w:t>
      </w:r>
      <w:r>
        <w:rPr>
          <w:noProof/>
        </w:rPr>
        <w:t xml:space="preserve"> (Anaes).</w:t>
      </w:r>
    </w:p>
    <w:p w14:paraId="254A763B" w14:textId="77777777" w:rsidR="004D147A" w:rsidRPr="00BA657E" w:rsidRDefault="004D147A" w:rsidP="0092490D">
      <w:pPr>
        <w:spacing w:line="280" w:lineRule="exact"/>
      </w:pPr>
      <w:r w:rsidRPr="00BA657E">
        <w:rPr>
          <w:rStyle w:val="Descriptorheader"/>
        </w:rPr>
        <w:t>Indication:</w:t>
      </w:r>
      <w:r w:rsidRPr="00BA657E">
        <w:t xml:space="preserve"> </w:t>
      </w:r>
      <w:r>
        <w:t>This item can now be claimed when rendered at the same attendance as another diagnostic imaging item, for example, a diagnostic CT of the spine followed by a CT-guided spinal injection.</w:t>
      </w:r>
    </w:p>
    <w:p w14:paraId="34A6725A" w14:textId="7237A3DD" w:rsidR="004D147A" w:rsidRDefault="004D147A" w:rsidP="0092490D">
      <w:pPr>
        <w:spacing w:line="280" w:lineRule="exact"/>
        <w:rPr>
          <w:noProof/>
        </w:rPr>
      </w:pPr>
      <w:r w:rsidRPr="00BA657E">
        <w:rPr>
          <w:rStyle w:val="Descriptorheader"/>
        </w:rPr>
        <w:t>MBS fee:</w:t>
      </w:r>
      <w:r w:rsidRPr="00432212">
        <w:rPr>
          <w:noProof/>
        </w:rPr>
        <w:t xml:space="preserve"> </w:t>
      </w:r>
      <w:r>
        <w:rPr>
          <w:noProof/>
        </w:rPr>
        <w:t>$</w:t>
      </w:r>
      <w:r w:rsidR="00286B57" w:rsidRPr="00286B57">
        <w:rPr>
          <w:color w:val="000000"/>
          <w:szCs w:val="20"/>
          <w:shd w:val="clear" w:color="auto" w:fill="FFFFFF"/>
        </w:rPr>
        <w:t xml:space="preserve"> </w:t>
      </w:r>
      <w:r w:rsidR="00286B57" w:rsidRPr="00286B57">
        <w:rPr>
          <w:noProof/>
        </w:rPr>
        <w:t xml:space="preserve">510.00 </w:t>
      </w:r>
      <w:r>
        <w:rPr>
          <w:noProof/>
        </w:rPr>
        <w:t>(no change)</w:t>
      </w:r>
      <w:r w:rsidRPr="00432212">
        <w:rPr>
          <w:noProof/>
        </w:rPr>
        <w:t xml:space="preserve"> </w:t>
      </w:r>
    </w:p>
    <w:p w14:paraId="707DB405" w14:textId="1121EC7E" w:rsidR="004D147A" w:rsidRDefault="004D147A" w:rsidP="0092490D">
      <w:pPr>
        <w:spacing w:line="280" w:lineRule="exact"/>
        <w:rPr>
          <w:noProof/>
        </w:rPr>
      </w:pPr>
      <w:r w:rsidRPr="00BA657E">
        <w:rPr>
          <w:rStyle w:val="Descriptorheader"/>
        </w:rPr>
        <w:t>Benefit:</w:t>
      </w:r>
      <w:r w:rsidRPr="00432212">
        <w:rPr>
          <w:noProof/>
        </w:rPr>
        <w:t xml:space="preserve"> </w:t>
      </w:r>
      <w:r>
        <w:rPr>
          <w:noProof/>
        </w:rPr>
        <w:t>No change</w:t>
      </w:r>
      <w:r w:rsidRPr="00432212">
        <w:rPr>
          <w:noProof/>
        </w:rPr>
        <w:t>.</w:t>
      </w:r>
    </w:p>
    <w:p w14:paraId="4B13428E" w14:textId="61E18385" w:rsidR="00474739" w:rsidRPr="00A01DC2" w:rsidRDefault="00474739" w:rsidP="00980DD7">
      <w:pPr>
        <w:pStyle w:val="Heading2"/>
        <w:rPr>
          <w:rStyle w:val="AmendedItemNumber"/>
        </w:rPr>
      </w:pPr>
      <w:r w:rsidRPr="00A01DC2">
        <w:rPr>
          <w:rStyle w:val="AmendedItemNumber"/>
        </w:rPr>
        <w:t xml:space="preserve">Amended item </w:t>
      </w:r>
      <w:r>
        <w:rPr>
          <w:rStyle w:val="AmendedItemNumber"/>
        </w:rPr>
        <w:t>57362</w:t>
      </w:r>
      <w:r w:rsidRPr="00A01DC2">
        <w:rPr>
          <w:rStyle w:val="AmendedItemNumber"/>
        </w:rPr>
        <w:t xml:space="preserve">– </w:t>
      </w:r>
      <w:r>
        <w:rPr>
          <w:rStyle w:val="AmendedItemNumber"/>
        </w:rPr>
        <w:t xml:space="preserve">Cone beam CT </w:t>
      </w:r>
      <w:r w:rsidRPr="00A01DC2">
        <w:rPr>
          <w:rStyle w:val="AmendedItemNumber"/>
        </w:rPr>
        <w:t xml:space="preserve">  </w:t>
      </w:r>
    </w:p>
    <w:p w14:paraId="7119610F" w14:textId="36CA2B95" w:rsidR="00474739" w:rsidRPr="00BA657E" w:rsidRDefault="00474739" w:rsidP="0092490D">
      <w:pPr>
        <w:spacing w:line="280" w:lineRule="exact"/>
      </w:pPr>
      <w:r w:rsidRPr="00BA657E">
        <w:rPr>
          <w:rStyle w:val="Descriptorheader"/>
        </w:rPr>
        <w:t>Overview:</w:t>
      </w:r>
      <w:r w:rsidRPr="00BA657E">
        <w:t xml:space="preserve"> </w:t>
      </w:r>
      <w:r>
        <w:t xml:space="preserve">The descriptor has been amended </w:t>
      </w:r>
      <w:r w:rsidR="00D642EB">
        <w:t>s</w:t>
      </w:r>
      <w:r>
        <w:t xml:space="preserve">o that services rendered on </w:t>
      </w:r>
      <w:r w:rsidRPr="00BF5734">
        <w:t>equipment on that can also provide other services (such as x-ray and OPG)</w:t>
      </w:r>
      <w:r>
        <w:t xml:space="preserve"> will be claimable. </w:t>
      </w:r>
      <w:r w:rsidRPr="00BF5734">
        <w:t xml:space="preserve"> Currently, CBCT services have to be rendered on dedicated CBCT equipment in order to attract Medicare benefits.  ‘Approved dental practi</w:t>
      </w:r>
      <w:r w:rsidR="0040594A">
        <w:t>ti</w:t>
      </w:r>
      <w:r w:rsidRPr="00BF5734">
        <w:t>oners’ will now be able to request this service.</w:t>
      </w:r>
      <w:r>
        <w:t xml:space="preserve">  These changes are recommendations from MSAC.</w:t>
      </w:r>
    </w:p>
    <w:p w14:paraId="75AD6486" w14:textId="4690469F" w:rsidR="00474739" w:rsidRPr="00BF5734" w:rsidRDefault="00474739" w:rsidP="0092490D">
      <w:pPr>
        <w:spacing w:line="280" w:lineRule="exact"/>
      </w:pPr>
      <w:r w:rsidRPr="00BA657E">
        <w:rPr>
          <w:rStyle w:val="Descriptorheader"/>
        </w:rPr>
        <w:t>Service</w:t>
      </w:r>
      <w:r>
        <w:rPr>
          <w:rStyle w:val="Descriptorheader"/>
        </w:rPr>
        <w:t>/Descriptor</w:t>
      </w:r>
      <w:r w:rsidRPr="00BA657E">
        <w:rPr>
          <w:rStyle w:val="Descriptorheader"/>
        </w:rPr>
        <w:t>:</w:t>
      </w:r>
      <w:r w:rsidRPr="00BA657E">
        <w:t xml:space="preserve"> </w:t>
      </w:r>
      <w:r w:rsidRPr="00BF5734">
        <w:t>Cone beam computed tomography</w:t>
      </w:r>
      <w:r w:rsidR="006B0D3B">
        <w:t xml:space="preserve"> – </w:t>
      </w:r>
      <w:r w:rsidRPr="00BF5734">
        <w:t>dental and temporo</w:t>
      </w:r>
      <w:r w:rsidRPr="00BF5734">
        <w:noBreakHyphen/>
        <w:t>mandibular joint imaging (without contrast medium) for diagnosis and management of any of the following:</w:t>
      </w:r>
    </w:p>
    <w:p w14:paraId="17F64E0F" w14:textId="7F260B9F" w:rsidR="00474739" w:rsidRPr="00BF5734" w:rsidRDefault="00474739" w:rsidP="00AE41BC">
      <w:pPr>
        <w:spacing w:after="60" w:line="280" w:lineRule="exact"/>
        <w:ind w:left="425" w:hanging="425"/>
        <w:rPr>
          <w:noProof/>
        </w:rPr>
      </w:pPr>
      <w:r w:rsidRPr="00BF5734">
        <w:t xml:space="preserve">(a) </w:t>
      </w:r>
      <w:r w:rsidR="00716939">
        <w:tab/>
      </w:r>
      <w:r w:rsidRPr="00BF5734">
        <w:rPr>
          <w:noProof/>
        </w:rPr>
        <w:t>mandibular and dento</w:t>
      </w:r>
      <w:r w:rsidRPr="00BF5734">
        <w:rPr>
          <w:noProof/>
        </w:rPr>
        <w:noBreakHyphen/>
        <w:t>alveolar fractures;</w:t>
      </w:r>
    </w:p>
    <w:p w14:paraId="5F1D6625" w14:textId="5F34B742" w:rsidR="00474739" w:rsidRPr="00BF5734" w:rsidRDefault="00474739" w:rsidP="00AE41BC">
      <w:pPr>
        <w:spacing w:after="60" w:line="280" w:lineRule="exact"/>
        <w:ind w:left="425" w:hanging="425"/>
        <w:rPr>
          <w:noProof/>
        </w:rPr>
      </w:pPr>
      <w:r w:rsidRPr="00BF5734">
        <w:rPr>
          <w:noProof/>
        </w:rPr>
        <w:t xml:space="preserve">(b) </w:t>
      </w:r>
      <w:r w:rsidR="00716939">
        <w:rPr>
          <w:noProof/>
        </w:rPr>
        <w:tab/>
      </w:r>
      <w:r w:rsidRPr="00BF5734">
        <w:rPr>
          <w:noProof/>
        </w:rPr>
        <w:t>dental implant planning;</w:t>
      </w:r>
    </w:p>
    <w:p w14:paraId="05E48B56" w14:textId="0BFCDA54" w:rsidR="00474739" w:rsidRPr="00BF5734" w:rsidRDefault="00474739" w:rsidP="00AE41BC">
      <w:pPr>
        <w:spacing w:after="60" w:line="280" w:lineRule="exact"/>
        <w:ind w:left="425" w:hanging="425"/>
        <w:rPr>
          <w:noProof/>
        </w:rPr>
      </w:pPr>
      <w:r w:rsidRPr="00BF5734">
        <w:rPr>
          <w:noProof/>
        </w:rPr>
        <w:t xml:space="preserve">(c) </w:t>
      </w:r>
      <w:r w:rsidR="00716939">
        <w:rPr>
          <w:noProof/>
        </w:rPr>
        <w:tab/>
      </w:r>
      <w:r w:rsidRPr="00BF5734">
        <w:rPr>
          <w:noProof/>
        </w:rPr>
        <w:t>orthodontics;</w:t>
      </w:r>
    </w:p>
    <w:p w14:paraId="2BC21951" w14:textId="17A2D467" w:rsidR="00474739" w:rsidRPr="00BF5734" w:rsidRDefault="00474739" w:rsidP="00AE41BC">
      <w:pPr>
        <w:spacing w:after="60" w:line="280" w:lineRule="exact"/>
        <w:ind w:left="425" w:hanging="425"/>
        <w:rPr>
          <w:noProof/>
        </w:rPr>
      </w:pPr>
      <w:r w:rsidRPr="00BF5734">
        <w:rPr>
          <w:noProof/>
        </w:rPr>
        <w:t xml:space="preserve">(d) </w:t>
      </w:r>
      <w:r w:rsidR="00716939">
        <w:rPr>
          <w:noProof/>
        </w:rPr>
        <w:tab/>
      </w:r>
      <w:r w:rsidRPr="00BF5734">
        <w:rPr>
          <w:noProof/>
        </w:rPr>
        <w:t>endodontic conditions;</w:t>
      </w:r>
    </w:p>
    <w:p w14:paraId="5051FF4F" w14:textId="4ADAB078" w:rsidR="00474739" w:rsidRPr="00BF5734" w:rsidRDefault="00474739" w:rsidP="00AE41BC">
      <w:pPr>
        <w:spacing w:after="60" w:line="280" w:lineRule="exact"/>
        <w:ind w:left="425" w:hanging="425"/>
        <w:rPr>
          <w:noProof/>
        </w:rPr>
      </w:pPr>
      <w:r w:rsidRPr="00BF5734">
        <w:rPr>
          <w:noProof/>
        </w:rPr>
        <w:t xml:space="preserve">(e) </w:t>
      </w:r>
      <w:r w:rsidR="00716939">
        <w:rPr>
          <w:noProof/>
        </w:rPr>
        <w:tab/>
      </w:r>
      <w:r w:rsidRPr="00BF5734">
        <w:rPr>
          <w:noProof/>
        </w:rPr>
        <w:t>periodontal conditions;</w:t>
      </w:r>
    </w:p>
    <w:p w14:paraId="74BC4D17" w14:textId="39417860" w:rsidR="00474739" w:rsidRPr="00BF5734" w:rsidRDefault="00474739" w:rsidP="00716939">
      <w:pPr>
        <w:spacing w:line="280" w:lineRule="exact"/>
        <w:ind w:left="426" w:hanging="426"/>
      </w:pPr>
      <w:r w:rsidRPr="00BF5734">
        <w:rPr>
          <w:noProof/>
        </w:rPr>
        <w:t xml:space="preserve">(f) </w:t>
      </w:r>
      <w:r w:rsidR="00716939">
        <w:rPr>
          <w:noProof/>
        </w:rPr>
        <w:tab/>
      </w:r>
      <w:r w:rsidRPr="00BF5734">
        <w:rPr>
          <w:noProof/>
        </w:rPr>
        <w:t>tempo</w:t>
      </w:r>
      <w:r w:rsidRPr="00BF5734">
        <w:t>ro</w:t>
      </w:r>
      <w:r w:rsidRPr="00BF5734">
        <w:noBreakHyphen/>
        <w:t>mandibular joint conditions</w:t>
      </w:r>
    </w:p>
    <w:p w14:paraId="76E671EC" w14:textId="77777777" w:rsidR="00474739" w:rsidRPr="00D0546B" w:rsidRDefault="00474739" w:rsidP="0092490D">
      <w:pPr>
        <w:spacing w:line="280" w:lineRule="exact"/>
      </w:pPr>
      <w:r w:rsidRPr="00BF5734">
        <w:t>Applicable once per patient per day, not being for a service to which any of items 57960 to 57969 apply, and not being a service associated with another service in Group I2 (R)</w:t>
      </w:r>
      <w:r w:rsidRPr="00BF5734">
        <w:rPr>
          <w:iCs/>
        </w:rPr>
        <w:t xml:space="preserve"> (Anaes</w:t>
      </w:r>
      <w:r>
        <w:rPr>
          <w:iCs/>
        </w:rPr>
        <w:t>.)</w:t>
      </w:r>
      <w:r w:rsidRPr="00D0546B">
        <w:t xml:space="preserve"> </w:t>
      </w:r>
    </w:p>
    <w:p w14:paraId="01AD73A2" w14:textId="2216E302" w:rsidR="00474739" w:rsidRDefault="00474739" w:rsidP="0092490D">
      <w:pPr>
        <w:spacing w:line="280" w:lineRule="exact"/>
      </w:pPr>
      <w:r w:rsidRPr="00BA657E">
        <w:rPr>
          <w:rStyle w:val="Descriptorheader"/>
        </w:rPr>
        <w:t>Indication:</w:t>
      </w:r>
      <w:r w:rsidRPr="00BA657E">
        <w:t xml:space="preserve"> </w:t>
      </w:r>
      <w:r>
        <w:t xml:space="preserve">This item can now be claimed when rendered on equipment that can also provide other </w:t>
      </w:r>
      <w:r w:rsidR="0040594A">
        <w:t>types</w:t>
      </w:r>
      <w:r>
        <w:t xml:space="preserve"> of diagnostic imaging services.  The list of providers who can request CBCT services has been expanded to include ‘approved dental practitioners’</w:t>
      </w:r>
      <w:r w:rsidR="00783AFD">
        <w:t xml:space="preserve">.  </w:t>
      </w:r>
      <w:r>
        <w:t xml:space="preserve">Approved dental practitioners are dentists </w:t>
      </w:r>
      <w:r w:rsidR="00783AFD">
        <w:t>who were approved by the Medical Benefits (Dental Practitioners) Advisory Committee</w:t>
      </w:r>
      <w:r w:rsidR="00210FA2">
        <w:t xml:space="preserve"> to provide oral and maxillofacial MRI services and request certain diagnostic imaging services.  </w:t>
      </w:r>
      <w:r w:rsidR="00783AFD">
        <w:t>Th</w:t>
      </w:r>
      <w:r w:rsidR="00210FA2">
        <w:t>is committee no longer exists.  Practices should contact Services Australia to determine their eligibility for providing and requesting these services.</w:t>
      </w:r>
    </w:p>
    <w:p w14:paraId="5A0BA4C4" w14:textId="6E8B830A" w:rsidR="00765D52" w:rsidRPr="00BA657E" w:rsidRDefault="00765D52" w:rsidP="0092490D">
      <w:pPr>
        <w:spacing w:line="280" w:lineRule="exact"/>
      </w:pPr>
      <w:r>
        <w:t>It is important to note that CBCT services still need to be provided under the supervision of, and reported by, a specialist radiologist.</w:t>
      </w:r>
    </w:p>
    <w:p w14:paraId="1FEB8E81" w14:textId="72F43F1F" w:rsidR="00474739" w:rsidRDefault="00474739" w:rsidP="0092490D">
      <w:pPr>
        <w:spacing w:line="280" w:lineRule="exact"/>
        <w:rPr>
          <w:noProof/>
        </w:rPr>
      </w:pPr>
      <w:r w:rsidRPr="00BA657E">
        <w:rPr>
          <w:rStyle w:val="Descriptorheader"/>
        </w:rPr>
        <w:t>MBS fee:</w:t>
      </w:r>
      <w:r w:rsidRPr="00432212">
        <w:rPr>
          <w:noProof/>
        </w:rPr>
        <w:t xml:space="preserve"> </w:t>
      </w:r>
      <w:r>
        <w:rPr>
          <w:noProof/>
        </w:rPr>
        <w:t>$113.15 (no change)</w:t>
      </w:r>
      <w:r w:rsidRPr="00432212">
        <w:rPr>
          <w:noProof/>
        </w:rPr>
        <w:t xml:space="preserve"> </w:t>
      </w:r>
      <w:r w:rsidRPr="00BA657E">
        <w:rPr>
          <w:rStyle w:val="Descriptorheader"/>
        </w:rPr>
        <w:t>Benefit:</w:t>
      </w:r>
      <w:r w:rsidRPr="00432212">
        <w:rPr>
          <w:noProof/>
        </w:rPr>
        <w:t xml:space="preserve"> </w:t>
      </w:r>
      <w:r>
        <w:rPr>
          <w:noProof/>
        </w:rPr>
        <w:t>No change</w:t>
      </w:r>
      <w:r w:rsidRPr="00432212">
        <w:rPr>
          <w:noProof/>
        </w:rPr>
        <w:t>.</w:t>
      </w:r>
    </w:p>
    <w:p w14:paraId="68A2503C" w14:textId="529C5E68" w:rsidR="007E5242" w:rsidRPr="00980DD7" w:rsidRDefault="007E5242" w:rsidP="00980DD7">
      <w:pPr>
        <w:autoSpaceDE w:val="0"/>
        <w:autoSpaceDN w:val="0"/>
        <w:adjustRightInd w:val="0"/>
        <w:spacing w:before="240" w:after="60" w:line="240" w:lineRule="auto"/>
        <w:rPr>
          <w:rStyle w:val="NEWItemNumber"/>
        </w:rPr>
      </w:pPr>
      <w:r w:rsidRPr="00980DD7">
        <w:rPr>
          <w:rStyle w:val="NEWItemNumber"/>
        </w:rPr>
        <w:lastRenderedPageBreak/>
        <w:t>New item –</w:t>
      </w:r>
      <w:r w:rsidR="00DC5A10" w:rsidRPr="00980DD7">
        <w:rPr>
          <w:rStyle w:val="NEWItemNumber"/>
        </w:rPr>
        <w:t xml:space="preserve"> 56622 CT Lower limb(s) without contrast</w:t>
      </w:r>
    </w:p>
    <w:p w14:paraId="35ED095B" w14:textId="5810DF56" w:rsidR="007E5242" w:rsidRDefault="007E5242" w:rsidP="00980DD7">
      <w:pPr>
        <w:autoSpaceDE w:val="0"/>
        <w:autoSpaceDN w:val="0"/>
        <w:adjustRightInd w:val="0"/>
        <w:spacing w:line="280" w:lineRule="exact"/>
        <w:rPr>
          <w:rFonts w:eastAsiaTheme="minorHAnsi" w:cs="Arial"/>
          <w:szCs w:val="20"/>
        </w:rPr>
      </w:pPr>
      <w:r w:rsidRPr="00F71FBF">
        <w:rPr>
          <w:rStyle w:val="Descriptorheader"/>
        </w:rPr>
        <w:t>Overview:</w:t>
      </w:r>
      <w:r>
        <w:rPr>
          <w:rFonts w:eastAsiaTheme="minorHAnsi" w:cs="Arial"/>
          <w:szCs w:val="20"/>
        </w:rPr>
        <w:t xml:space="preserve"> This item</w:t>
      </w:r>
      <w:r w:rsidR="00DC5A10">
        <w:rPr>
          <w:rFonts w:eastAsiaTheme="minorHAnsi" w:cs="Arial"/>
          <w:szCs w:val="20"/>
        </w:rPr>
        <w:t xml:space="preserve"> replaces item 56619 which has been deleted.  The item has been created </w:t>
      </w:r>
      <w:r w:rsidR="0014775D">
        <w:rPr>
          <w:rFonts w:eastAsiaTheme="minorHAnsi" w:cs="Arial"/>
          <w:szCs w:val="20"/>
        </w:rPr>
        <w:t>to better</w:t>
      </w:r>
      <w:r w:rsidR="009C4C0D">
        <w:rPr>
          <w:rFonts w:eastAsiaTheme="minorHAnsi" w:cs="Arial"/>
          <w:szCs w:val="20"/>
        </w:rPr>
        <w:t xml:space="preserve"> </w:t>
      </w:r>
      <w:r w:rsidR="00DC5A10">
        <w:rPr>
          <w:rFonts w:eastAsiaTheme="minorHAnsi" w:cs="Arial"/>
          <w:szCs w:val="20"/>
        </w:rPr>
        <w:t>identify the extremity</w:t>
      </w:r>
      <w:r w:rsidR="009C4C0D">
        <w:rPr>
          <w:rFonts w:eastAsiaTheme="minorHAnsi" w:cs="Arial"/>
          <w:szCs w:val="20"/>
        </w:rPr>
        <w:t>(ies)</w:t>
      </w:r>
      <w:r>
        <w:rPr>
          <w:rFonts w:eastAsiaTheme="minorHAnsi" w:cs="Arial"/>
          <w:szCs w:val="20"/>
        </w:rPr>
        <w:t xml:space="preserve"> </w:t>
      </w:r>
      <w:r w:rsidR="00DC5A10">
        <w:rPr>
          <w:rFonts w:eastAsiaTheme="minorHAnsi" w:cs="Arial"/>
          <w:szCs w:val="20"/>
        </w:rPr>
        <w:t>being scanned</w:t>
      </w:r>
      <w:r>
        <w:rPr>
          <w:rFonts w:eastAsiaTheme="minorHAnsi" w:cs="Arial"/>
          <w:szCs w:val="20"/>
        </w:rPr>
        <w:t>.</w:t>
      </w:r>
    </w:p>
    <w:p w14:paraId="6EE4D7BB" w14:textId="37FBADDD" w:rsidR="00DC5A10" w:rsidRDefault="007E5242" w:rsidP="0092490D">
      <w:pPr>
        <w:autoSpaceDE w:val="0"/>
        <w:autoSpaceDN w:val="0"/>
        <w:adjustRightInd w:val="0"/>
        <w:spacing w:line="280" w:lineRule="exact"/>
        <w:rPr>
          <w:rFonts w:eastAsiaTheme="minorHAnsi" w:cs="Arial"/>
          <w:szCs w:val="20"/>
        </w:rPr>
      </w:pPr>
      <w:r w:rsidRPr="00F71FBF">
        <w:rPr>
          <w:rStyle w:val="Descriptorheader"/>
        </w:rPr>
        <w:t>Service/Descriptor:</w:t>
      </w:r>
      <w:r>
        <w:rPr>
          <w:rFonts w:eastAsiaTheme="minorHAnsi" w:cs="Arial"/>
          <w:szCs w:val="20"/>
        </w:rPr>
        <w:t xml:space="preserve"> </w:t>
      </w:r>
      <w:r w:rsidR="00DC5A10" w:rsidRPr="00DC5A10">
        <w:rPr>
          <w:rFonts w:eastAsiaTheme="minorHAnsi" w:cs="Arial"/>
          <w:szCs w:val="20"/>
        </w:rPr>
        <w:t>Computed tomography</w:t>
      </w:r>
      <w:r w:rsidR="006B0D3B">
        <w:rPr>
          <w:rFonts w:eastAsiaTheme="minorHAnsi" w:cs="Arial"/>
          <w:szCs w:val="20"/>
        </w:rPr>
        <w:t xml:space="preserve"> – </w:t>
      </w:r>
      <w:r w:rsidR="00DC5A10" w:rsidRPr="00DC5A10">
        <w:rPr>
          <w:rFonts w:eastAsiaTheme="minorHAnsi" w:cs="Arial"/>
          <w:szCs w:val="20"/>
        </w:rPr>
        <w:t>scan of lower limb, left or right or both, one region (other than knee), or more than one region (which may include knee), without intravenous contrast medium, not being a service to which item 56620 applies (R) (Anaes.)</w:t>
      </w:r>
    </w:p>
    <w:p w14:paraId="7825B9B2" w14:textId="2D469B14" w:rsidR="002C0072" w:rsidRDefault="007E5242" w:rsidP="0092490D">
      <w:pPr>
        <w:autoSpaceDE w:val="0"/>
        <w:autoSpaceDN w:val="0"/>
        <w:adjustRightInd w:val="0"/>
        <w:spacing w:line="280" w:lineRule="exact"/>
        <w:rPr>
          <w:rFonts w:eastAsiaTheme="minorHAnsi" w:cs="Arial"/>
          <w:szCs w:val="20"/>
        </w:rPr>
      </w:pPr>
      <w:r w:rsidRPr="00F71FBF">
        <w:rPr>
          <w:rStyle w:val="Descriptorheader"/>
        </w:rPr>
        <w:t>Indication:</w:t>
      </w:r>
      <w:r>
        <w:rPr>
          <w:rFonts w:eastAsiaTheme="minorHAnsi" w:cs="Arial"/>
          <w:szCs w:val="20"/>
        </w:rPr>
        <w:t xml:space="preserve"> This </w:t>
      </w:r>
      <w:r w:rsidR="00DC5A10">
        <w:rPr>
          <w:rFonts w:eastAsiaTheme="minorHAnsi" w:cs="Arial"/>
          <w:szCs w:val="20"/>
        </w:rPr>
        <w:t>applies when one or both lower limbs are scanned</w:t>
      </w:r>
      <w:r w:rsidR="002C7D7D">
        <w:rPr>
          <w:rFonts w:eastAsiaTheme="minorHAnsi" w:cs="Arial"/>
          <w:szCs w:val="20"/>
        </w:rPr>
        <w:t xml:space="preserve"> without contrast</w:t>
      </w:r>
      <w:r w:rsidR="00DC5A10">
        <w:rPr>
          <w:rFonts w:eastAsiaTheme="minorHAnsi" w:cs="Arial"/>
          <w:szCs w:val="20"/>
        </w:rPr>
        <w:t>.</w:t>
      </w:r>
      <w:r w:rsidR="00581D87">
        <w:rPr>
          <w:rFonts w:eastAsiaTheme="minorHAnsi" w:cs="Arial"/>
          <w:szCs w:val="20"/>
        </w:rPr>
        <w:t xml:space="preserve"> </w:t>
      </w:r>
      <w:r w:rsidR="002C0072">
        <w:rPr>
          <w:rFonts w:eastAsiaTheme="minorHAnsi" w:cs="Arial"/>
          <w:szCs w:val="20"/>
        </w:rPr>
        <w:t xml:space="preserve"> The item covers all or </w:t>
      </w:r>
      <w:r w:rsidR="0014775D">
        <w:rPr>
          <w:rFonts w:eastAsiaTheme="minorHAnsi" w:cs="Arial"/>
          <w:szCs w:val="20"/>
        </w:rPr>
        <w:t>any</w:t>
      </w:r>
      <w:r w:rsidR="002C0072">
        <w:rPr>
          <w:rFonts w:eastAsiaTheme="minorHAnsi" w:cs="Arial"/>
          <w:szCs w:val="20"/>
        </w:rPr>
        <w:t xml:space="preserve"> part</w:t>
      </w:r>
      <w:r w:rsidR="00132BE4">
        <w:rPr>
          <w:rFonts w:eastAsiaTheme="minorHAnsi" w:cs="Arial"/>
          <w:szCs w:val="20"/>
        </w:rPr>
        <w:t>(s)</w:t>
      </w:r>
      <w:r w:rsidR="002C0072">
        <w:rPr>
          <w:rFonts w:eastAsiaTheme="minorHAnsi" w:cs="Arial"/>
          <w:szCs w:val="20"/>
        </w:rPr>
        <w:t xml:space="preserve"> of the lower limbs.  For example, if a foot and thigh are scanned, the one item applies.  The item also includes a scan of the knee(s) where this has been done along with another region(s) of the lower limb.  </w:t>
      </w:r>
      <w:r w:rsidR="001D4B2F">
        <w:rPr>
          <w:rFonts w:eastAsiaTheme="minorHAnsi" w:cs="Arial"/>
          <w:szCs w:val="20"/>
        </w:rPr>
        <w:t xml:space="preserve">The item cannot be claimed more than once for multiple regions, even if the scans are undertaken over several days.  </w:t>
      </w:r>
    </w:p>
    <w:p w14:paraId="54431507" w14:textId="65D3BC3A" w:rsidR="007E5242" w:rsidRDefault="007E5242" w:rsidP="0092490D">
      <w:pPr>
        <w:autoSpaceDE w:val="0"/>
        <w:autoSpaceDN w:val="0"/>
        <w:adjustRightInd w:val="0"/>
        <w:spacing w:line="280" w:lineRule="exact"/>
        <w:rPr>
          <w:rFonts w:eastAsiaTheme="minorHAnsi" w:cs="Arial"/>
          <w:szCs w:val="20"/>
        </w:rPr>
      </w:pPr>
      <w:r w:rsidRPr="00F71FBF">
        <w:rPr>
          <w:rStyle w:val="Descriptorheader"/>
        </w:rPr>
        <w:t>Other requirements:</w:t>
      </w:r>
      <w:r>
        <w:rPr>
          <w:rFonts w:eastAsiaTheme="minorHAnsi" w:cs="Arial"/>
          <w:szCs w:val="20"/>
        </w:rPr>
        <w:t xml:space="preserve"> The item </w:t>
      </w:r>
      <w:r w:rsidR="00DC5A10">
        <w:rPr>
          <w:rFonts w:eastAsiaTheme="minorHAnsi" w:cs="Arial"/>
          <w:szCs w:val="20"/>
        </w:rPr>
        <w:t xml:space="preserve">cannot be claimed twice where </w:t>
      </w:r>
      <w:r w:rsidR="009C4C0D">
        <w:rPr>
          <w:rFonts w:eastAsiaTheme="minorHAnsi" w:cs="Arial"/>
          <w:szCs w:val="20"/>
        </w:rPr>
        <w:t xml:space="preserve">a scan of </w:t>
      </w:r>
      <w:r w:rsidR="002C0072">
        <w:rPr>
          <w:rFonts w:eastAsiaTheme="minorHAnsi" w:cs="Arial"/>
          <w:szCs w:val="20"/>
        </w:rPr>
        <w:t xml:space="preserve">any part, or all of, </w:t>
      </w:r>
      <w:r w:rsidR="009C4C0D">
        <w:rPr>
          <w:rFonts w:eastAsiaTheme="minorHAnsi" w:cs="Arial"/>
          <w:szCs w:val="20"/>
        </w:rPr>
        <w:t xml:space="preserve">the left and right </w:t>
      </w:r>
      <w:r w:rsidR="002C0072">
        <w:rPr>
          <w:rFonts w:eastAsiaTheme="minorHAnsi" w:cs="Arial"/>
          <w:szCs w:val="20"/>
        </w:rPr>
        <w:t xml:space="preserve">lower </w:t>
      </w:r>
      <w:r w:rsidR="00DC5A10">
        <w:rPr>
          <w:rFonts w:eastAsiaTheme="minorHAnsi" w:cs="Arial"/>
          <w:szCs w:val="20"/>
        </w:rPr>
        <w:t xml:space="preserve">limbs </w:t>
      </w:r>
      <w:r w:rsidR="009C4C0D">
        <w:rPr>
          <w:rFonts w:eastAsiaTheme="minorHAnsi" w:cs="Arial"/>
          <w:szCs w:val="20"/>
        </w:rPr>
        <w:t>have been requested by the patient’s treating medical practitioner, even if the scans are undertaken on separate occasions.</w:t>
      </w:r>
      <w:r w:rsidR="00DC5A10">
        <w:rPr>
          <w:rFonts w:eastAsiaTheme="minorHAnsi" w:cs="Arial"/>
          <w:szCs w:val="20"/>
        </w:rPr>
        <w:t xml:space="preserve"> </w:t>
      </w:r>
      <w:r w:rsidR="002C0072">
        <w:rPr>
          <w:rFonts w:eastAsiaTheme="minorHAnsi" w:cs="Arial"/>
          <w:szCs w:val="20"/>
        </w:rPr>
        <w:t xml:space="preserve"> The knee item 56620 can</w:t>
      </w:r>
      <w:r w:rsidR="001D4B2F">
        <w:rPr>
          <w:rFonts w:eastAsiaTheme="minorHAnsi" w:cs="Arial"/>
          <w:szCs w:val="20"/>
        </w:rPr>
        <w:t>not be co-claimed with item 56622 because item 56622 includes a scan of the knee</w:t>
      </w:r>
      <w:r w:rsidR="00AA30AD">
        <w:rPr>
          <w:rFonts w:eastAsiaTheme="minorHAnsi" w:cs="Arial"/>
          <w:szCs w:val="20"/>
        </w:rPr>
        <w:t xml:space="preserve"> where undertaken as part of a multiple region scan. </w:t>
      </w:r>
      <w:r w:rsidR="009C4C0D">
        <w:rPr>
          <w:rFonts w:eastAsiaTheme="minorHAnsi" w:cs="Arial"/>
          <w:szCs w:val="20"/>
        </w:rPr>
        <w:t xml:space="preserve"> </w:t>
      </w:r>
      <w:r w:rsidR="00AA30AD">
        <w:rPr>
          <w:rFonts w:eastAsiaTheme="minorHAnsi" w:cs="Arial"/>
          <w:szCs w:val="20"/>
        </w:rPr>
        <w:t>Similarly, the item cannot be co-claimed with the contrast scan item 56623 because the descriptor for item 56623 includes any scans without contrast when performed</w:t>
      </w:r>
      <w:r w:rsidR="00C44545">
        <w:rPr>
          <w:rFonts w:eastAsiaTheme="minorHAnsi" w:cs="Arial"/>
          <w:szCs w:val="20"/>
        </w:rPr>
        <w:t>.</w:t>
      </w:r>
    </w:p>
    <w:p w14:paraId="2C8A93F9" w14:textId="1079BFBD" w:rsidR="007E5242" w:rsidRDefault="007E5242" w:rsidP="0092490D">
      <w:pPr>
        <w:autoSpaceDE w:val="0"/>
        <w:autoSpaceDN w:val="0"/>
        <w:adjustRightInd w:val="0"/>
        <w:spacing w:line="280" w:lineRule="exact"/>
        <w:rPr>
          <w:rFonts w:eastAsiaTheme="minorHAnsi" w:cs="Arial"/>
          <w:szCs w:val="20"/>
        </w:rPr>
      </w:pPr>
      <w:r w:rsidRPr="00F71FBF">
        <w:rPr>
          <w:rStyle w:val="Descriptorheader"/>
        </w:rPr>
        <w:t>MBS fee:</w:t>
      </w:r>
      <w:r>
        <w:rPr>
          <w:rFonts w:eastAsiaTheme="minorHAnsi" w:cs="Arial"/>
          <w:szCs w:val="20"/>
        </w:rPr>
        <w:t xml:space="preserve"> $</w:t>
      </w:r>
      <w:r w:rsidR="009C4C0D">
        <w:rPr>
          <w:rFonts w:eastAsiaTheme="minorHAnsi" w:cs="Arial"/>
          <w:szCs w:val="20"/>
        </w:rPr>
        <w:t>220.00</w:t>
      </w:r>
      <w:r>
        <w:rPr>
          <w:rFonts w:eastAsiaTheme="minorHAnsi" w:cs="Arial"/>
          <w:szCs w:val="20"/>
        </w:rPr>
        <w:t xml:space="preserve">. </w:t>
      </w:r>
    </w:p>
    <w:p w14:paraId="5B5B768C" w14:textId="1D82C869" w:rsidR="007E5242" w:rsidRDefault="007E5242" w:rsidP="0092490D">
      <w:pPr>
        <w:autoSpaceDE w:val="0"/>
        <w:autoSpaceDN w:val="0"/>
        <w:adjustRightInd w:val="0"/>
        <w:spacing w:line="280" w:lineRule="exact"/>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w:t>
      </w:r>
      <w:r w:rsidR="009C4C0D">
        <w:rPr>
          <w:rFonts w:eastAsiaTheme="minorHAnsi" w:cs="Arial"/>
          <w:szCs w:val="20"/>
        </w:rPr>
        <w:t>187.00</w:t>
      </w:r>
      <w:r>
        <w:rPr>
          <w:rFonts w:eastAsiaTheme="minorHAnsi" w:cs="Arial"/>
          <w:szCs w:val="20"/>
        </w:rPr>
        <w:t xml:space="preserve">  Bulk billed benefit = </w:t>
      </w:r>
      <w:r w:rsidR="00581D87">
        <w:rPr>
          <w:rFonts w:eastAsiaTheme="minorHAnsi" w:cs="Arial"/>
          <w:szCs w:val="20"/>
        </w:rPr>
        <w:t>$</w:t>
      </w:r>
      <w:r w:rsidR="009C4C0D">
        <w:rPr>
          <w:rFonts w:eastAsiaTheme="minorHAnsi" w:cs="Arial"/>
          <w:szCs w:val="20"/>
        </w:rPr>
        <w:t>209.00</w:t>
      </w:r>
    </w:p>
    <w:p w14:paraId="26866732" w14:textId="0403BD3F" w:rsidR="00644276" w:rsidRDefault="00644276" w:rsidP="00980DD7">
      <w:pPr>
        <w:autoSpaceDE w:val="0"/>
        <w:autoSpaceDN w:val="0"/>
        <w:adjustRightInd w:val="0"/>
        <w:spacing w:before="240" w:after="60" w:line="240" w:lineRule="auto"/>
        <w:rPr>
          <w:rFonts w:eastAsiaTheme="minorHAnsi" w:cs="Arial"/>
          <w:sz w:val="28"/>
          <w:szCs w:val="28"/>
        </w:rPr>
      </w:pPr>
      <w:r w:rsidRPr="006E6B56">
        <w:rPr>
          <w:rStyle w:val="NEWItemNumber"/>
        </w:rPr>
        <w:t xml:space="preserve">New item </w:t>
      </w:r>
      <w:r>
        <w:rPr>
          <w:rStyle w:val="NEWItemNumber"/>
        </w:rPr>
        <w:t xml:space="preserve">– </w:t>
      </w:r>
      <w:r w:rsidR="009C4C0D">
        <w:rPr>
          <w:rStyle w:val="NEWItemNumber"/>
        </w:rPr>
        <w:t>5662</w:t>
      </w:r>
      <w:r w:rsidR="00CA4F00">
        <w:rPr>
          <w:rStyle w:val="NEWItemNumber"/>
        </w:rPr>
        <w:t>3</w:t>
      </w:r>
      <w:r w:rsidR="009C4C0D">
        <w:rPr>
          <w:rStyle w:val="NEWItemNumber"/>
        </w:rPr>
        <w:t xml:space="preserve"> CT Lower limb(s) with</w:t>
      </w:r>
      <w:r w:rsidR="00CA4F00">
        <w:rPr>
          <w:rStyle w:val="NEWItemNumber"/>
        </w:rPr>
        <w:t xml:space="preserve"> </w:t>
      </w:r>
      <w:r w:rsidR="009C4C0D">
        <w:rPr>
          <w:rStyle w:val="NEWItemNumber"/>
        </w:rPr>
        <w:t>contrast</w:t>
      </w:r>
      <w:r w:rsidR="009C4C0D">
        <w:rPr>
          <w:rFonts w:eastAsiaTheme="minorHAnsi" w:cs="Arial"/>
          <w:color w:val="FFFFFF"/>
          <w:sz w:val="28"/>
          <w:szCs w:val="28"/>
        </w:rPr>
        <w:t xml:space="preserve"> </w:t>
      </w:r>
      <w:r>
        <w:rPr>
          <w:rFonts w:eastAsiaTheme="minorHAnsi" w:cs="Arial"/>
          <w:color w:val="FFFFFF"/>
          <w:sz w:val="28"/>
          <w:szCs w:val="28"/>
        </w:rPr>
        <w:t>– Name of item</w:t>
      </w:r>
    </w:p>
    <w:p w14:paraId="706CE530" w14:textId="2322D905" w:rsidR="00CA4F00" w:rsidRDefault="00CA4F00" w:rsidP="0092490D">
      <w:pPr>
        <w:autoSpaceDE w:val="0"/>
        <w:autoSpaceDN w:val="0"/>
        <w:adjustRightInd w:val="0"/>
        <w:spacing w:line="280" w:lineRule="exact"/>
        <w:rPr>
          <w:rFonts w:eastAsiaTheme="minorHAnsi" w:cs="Arial"/>
          <w:szCs w:val="20"/>
        </w:rPr>
      </w:pPr>
      <w:r w:rsidRPr="00F71FBF">
        <w:rPr>
          <w:rStyle w:val="Descriptorheader"/>
        </w:rPr>
        <w:t>Overview:</w:t>
      </w:r>
      <w:r>
        <w:rPr>
          <w:rFonts w:eastAsiaTheme="minorHAnsi" w:cs="Arial"/>
          <w:szCs w:val="20"/>
        </w:rPr>
        <w:t xml:space="preserve"> This item replaces item 56</w:t>
      </w:r>
      <w:r w:rsidR="002C7D7D">
        <w:rPr>
          <w:rFonts w:eastAsiaTheme="minorHAnsi" w:cs="Arial"/>
          <w:szCs w:val="20"/>
        </w:rPr>
        <w:t>625</w:t>
      </w:r>
      <w:r>
        <w:rPr>
          <w:rFonts w:eastAsiaTheme="minorHAnsi" w:cs="Arial"/>
          <w:szCs w:val="20"/>
        </w:rPr>
        <w:t xml:space="preserve"> which has been deleted.  The item has been created </w:t>
      </w:r>
      <w:r w:rsidR="0014775D">
        <w:rPr>
          <w:rFonts w:eastAsiaTheme="minorHAnsi" w:cs="Arial"/>
          <w:szCs w:val="20"/>
        </w:rPr>
        <w:t>to better</w:t>
      </w:r>
      <w:r>
        <w:rPr>
          <w:rFonts w:eastAsiaTheme="minorHAnsi" w:cs="Arial"/>
          <w:szCs w:val="20"/>
        </w:rPr>
        <w:t xml:space="preserve"> identify the extremity(ies) being scanned.</w:t>
      </w:r>
    </w:p>
    <w:p w14:paraId="1CA156DF" w14:textId="03A5FDEB" w:rsidR="00CA4F00" w:rsidRDefault="00CA4F00" w:rsidP="0092490D">
      <w:pPr>
        <w:autoSpaceDE w:val="0"/>
        <w:autoSpaceDN w:val="0"/>
        <w:adjustRightInd w:val="0"/>
        <w:spacing w:line="280" w:lineRule="exact"/>
        <w:rPr>
          <w:rFonts w:eastAsiaTheme="minorHAnsi" w:cs="Arial"/>
          <w:szCs w:val="20"/>
        </w:rPr>
      </w:pPr>
      <w:r w:rsidRPr="00F71FBF">
        <w:rPr>
          <w:rStyle w:val="Descriptorheader"/>
        </w:rPr>
        <w:t>Service/Descriptor:</w:t>
      </w:r>
      <w:r>
        <w:rPr>
          <w:rFonts w:eastAsiaTheme="minorHAnsi" w:cs="Arial"/>
          <w:szCs w:val="20"/>
        </w:rPr>
        <w:t xml:space="preserve"> </w:t>
      </w:r>
      <w:r w:rsidR="002C7D7D" w:rsidRPr="002C7D7D">
        <w:rPr>
          <w:rFonts w:eastAsiaTheme="minorHAnsi" w:cs="Arial"/>
          <w:szCs w:val="20"/>
        </w:rPr>
        <w:t>Computed tomography</w:t>
      </w:r>
      <w:r w:rsidR="006B0D3B">
        <w:rPr>
          <w:rFonts w:eastAsiaTheme="minorHAnsi" w:cs="Arial"/>
          <w:szCs w:val="20"/>
        </w:rPr>
        <w:t xml:space="preserve"> – </w:t>
      </w:r>
      <w:r w:rsidR="002C7D7D" w:rsidRPr="002C7D7D">
        <w:rPr>
          <w:rFonts w:eastAsiaTheme="minorHAnsi" w:cs="Arial"/>
          <w:szCs w:val="20"/>
        </w:rPr>
        <w:t>scan of lower limb, left or right or both, one region (other than knee), or more than one region (which may include knee), with intravenous contrast medium and with any scans of the lower limb before intravenous contrast injection, when performed, not being a service to which item 56626 applies (R) (Anaes.)</w:t>
      </w:r>
    </w:p>
    <w:p w14:paraId="748E57B0" w14:textId="23274857" w:rsidR="00CA4F00" w:rsidRDefault="00CA4F00" w:rsidP="0092490D">
      <w:pPr>
        <w:autoSpaceDE w:val="0"/>
        <w:autoSpaceDN w:val="0"/>
        <w:adjustRightInd w:val="0"/>
        <w:spacing w:line="280" w:lineRule="exact"/>
        <w:rPr>
          <w:rFonts w:eastAsiaTheme="minorHAnsi" w:cs="Arial"/>
          <w:szCs w:val="20"/>
        </w:rPr>
      </w:pPr>
      <w:r w:rsidRPr="00F71FBF">
        <w:rPr>
          <w:rStyle w:val="Descriptorheader"/>
        </w:rPr>
        <w:t>Indication:</w:t>
      </w:r>
      <w:r>
        <w:rPr>
          <w:rFonts w:eastAsiaTheme="minorHAnsi" w:cs="Arial"/>
          <w:szCs w:val="20"/>
        </w:rPr>
        <w:t xml:space="preserve"> This applies when one or both lower limbs are scanned</w:t>
      </w:r>
      <w:r w:rsidR="002C7D7D">
        <w:rPr>
          <w:rFonts w:eastAsiaTheme="minorHAnsi" w:cs="Arial"/>
          <w:szCs w:val="20"/>
        </w:rPr>
        <w:t xml:space="preserve"> using contrast.</w:t>
      </w:r>
      <w:r>
        <w:rPr>
          <w:rFonts w:eastAsiaTheme="minorHAnsi" w:cs="Arial"/>
          <w:szCs w:val="20"/>
        </w:rPr>
        <w:t xml:space="preserve"> </w:t>
      </w:r>
      <w:r w:rsidR="002C0072">
        <w:rPr>
          <w:rFonts w:eastAsiaTheme="minorHAnsi" w:cs="Arial"/>
          <w:szCs w:val="20"/>
        </w:rPr>
        <w:t xml:space="preserve"> The item covers all or </w:t>
      </w:r>
      <w:r w:rsidR="0014775D">
        <w:rPr>
          <w:rFonts w:eastAsiaTheme="minorHAnsi" w:cs="Arial"/>
          <w:szCs w:val="20"/>
        </w:rPr>
        <w:t>any</w:t>
      </w:r>
      <w:r w:rsidR="002C0072">
        <w:rPr>
          <w:rFonts w:eastAsiaTheme="minorHAnsi" w:cs="Arial"/>
          <w:szCs w:val="20"/>
        </w:rPr>
        <w:t xml:space="preserve"> part</w:t>
      </w:r>
      <w:r w:rsidR="00132BE4">
        <w:rPr>
          <w:rFonts w:eastAsiaTheme="minorHAnsi" w:cs="Arial"/>
          <w:szCs w:val="20"/>
        </w:rPr>
        <w:t>(s)</w:t>
      </w:r>
      <w:r w:rsidR="002C0072">
        <w:rPr>
          <w:rFonts w:eastAsiaTheme="minorHAnsi" w:cs="Arial"/>
          <w:szCs w:val="20"/>
        </w:rPr>
        <w:t xml:space="preserve"> of the lower limbs.  For example, if a foot and thigh are scanned, the one item applies.  The item also includes a scan of the knee(s) where this has been done along with another region(s) of the lower limb.  </w:t>
      </w:r>
      <w:r w:rsidR="001D4B2F">
        <w:rPr>
          <w:rFonts w:eastAsiaTheme="minorHAnsi" w:cs="Arial"/>
          <w:szCs w:val="20"/>
        </w:rPr>
        <w:t xml:space="preserve">The item cannot be claimed more than once for multiple regions, even if the scans are undertaken over several days.  </w:t>
      </w:r>
    </w:p>
    <w:p w14:paraId="13C7015D" w14:textId="086EDF6C" w:rsidR="00CA4F00" w:rsidRDefault="00CA4F00" w:rsidP="0092490D">
      <w:pPr>
        <w:autoSpaceDE w:val="0"/>
        <w:autoSpaceDN w:val="0"/>
        <w:adjustRightInd w:val="0"/>
        <w:spacing w:line="280" w:lineRule="exact"/>
        <w:rPr>
          <w:rFonts w:eastAsiaTheme="minorHAnsi" w:cs="Arial"/>
          <w:szCs w:val="20"/>
        </w:rPr>
      </w:pPr>
      <w:r w:rsidRPr="00F71FBF">
        <w:rPr>
          <w:rStyle w:val="Descriptorheader"/>
        </w:rPr>
        <w:t>Other requirements:</w:t>
      </w:r>
      <w:r>
        <w:rPr>
          <w:rFonts w:eastAsiaTheme="minorHAnsi" w:cs="Arial"/>
          <w:szCs w:val="20"/>
        </w:rPr>
        <w:t xml:space="preserve"> </w:t>
      </w:r>
      <w:r w:rsidR="00CD243E">
        <w:rPr>
          <w:rFonts w:eastAsiaTheme="minorHAnsi" w:cs="Arial"/>
          <w:szCs w:val="20"/>
        </w:rPr>
        <w:t xml:space="preserve">The item cannot be claimed twice where a scan of any part, or all of, the left and right lower limbs have been requested by the patient’s treating medical practitioner, even if the scans are undertaken on separate occasions.  </w:t>
      </w:r>
      <w:r w:rsidR="002C0072">
        <w:rPr>
          <w:rFonts w:eastAsiaTheme="minorHAnsi" w:cs="Arial"/>
          <w:szCs w:val="20"/>
        </w:rPr>
        <w:t xml:space="preserve">The knee item 56626 cannot be co-claimed with </w:t>
      </w:r>
      <w:r w:rsidR="001D4B2F">
        <w:rPr>
          <w:rFonts w:eastAsiaTheme="minorHAnsi" w:cs="Arial"/>
          <w:szCs w:val="20"/>
        </w:rPr>
        <w:t>item 56623 as item 56623 includes a scan of the knee</w:t>
      </w:r>
      <w:r w:rsidR="00AA30AD">
        <w:rPr>
          <w:rFonts w:eastAsiaTheme="minorHAnsi" w:cs="Arial"/>
          <w:szCs w:val="20"/>
        </w:rPr>
        <w:t xml:space="preserve"> where undertaken as part of a multiple region scan. </w:t>
      </w:r>
      <w:r w:rsidR="007679E8">
        <w:rPr>
          <w:rFonts w:eastAsiaTheme="minorHAnsi" w:cs="Arial"/>
          <w:szCs w:val="20"/>
        </w:rPr>
        <w:t xml:space="preserve"> </w:t>
      </w:r>
    </w:p>
    <w:p w14:paraId="548BFB2A" w14:textId="6356EEA9" w:rsidR="00CA4F00" w:rsidRDefault="00CA4F00" w:rsidP="0092490D">
      <w:pPr>
        <w:autoSpaceDE w:val="0"/>
        <w:autoSpaceDN w:val="0"/>
        <w:adjustRightInd w:val="0"/>
        <w:spacing w:line="280" w:lineRule="exact"/>
        <w:rPr>
          <w:rFonts w:eastAsiaTheme="minorHAnsi" w:cs="Arial"/>
          <w:szCs w:val="20"/>
        </w:rPr>
      </w:pPr>
      <w:r w:rsidRPr="00F71FBF">
        <w:rPr>
          <w:rStyle w:val="Descriptorheader"/>
        </w:rPr>
        <w:t>MBS fee:</w:t>
      </w:r>
      <w:r>
        <w:rPr>
          <w:rFonts w:eastAsiaTheme="minorHAnsi" w:cs="Arial"/>
          <w:szCs w:val="20"/>
        </w:rPr>
        <w:t xml:space="preserve"> $</w:t>
      </w:r>
      <w:r w:rsidR="002C7D7D">
        <w:rPr>
          <w:rFonts w:eastAsiaTheme="minorHAnsi" w:cs="Arial"/>
          <w:szCs w:val="20"/>
        </w:rPr>
        <w:t>334.65</w:t>
      </w:r>
      <w:r>
        <w:rPr>
          <w:rFonts w:eastAsiaTheme="minorHAnsi" w:cs="Arial"/>
          <w:szCs w:val="20"/>
        </w:rPr>
        <w:t xml:space="preserve"> </w:t>
      </w:r>
    </w:p>
    <w:p w14:paraId="190EB179" w14:textId="620BB9E9" w:rsidR="002C7D7D" w:rsidRDefault="002C7D7D" w:rsidP="0092490D">
      <w:pPr>
        <w:autoSpaceDE w:val="0"/>
        <w:autoSpaceDN w:val="0"/>
        <w:adjustRightInd w:val="0"/>
        <w:spacing w:line="280" w:lineRule="exact"/>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$284.45  Bulk billed benefit = $317.95</w:t>
      </w:r>
    </w:p>
    <w:p w14:paraId="569E9898" w14:textId="6C83E89F" w:rsidR="002B58D0" w:rsidRDefault="002B58D0" w:rsidP="00980DD7">
      <w:pPr>
        <w:autoSpaceDE w:val="0"/>
        <w:autoSpaceDN w:val="0"/>
        <w:adjustRightInd w:val="0"/>
        <w:spacing w:before="240" w:after="60" w:line="240" w:lineRule="auto"/>
        <w:rPr>
          <w:rFonts w:eastAsiaTheme="minorHAnsi" w:cs="Arial"/>
          <w:sz w:val="28"/>
          <w:szCs w:val="28"/>
        </w:rPr>
      </w:pPr>
      <w:r w:rsidRPr="006E6B56">
        <w:rPr>
          <w:rStyle w:val="NEWItemNumber"/>
        </w:rPr>
        <w:t xml:space="preserve">New item </w:t>
      </w:r>
      <w:r>
        <w:rPr>
          <w:rStyle w:val="NEWItemNumber"/>
        </w:rPr>
        <w:t xml:space="preserve">– 56627 CT Upper limbs without contrast </w:t>
      </w:r>
      <w:r>
        <w:rPr>
          <w:rFonts w:eastAsiaTheme="minorHAnsi" w:cs="Arial"/>
          <w:color w:val="FFFFFF"/>
          <w:sz w:val="28"/>
          <w:szCs w:val="28"/>
        </w:rPr>
        <w:t>– Name of item</w:t>
      </w:r>
    </w:p>
    <w:p w14:paraId="1D50D610" w14:textId="1C6AB493" w:rsidR="002B58D0" w:rsidRDefault="002B58D0" w:rsidP="0092490D">
      <w:pPr>
        <w:autoSpaceDE w:val="0"/>
        <w:autoSpaceDN w:val="0"/>
        <w:adjustRightInd w:val="0"/>
        <w:spacing w:line="280" w:lineRule="exact"/>
        <w:rPr>
          <w:rFonts w:eastAsiaTheme="minorHAnsi" w:cs="Arial"/>
          <w:szCs w:val="20"/>
        </w:rPr>
      </w:pPr>
      <w:r w:rsidRPr="00F71FBF">
        <w:rPr>
          <w:rStyle w:val="Descriptorheader"/>
        </w:rPr>
        <w:t>Overview:</w:t>
      </w:r>
      <w:r>
        <w:rPr>
          <w:rFonts w:eastAsiaTheme="minorHAnsi" w:cs="Arial"/>
          <w:szCs w:val="20"/>
        </w:rPr>
        <w:t xml:space="preserve"> This item replaces item 56619 which has been deleted.  The item has been created to better identify the extremity(ies) being scanned.</w:t>
      </w:r>
    </w:p>
    <w:p w14:paraId="4130EB4B" w14:textId="14452129" w:rsidR="002B58D0" w:rsidRDefault="002B58D0" w:rsidP="0092490D">
      <w:pPr>
        <w:autoSpaceDE w:val="0"/>
        <w:autoSpaceDN w:val="0"/>
        <w:adjustRightInd w:val="0"/>
        <w:spacing w:line="280" w:lineRule="exact"/>
        <w:rPr>
          <w:rStyle w:val="Descriptorheader"/>
        </w:rPr>
      </w:pPr>
      <w:r w:rsidRPr="00F71FBF">
        <w:rPr>
          <w:rStyle w:val="Descriptorheader"/>
        </w:rPr>
        <w:t>Service/Descriptor:</w:t>
      </w:r>
      <w:r>
        <w:rPr>
          <w:rStyle w:val="Descriptorheader"/>
        </w:rPr>
        <w:t xml:space="preserve"> </w:t>
      </w:r>
      <w:r w:rsidRPr="000C74C1">
        <w:t>Computed tomography</w:t>
      </w:r>
      <w:r w:rsidR="006B0D3B">
        <w:t xml:space="preserve"> – </w:t>
      </w:r>
      <w:r w:rsidRPr="000C74C1">
        <w:t>scan of upper limb, left or right or both, any one region, or more than one region, without intravenous contrast medium (R) (Anaes.)</w:t>
      </w:r>
    </w:p>
    <w:p w14:paraId="0CBF8107" w14:textId="77777777" w:rsidR="002B58D0" w:rsidRDefault="002B58D0" w:rsidP="0092490D">
      <w:pPr>
        <w:autoSpaceDE w:val="0"/>
        <w:autoSpaceDN w:val="0"/>
        <w:adjustRightInd w:val="0"/>
        <w:spacing w:line="280" w:lineRule="exact"/>
        <w:rPr>
          <w:rFonts w:eastAsiaTheme="minorHAnsi" w:cs="Arial"/>
          <w:szCs w:val="20"/>
        </w:rPr>
      </w:pPr>
      <w:r w:rsidRPr="00F71FBF">
        <w:rPr>
          <w:rStyle w:val="Descriptorheader"/>
        </w:rPr>
        <w:t>Indication:</w:t>
      </w:r>
      <w:r>
        <w:rPr>
          <w:rFonts w:eastAsiaTheme="minorHAnsi" w:cs="Arial"/>
          <w:szCs w:val="20"/>
        </w:rPr>
        <w:t xml:space="preserve"> This item applies when one or both upper limbs are scanned without contrast.  The item covers all any part(s) of the upper limbs.  For example, if an elbow and a shoulder are scanned, the one item applies.  The item cannot be claimed more than once for multiple regions, even if the scans are undertaken over several days.  </w:t>
      </w:r>
    </w:p>
    <w:p w14:paraId="29C5A8C9" w14:textId="77777777" w:rsidR="002B58D0" w:rsidRDefault="002B58D0" w:rsidP="0092490D">
      <w:pPr>
        <w:autoSpaceDE w:val="0"/>
        <w:autoSpaceDN w:val="0"/>
        <w:adjustRightInd w:val="0"/>
        <w:spacing w:line="280" w:lineRule="exact"/>
        <w:rPr>
          <w:rFonts w:eastAsiaTheme="minorHAnsi" w:cs="Arial"/>
          <w:szCs w:val="20"/>
        </w:rPr>
      </w:pPr>
      <w:r w:rsidRPr="00F71FBF">
        <w:rPr>
          <w:rStyle w:val="Descriptorheader"/>
        </w:rPr>
        <w:t>Other requirements:</w:t>
      </w:r>
      <w:r>
        <w:rPr>
          <w:rFonts w:eastAsiaTheme="minorHAnsi" w:cs="Arial"/>
          <w:szCs w:val="20"/>
        </w:rPr>
        <w:t xml:space="preserve"> The item cannot be claimed twice where a scan of any part, or all of, the left and right upper limbs have been requested by the patient’s treating medical practitioner, even if the scans are undertaken on separate occasions.  The item cannot be co-claimed with the contrast scan item 56628 because the descriptor for item 56628 includes any scans without contrast when performed.</w:t>
      </w:r>
    </w:p>
    <w:p w14:paraId="1EE8E630" w14:textId="77777777" w:rsidR="002B58D0" w:rsidRDefault="002B58D0" w:rsidP="0092490D">
      <w:pPr>
        <w:autoSpaceDE w:val="0"/>
        <w:autoSpaceDN w:val="0"/>
        <w:adjustRightInd w:val="0"/>
        <w:spacing w:line="280" w:lineRule="exact"/>
        <w:rPr>
          <w:rFonts w:eastAsiaTheme="minorHAnsi" w:cs="Arial"/>
          <w:szCs w:val="20"/>
        </w:rPr>
      </w:pPr>
      <w:r w:rsidRPr="00F71FBF">
        <w:rPr>
          <w:rStyle w:val="Descriptorheader"/>
        </w:rPr>
        <w:t>MBS fee:</w:t>
      </w:r>
      <w:r>
        <w:rPr>
          <w:rFonts w:eastAsiaTheme="minorHAnsi" w:cs="Arial"/>
          <w:szCs w:val="20"/>
        </w:rPr>
        <w:t xml:space="preserve"> $220.00. </w:t>
      </w:r>
    </w:p>
    <w:p w14:paraId="67D377A2" w14:textId="77777777" w:rsidR="002B58D0" w:rsidRDefault="002B58D0" w:rsidP="0092490D">
      <w:pPr>
        <w:autoSpaceDE w:val="0"/>
        <w:autoSpaceDN w:val="0"/>
        <w:adjustRightInd w:val="0"/>
        <w:spacing w:line="280" w:lineRule="exact"/>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$187.00  Bulk billed benefit = $209.00</w:t>
      </w:r>
    </w:p>
    <w:p w14:paraId="4254709C" w14:textId="67F663A8" w:rsidR="002C7D7D" w:rsidRDefault="002C7D7D" w:rsidP="00980DD7">
      <w:pPr>
        <w:autoSpaceDE w:val="0"/>
        <w:autoSpaceDN w:val="0"/>
        <w:adjustRightInd w:val="0"/>
        <w:spacing w:before="240" w:after="60" w:line="240" w:lineRule="auto"/>
        <w:rPr>
          <w:rFonts w:eastAsiaTheme="minorHAnsi" w:cs="Arial"/>
          <w:sz w:val="28"/>
          <w:szCs w:val="28"/>
        </w:rPr>
      </w:pPr>
      <w:r w:rsidRPr="006E6B56">
        <w:rPr>
          <w:rStyle w:val="NEWItemNumber"/>
        </w:rPr>
        <w:t xml:space="preserve">New item </w:t>
      </w:r>
      <w:r>
        <w:rPr>
          <w:rStyle w:val="NEWItemNumber"/>
        </w:rPr>
        <w:t>– 5662</w:t>
      </w:r>
      <w:r w:rsidR="00ED4CA3">
        <w:rPr>
          <w:rStyle w:val="NEWItemNumber"/>
        </w:rPr>
        <w:t>8</w:t>
      </w:r>
      <w:r>
        <w:rPr>
          <w:rStyle w:val="NEWItemNumber"/>
        </w:rPr>
        <w:t xml:space="preserve"> CT </w:t>
      </w:r>
      <w:r w:rsidR="007679E8">
        <w:rPr>
          <w:rStyle w:val="NEWItemNumber"/>
        </w:rPr>
        <w:t>Uppe</w:t>
      </w:r>
      <w:r>
        <w:rPr>
          <w:rStyle w:val="NEWItemNumber"/>
        </w:rPr>
        <w:t>r limb(s) with contrast</w:t>
      </w:r>
      <w:r>
        <w:rPr>
          <w:rFonts w:eastAsiaTheme="minorHAnsi" w:cs="Arial"/>
          <w:color w:val="FFFFFF"/>
          <w:sz w:val="28"/>
          <w:szCs w:val="28"/>
        </w:rPr>
        <w:t xml:space="preserve"> – Name of item</w:t>
      </w:r>
    </w:p>
    <w:p w14:paraId="3C70F90C" w14:textId="7A694568" w:rsidR="002C7D7D" w:rsidRDefault="002C7D7D" w:rsidP="0092490D">
      <w:pPr>
        <w:autoSpaceDE w:val="0"/>
        <w:autoSpaceDN w:val="0"/>
        <w:adjustRightInd w:val="0"/>
        <w:spacing w:line="280" w:lineRule="exact"/>
        <w:rPr>
          <w:rFonts w:eastAsiaTheme="minorHAnsi" w:cs="Arial"/>
          <w:szCs w:val="20"/>
        </w:rPr>
      </w:pPr>
      <w:r w:rsidRPr="00F71FBF">
        <w:rPr>
          <w:rStyle w:val="Descriptorheader"/>
        </w:rPr>
        <w:t>Overview:</w:t>
      </w:r>
      <w:r>
        <w:rPr>
          <w:rFonts w:eastAsiaTheme="minorHAnsi" w:cs="Arial"/>
          <w:szCs w:val="20"/>
        </w:rPr>
        <w:t xml:space="preserve"> This item replaces item 56625 which has been deleted.  The item has been created </w:t>
      </w:r>
      <w:r w:rsidR="0014775D">
        <w:rPr>
          <w:rFonts w:eastAsiaTheme="minorHAnsi" w:cs="Arial"/>
          <w:szCs w:val="20"/>
        </w:rPr>
        <w:t>to better</w:t>
      </w:r>
      <w:r>
        <w:rPr>
          <w:rFonts w:eastAsiaTheme="minorHAnsi" w:cs="Arial"/>
          <w:szCs w:val="20"/>
        </w:rPr>
        <w:t xml:space="preserve"> identify the extremity(ies) being scanned.</w:t>
      </w:r>
    </w:p>
    <w:p w14:paraId="5EA5105B" w14:textId="3B9ED90B" w:rsidR="007C47E8" w:rsidRDefault="002C7D7D" w:rsidP="0092490D">
      <w:pPr>
        <w:autoSpaceDE w:val="0"/>
        <w:autoSpaceDN w:val="0"/>
        <w:adjustRightInd w:val="0"/>
        <w:spacing w:line="280" w:lineRule="exact"/>
        <w:rPr>
          <w:rFonts w:eastAsiaTheme="minorHAnsi" w:cs="Arial"/>
          <w:szCs w:val="20"/>
        </w:rPr>
      </w:pPr>
      <w:r w:rsidRPr="00F71FBF">
        <w:rPr>
          <w:rStyle w:val="Descriptorheader"/>
        </w:rPr>
        <w:t>Service/Descriptor:</w:t>
      </w:r>
      <w:r>
        <w:rPr>
          <w:rFonts w:eastAsiaTheme="minorHAnsi" w:cs="Arial"/>
          <w:szCs w:val="20"/>
        </w:rPr>
        <w:t xml:space="preserve"> </w:t>
      </w:r>
      <w:r w:rsidR="00ED4CA3" w:rsidRPr="000C74C1">
        <w:t>Computed tomography</w:t>
      </w:r>
      <w:r w:rsidR="006B0D3B">
        <w:t xml:space="preserve"> – </w:t>
      </w:r>
      <w:r w:rsidR="00ED4CA3" w:rsidRPr="000C74C1">
        <w:t>scan of upper limb, left or right or both, any one region, or more than one region, with intravenous contrast medium and with any scans of the upper limb before intravenous contrast injection, when performed (R) (Anaes.)</w:t>
      </w:r>
    </w:p>
    <w:p w14:paraId="767ACAE2" w14:textId="17F2744F" w:rsidR="00ED4CA3" w:rsidRDefault="002C7D7D" w:rsidP="0092490D">
      <w:pPr>
        <w:autoSpaceDE w:val="0"/>
        <w:autoSpaceDN w:val="0"/>
        <w:adjustRightInd w:val="0"/>
        <w:spacing w:line="280" w:lineRule="exact"/>
        <w:rPr>
          <w:rFonts w:eastAsiaTheme="minorHAnsi" w:cs="Arial"/>
          <w:szCs w:val="20"/>
        </w:rPr>
      </w:pPr>
      <w:r w:rsidRPr="00F71FBF">
        <w:rPr>
          <w:rStyle w:val="Descriptorheader"/>
        </w:rPr>
        <w:t>Indication:</w:t>
      </w:r>
      <w:r>
        <w:rPr>
          <w:rFonts w:eastAsiaTheme="minorHAnsi" w:cs="Arial"/>
          <w:szCs w:val="20"/>
        </w:rPr>
        <w:t xml:space="preserve"> </w:t>
      </w:r>
      <w:r w:rsidR="00ED4CA3">
        <w:rPr>
          <w:rFonts w:eastAsiaTheme="minorHAnsi" w:cs="Arial"/>
          <w:szCs w:val="20"/>
        </w:rPr>
        <w:t xml:space="preserve">This item applies when one or both upper limbs are scanned with contrast.  The item covers all </w:t>
      </w:r>
      <w:r w:rsidR="00132BE4">
        <w:rPr>
          <w:rFonts w:eastAsiaTheme="minorHAnsi" w:cs="Arial"/>
          <w:szCs w:val="20"/>
        </w:rPr>
        <w:t xml:space="preserve">or </w:t>
      </w:r>
      <w:r w:rsidR="0014775D">
        <w:rPr>
          <w:rFonts w:eastAsiaTheme="minorHAnsi" w:cs="Arial"/>
          <w:szCs w:val="20"/>
        </w:rPr>
        <w:t>any part</w:t>
      </w:r>
      <w:r w:rsidR="00132BE4">
        <w:rPr>
          <w:rFonts w:eastAsiaTheme="minorHAnsi" w:cs="Arial"/>
          <w:szCs w:val="20"/>
        </w:rPr>
        <w:t>(s)</w:t>
      </w:r>
      <w:r w:rsidR="0014775D">
        <w:rPr>
          <w:rFonts w:eastAsiaTheme="minorHAnsi" w:cs="Arial"/>
          <w:szCs w:val="20"/>
        </w:rPr>
        <w:t xml:space="preserve"> </w:t>
      </w:r>
      <w:r w:rsidR="00ED4CA3">
        <w:rPr>
          <w:rFonts w:eastAsiaTheme="minorHAnsi" w:cs="Arial"/>
          <w:szCs w:val="20"/>
        </w:rPr>
        <w:t>of the upper limbs.  For example, if an elbow and a shoulder are scanned, the one item applies</w:t>
      </w:r>
      <w:r w:rsidR="00364E2C">
        <w:rPr>
          <w:rFonts w:eastAsiaTheme="minorHAnsi" w:cs="Arial"/>
          <w:szCs w:val="20"/>
        </w:rPr>
        <w:t>.  The item cannot be claimed more than once for mu</w:t>
      </w:r>
      <w:r w:rsidR="001D4B2F">
        <w:rPr>
          <w:rFonts w:eastAsiaTheme="minorHAnsi" w:cs="Arial"/>
          <w:szCs w:val="20"/>
        </w:rPr>
        <w:t>l</w:t>
      </w:r>
      <w:r w:rsidR="00364E2C">
        <w:rPr>
          <w:rFonts w:eastAsiaTheme="minorHAnsi" w:cs="Arial"/>
          <w:szCs w:val="20"/>
        </w:rPr>
        <w:t>tiple regions, even if scan</w:t>
      </w:r>
      <w:r w:rsidR="001D4B2F">
        <w:rPr>
          <w:rFonts w:eastAsiaTheme="minorHAnsi" w:cs="Arial"/>
          <w:szCs w:val="20"/>
        </w:rPr>
        <w:t>s</w:t>
      </w:r>
      <w:r w:rsidR="00364E2C">
        <w:rPr>
          <w:rFonts w:eastAsiaTheme="minorHAnsi" w:cs="Arial"/>
          <w:szCs w:val="20"/>
        </w:rPr>
        <w:t xml:space="preserve"> are undertaken </w:t>
      </w:r>
      <w:r w:rsidR="001D4B2F">
        <w:rPr>
          <w:rFonts w:eastAsiaTheme="minorHAnsi" w:cs="Arial"/>
          <w:szCs w:val="20"/>
        </w:rPr>
        <w:t>over several days.</w:t>
      </w:r>
      <w:r w:rsidR="00ED4CA3">
        <w:rPr>
          <w:rFonts w:eastAsiaTheme="minorHAnsi" w:cs="Arial"/>
          <w:szCs w:val="20"/>
        </w:rPr>
        <w:t xml:space="preserve">  </w:t>
      </w:r>
    </w:p>
    <w:p w14:paraId="5FC62507" w14:textId="56EC3AE7" w:rsidR="00ED4CA3" w:rsidRDefault="00ED4CA3" w:rsidP="0092490D">
      <w:pPr>
        <w:autoSpaceDE w:val="0"/>
        <w:autoSpaceDN w:val="0"/>
        <w:adjustRightInd w:val="0"/>
        <w:spacing w:line="280" w:lineRule="exact"/>
        <w:rPr>
          <w:rFonts w:eastAsiaTheme="minorHAnsi" w:cs="Arial"/>
          <w:szCs w:val="20"/>
        </w:rPr>
      </w:pPr>
      <w:r w:rsidRPr="00F71FBF">
        <w:rPr>
          <w:rStyle w:val="Descriptorheader"/>
        </w:rPr>
        <w:t>Other requirements:</w:t>
      </w:r>
      <w:r>
        <w:rPr>
          <w:rFonts w:eastAsiaTheme="minorHAnsi" w:cs="Arial"/>
          <w:szCs w:val="20"/>
        </w:rPr>
        <w:t xml:space="preserve"> The item cannot be claimed twice where a scan of any part, or all of, the left and right upper limbs have been requested by the patient’s treating medical practitioner, even if the scans are undertaken on separate occasions</w:t>
      </w:r>
      <w:r w:rsidR="00AA30AD">
        <w:rPr>
          <w:rFonts w:eastAsiaTheme="minorHAnsi" w:cs="Arial"/>
          <w:szCs w:val="20"/>
        </w:rPr>
        <w:t>.</w:t>
      </w:r>
    </w:p>
    <w:p w14:paraId="46A1AE3B" w14:textId="7EEA1D81" w:rsidR="002C7D7D" w:rsidRDefault="002C7D7D" w:rsidP="0092490D">
      <w:pPr>
        <w:autoSpaceDE w:val="0"/>
        <w:autoSpaceDN w:val="0"/>
        <w:adjustRightInd w:val="0"/>
        <w:spacing w:line="280" w:lineRule="exact"/>
        <w:rPr>
          <w:rFonts w:eastAsiaTheme="minorHAnsi" w:cs="Arial"/>
          <w:szCs w:val="20"/>
        </w:rPr>
      </w:pPr>
      <w:r w:rsidRPr="00F71FBF">
        <w:rPr>
          <w:rStyle w:val="Descriptorheader"/>
        </w:rPr>
        <w:t>MBS fee:</w:t>
      </w:r>
      <w:r>
        <w:rPr>
          <w:rFonts w:eastAsiaTheme="minorHAnsi" w:cs="Arial"/>
          <w:szCs w:val="20"/>
        </w:rPr>
        <w:t xml:space="preserve"> $334.65 </w:t>
      </w:r>
    </w:p>
    <w:p w14:paraId="43A5F822" w14:textId="77777777" w:rsidR="002C7D7D" w:rsidRDefault="002C7D7D" w:rsidP="0092490D">
      <w:pPr>
        <w:autoSpaceDE w:val="0"/>
        <w:autoSpaceDN w:val="0"/>
        <w:adjustRightInd w:val="0"/>
        <w:spacing w:line="280" w:lineRule="exact"/>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$284.45  Bulk billed benefit = $317.95</w:t>
      </w:r>
    </w:p>
    <w:p w14:paraId="594ED948" w14:textId="3B75928D" w:rsidR="007679E8" w:rsidRPr="00980DD7" w:rsidRDefault="007679E8" w:rsidP="00980DD7">
      <w:pPr>
        <w:autoSpaceDE w:val="0"/>
        <w:autoSpaceDN w:val="0"/>
        <w:adjustRightInd w:val="0"/>
        <w:spacing w:before="240" w:after="60" w:line="240" w:lineRule="auto"/>
        <w:rPr>
          <w:rStyle w:val="NEWItemNumber"/>
        </w:rPr>
      </w:pPr>
      <w:r w:rsidRPr="006E6B56">
        <w:rPr>
          <w:rStyle w:val="NEWItemNumber"/>
        </w:rPr>
        <w:t xml:space="preserve">New item </w:t>
      </w:r>
      <w:r>
        <w:rPr>
          <w:rStyle w:val="NEWItemNumber"/>
        </w:rPr>
        <w:t>– 56629 CT Upper and lower limb(s) without contrast</w:t>
      </w:r>
    </w:p>
    <w:p w14:paraId="40F28E33" w14:textId="2D1DABA7" w:rsidR="007679E8" w:rsidRDefault="007679E8" w:rsidP="0092490D">
      <w:pPr>
        <w:autoSpaceDE w:val="0"/>
        <w:autoSpaceDN w:val="0"/>
        <w:adjustRightInd w:val="0"/>
        <w:spacing w:line="280" w:lineRule="exact"/>
        <w:rPr>
          <w:rFonts w:eastAsiaTheme="minorHAnsi" w:cs="Arial"/>
          <w:szCs w:val="20"/>
        </w:rPr>
      </w:pPr>
      <w:r w:rsidRPr="00F71FBF">
        <w:rPr>
          <w:rStyle w:val="Descriptorheader"/>
        </w:rPr>
        <w:t>Overview:</w:t>
      </w:r>
      <w:r>
        <w:rPr>
          <w:rFonts w:eastAsiaTheme="minorHAnsi" w:cs="Arial"/>
          <w:szCs w:val="20"/>
        </w:rPr>
        <w:t xml:space="preserve"> This item replaces item 56619 which has been deleted.  The item has been created </w:t>
      </w:r>
      <w:r w:rsidR="0014775D">
        <w:rPr>
          <w:rFonts w:eastAsiaTheme="minorHAnsi" w:cs="Arial"/>
          <w:szCs w:val="20"/>
        </w:rPr>
        <w:t xml:space="preserve">to </w:t>
      </w:r>
      <w:r>
        <w:rPr>
          <w:rFonts w:eastAsiaTheme="minorHAnsi" w:cs="Arial"/>
          <w:szCs w:val="20"/>
        </w:rPr>
        <w:t>better identify the extremity(ies) being scanned.</w:t>
      </w:r>
    </w:p>
    <w:p w14:paraId="34461BB6" w14:textId="2455FBDD" w:rsidR="007679E8" w:rsidRDefault="007679E8" w:rsidP="0092490D">
      <w:pPr>
        <w:autoSpaceDE w:val="0"/>
        <w:autoSpaceDN w:val="0"/>
        <w:adjustRightInd w:val="0"/>
        <w:spacing w:line="280" w:lineRule="exact"/>
        <w:rPr>
          <w:rStyle w:val="Descriptorheader"/>
        </w:rPr>
      </w:pPr>
      <w:r w:rsidRPr="00F71FBF">
        <w:rPr>
          <w:rStyle w:val="Descriptorheader"/>
        </w:rPr>
        <w:t>Service/Descriptor:</w:t>
      </w:r>
      <w:r>
        <w:rPr>
          <w:rStyle w:val="Descriptorheader"/>
        </w:rPr>
        <w:t xml:space="preserve"> </w:t>
      </w:r>
      <w:r w:rsidRPr="000C74C1">
        <w:t>Computed tomography</w:t>
      </w:r>
      <w:r w:rsidR="006B0D3B">
        <w:t xml:space="preserve"> – </w:t>
      </w:r>
      <w:r w:rsidRPr="000C74C1">
        <w:t>scan of upper limb and lower limb, left or right or both, any one region (other than knee), or more than one region (which may include knee) without intravenous contrast medium not being a service to which item 56620 applies (R) (Anaes.)</w:t>
      </w:r>
    </w:p>
    <w:p w14:paraId="1810D8CF" w14:textId="0FE49A99" w:rsidR="0014775D" w:rsidRDefault="007679E8" w:rsidP="0092490D">
      <w:pPr>
        <w:autoSpaceDE w:val="0"/>
        <w:autoSpaceDN w:val="0"/>
        <w:adjustRightInd w:val="0"/>
        <w:spacing w:line="280" w:lineRule="exact"/>
        <w:rPr>
          <w:rFonts w:eastAsiaTheme="minorHAnsi" w:cs="Arial"/>
          <w:szCs w:val="20"/>
        </w:rPr>
      </w:pPr>
      <w:r w:rsidRPr="00F71FBF">
        <w:rPr>
          <w:rStyle w:val="Descriptorheader"/>
        </w:rPr>
        <w:t>Indication:</w:t>
      </w:r>
      <w:r>
        <w:rPr>
          <w:rFonts w:eastAsiaTheme="minorHAnsi" w:cs="Arial"/>
          <w:szCs w:val="20"/>
        </w:rPr>
        <w:t xml:space="preserve"> This item applies when the scan involves the upper and lower limbs without contrast.  The item covers all </w:t>
      </w:r>
      <w:r w:rsidR="00364E2C">
        <w:rPr>
          <w:rFonts w:eastAsiaTheme="minorHAnsi" w:cs="Arial"/>
          <w:szCs w:val="20"/>
        </w:rPr>
        <w:t>parts of the upper and lower limbs or any combination of parts of the upper and lower limbs.  For example, if a shoulder and thigh are scanned, this item applies.  It also applies where multiple regions of the upper and lower limbs are scanned</w:t>
      </w:r>
      <w:r w:rsidR="001D4B2F">
        <w:rPr>
          <w:rFonts w:eastAsiaTheme="minorHAnsi" w:cs="Arial"/>
          <w:szCs w:val="20"/>
        </w:rPr>
        <w:t>, for</w:t>
      </w:r>
      <w:r w:rsidR="00364E2C">
        <w:rPr>
          <w:rFonts w:eastAsiaTheme="minorHAnsi" w:cs="Arial"/>
          <w:szCs w:val="20"/>
        </w:rPr>
        <w:t xml:space="preserve"> example, a shoulder, a hand, a knee and a foot.</w:t>
      </w:r>
      <w:r>
        <w:rPr>
          <w:rFonts w:eastAsiaTheme="minorHAnsi" w:cs="Arial"/>
          <w:szCs w:val="20"/>
        </w:rPr>
        <w:t xml:space="preserve">  </w:t>
      </w:r>
      <w:r w:rsidR="0014775D">
        <w:rPr>
          <w:rFonts w:eastAsiaTheme="minorHAnsi" w:cs="Arial"/>
          <w:szCs w:val="20"/>
        </w:rPr>
        <w:t xml:space="preserve">The item cannot be claimed more than once for multiple regions, even if scans are undertaken over several days.  </w:t>
      </w:r>
    </w:p>
    <w:p w14:paraId="66F18355" w14:textId="293021E5" w:rsidR="00AA30AD" w:rsidRDefault="007679E8" w:rsidP="0092490D">
      <w:pPr>
        <w:autoSpaceDE w:val="0"/>
        <w:autoSpaceDN w:val="0"/>
        <w:adjustRightInd w:val="0"/>
        <w:spacing w:line="280" w:lineRule="exact"/>
        <w:rPr>
          <w:rFonts w:eastAsiaTheme="minorHAnsi" w:cs="Arial"/>
          <w:szCs w:val="20"/>
        </w:rPr>
      </w:pPr>
      <w:r w:rsidRPr="00F71FBF">
        <w:rPr>
          <w:rStyle w:val="Descriptorheader"/>
        </w:rPr>
        <w:t>Other requirements:</w:t>
      </w:r>
      <w:r>
        <w:rPr>
          <w:rFonts w:eastAsiaTheme="minorHAnsi" w:cs="Arial"/>
          <w:szCs w:val="20"/>
        </w:rPr>
        <w:t xml:space="preserve"> The item cannot be claimed twice where a scan of any part, or all of, the left and right upper </w:t>
      </w:r>
      <w:r w:rsidR="00364E2C">
        <w:rPr>
          <w:rFonts w:eastAsiaTheme="minorHAnsi" w:cs="Arial"/>
          <w:szCs w:val="20"/>
        </w:rPr>
        <w:t xml:space="preserve">and lower limbs </w:t>
      </w:r>
      <w:r>
        <w:rPr>
          <w:rFonts w:eastAsiaTheme="minorHAnsi" w:cs="Arial"/>
          <w:szCs w:val="20"/>
        </w:rPr>
        <w:t xml:space="preserve">have been requested by the patient’s treating medical practitioner, even if the scans are undertaken on separate occasions.  </w:t>
      </w:r>
      <w:r w:rsidR="0014775D">
        <w:rPr>
          <w:rFonts w:eastAsiaTheme="minorHAnsi" w:cs="Arial"/>
          <w:szCs w:val="20"/>
        </w:rPr>
        <w:t>The knee item 56620 cannot be co-claimed with item 56629 because item 56629 includes a scan of the knee where undertaken as part of a multiple region scan.</w:t>
      </w:r>
      <w:r w:rsidR="00AA30AD">
        <w:rPr>
          <w:rFonts w:eastAsiaTheme="minorHAnsi" w:cs="Arial"/>
          <w:szCs w:val="20"/>
        </w:rPr>
        <w:t xml:space="preserve">  </w:t>
      </w:r>
      <w:r w:rsidR="0040594A">
        <w:rPr>
          <w:rFonts w:eastAsiaTheme="minorHAnsi" w:cs="Arial"/>
          <w:szCs w:val="20"/>
        </w:rPr>
        <w:t>Similarly</w:t>
      </w:r>
      <w:r w:rsidR="00AA30AD">
        <w:rPr>
          <w:rFonts w:eastAsiaTheme="minorHAnsi" w:cs="Arial"/>
          <w:szCs w:val="20"/>
        </w:rPr>
        <w:t>, the item cannot be co-claimed with the contrast scan item 56630 because the descriptor for item 56630 includes any scans without contrast when performed.</w:t>
      </w:r>
    </w:p>
    <w:p w14:paraId="1025C550" w14:textId="77777777" w:rsidR="007679E8" w:rsidRDefault="007679E8" w:rsidP="0092490D">
      <w:pPr>
        <w:autoSpaceDE w:val="0"/>
        <w:autoSpaceDN w:val="0"/>
        <w:adjustRightInd w:val="0"/>
        <w:spacing w:line="280" w:lineRule="exact"/>
        <w:rPr>
          <w:rFonts w:eastAsiaTheme="minorHAnsi" w:cs="Arial"/>
          <w:szCs w:val="20"/>
        </w:rPr>
      </w:pPr>
      <w:r w:rsidRPr="00F71FBF">
        <w:rPr>
          <w:rStyle w:val="Descriptorheader"/>
        </w:rPr>
        <w:t>MBS fee:</w:t>
      </w:r>
      <w:r>
        <w:rPr>
          <w:rFonts w:eastAsiaTheme="minorHAnsi" w:cs="Arial"/>
          <w:szCs w:val="20"/>
        </w:rPr>
        <w:t xml:space="preserve"> $220.00. </w:t>
      </w:r>
    </w:p>
    <w:p w14:paraId="140F3F12" w14:textId="77777777" w:rsidR="007679E8" w:rsidRDefault="007679E8" w:rsidP="0092490D">
      <w:pPr>
        <w:autoSpaceDE w:val="0"/>
        <w:autoSpaceDN w:val="0"/>
        <w:adjustRightInd w:val="0"/>
        <w:spacing w:line="280" w:lineRule="exact"/>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$187.00  Bulk billed benefit = $209.00</w:t>
      </w:r>
    </w:p>
    <w:p w14:paraId="27F34113" w14:textId="6D3A2861" w:rsidR="007679E8" w:rsidRDefault="007679E8" w:rsidP="00980DD7">
      <w:pPr>
        <w:autoSpaceDE w:val="0"/>
        <w:autoSpaceDN w:val="0"/>
        <w:adjustRightInd w:val="0"/>
        <w:spacing w:before="240" w:after="60" w:line="240" w:lineRule="auto"/>
        <w:rPr>
          <w:rFonts w:eastAsiaTheme="minorHAnsi" w:cs="Arial"/>
          <w:sz w:val="28"/>
          <w:szCs w:val="28"/>
        </w:rPr>
      </w:pPr>
      <w:r w:rsidRPr="006E6B56">
        <w:rPr>
          <w:rStyle w:val="NEWItemNumber"/>
        </w:rPr>
        <w:t xml:space="preserve">New item </w:t>
      </w:r>
      <w:r>
        <w:rPr>
          <w:rStyle w:val="NEWItemNumber"/>
        </w:rPr>
        <w:t>– 566</w:t>
      </w:r>
      <w:r w:rsidR="0014775D">
        <w:rPr>
          <w:rStyle w:val="NEWItemNumber"/>
        </w:rPr>
        <w:t>30</w:t>
      </w:r>
      <w:r>
        <w:rPr>
          <w:rStyle w:val="NEWItemNumber"/>
        </w:rPr>
        <w:t xml:space="preserve"> CT Lower </w:t>
      </w:r>
      <w:r w:rsidR="0014775D">
        <w:rPr>
          <w:rStyle w:val="NEWItemNumber"/>
        </w:rPr>
        <w:t xml:space="preserve">and upper </w:t>
      </w:r>
      <w:r>
        <w:rPr>
          <w:rStyle w:val="NEWItemNumber"/>
        </w:rPr>
        <w:t>limb(s) with contrast</w:t>
      </w:r>
      <w:r>
        <w:rPr>
          <w:rFonts w:eastAsiaTheme="minorHAnsi" w:cs="Arial"/>
          <w:color w:val="FFFFFF"/>
          <w:sz w:val="28"/>
          <w:szCs w:val="28"/>
        </w:rPr>
        <w:t xml:space="preserve"> – Name of item</w:t>
      </w:r>
    </w:p>
    <w:p w14:paraId="3A143DD6" w14:textId="4C2C903C" w:rsidR="007679E8" w:rsidRDefault="007679E8" w:rsidP="0092490D">
      <w:pPr>
        <w:autoSpaceDE w:val="0"/>
        <w:autoSpaceDN w:val="0"/>
        <w:adjustRightInd w:val="0"/>
        <w:spacing w:line="280" w:lineRule="exact"/>
        <w:rPr>
          <w:rFonts w:eastAsiaTheme="minorHAnsi" w:cs="Arial"/>
          <w:szCs w:val="20"/>
        </w:rPr>
      </w:pPr>
      <w:r w:rsidRPr="00F71FBF">
        <w:rPr>
          <w:rStyle w:val="Descriptorheader"/>
        </w:rPr>
        <w:t>Overview:</w:t>
      </w:r>
      <w:r>
        <w:rPr>
          <w:rFonts w:eastAsiaTheme="minorHAnsi" w:cs="Arial"/>
          <w:szCs w:val="20"/>
        </w:rPr>
        <w:t xml:space="preserve"> This item replaces item 56625 which has been deleted.  The item has been created </w:t>
      </w:r>
      <w:r w:rsidR="0014775D">
        <w:rPr>
          <w:rFonts w:eastAsiaTheme="minorHAnsi" w:cs="Arial"/>
          <w:szCs w:val="20"/>
        </w:rPr>
        <w:t>to better</w:t>
      </w:r>
      <w:r>
        <w:rPr>
          <w:rFonts w:eastAsiaTheme="minorHAnsi" w:cs="Arial"/>
          <w:szCs w:val="20"/>
        </w:rPr>
        <w:t xml:space="preserve"> identify the extremity(ies) being scanned.</w:t>
      </w:r>
    </w:p>
    <w:p w14:paraId="3594FC9B" w14:textId="69D447F0" w:rsidR="007679E8" w:rsidRDefault="007679E8" w:rsidP="0092490D">
      <w:pPr>
        <w:autoSpaceDE w:val="0"/>
        <w:autoSpaceDN w:val="0"/>
        <w:adjustRightInd w:val="0"/>
        <w:spacing w:line="280" w:lineRule="exact"/>
        <w:rPr>
          <w:rFonts w:eastAsiaTheme="minorHAnsi" w:cs="Arial"/>
          <w:szCs w:val="20"/>
        </w:rPr>
      </w:pPr>
      <w:r w:rsidRPr="00F71FBF">
        <w:rPr>
          <w:rStyle w:val="Descriptorheader"/>
        </w:rPr>
        <w:t>Service/Descriptor:</w:t>
      </w:r>
      <w:r>
        <w:rPr>
          <w:rFonts w:eastAsiaTheme="minorHAnsi" w:cs="Arial"/>
          <w:szCs w:val="20"/>
        </w:rPr>
        <w:t xml:space="preserve"> </w:t>
      </w:r>
      <w:r w:rsidRPr="000C74C1">
        <w:t>Computed tomography</w:t>
      </w:r>
      <w:r w:rsidR="006B0D3B">
        <w:t xml:space="preserve"> – </w:t>
      </w:r>
      <w:r w:rsidRPr="000C74C1">
        <w:t>scan of upper limb, left or right or both, any one region, or more than one region, with intravenous contrast medium and with any scans of the upper limb before intravenous contrast injection, when performed</w:t>
      </w:r>
      <w:r w:rsidR="00500AA3">
        <w:t xml:space="preserve">, </w:t>
      </w:r>
      <w:r w:rsidR="00500AA3" w:rsidRPr="00500AA3">
        <w:t xml:space="preserve">not being a service to which item 56626 applies </w:t>
      </w:r>
      <w:r w:rsidRPr="000C74C1">
        <w:t xml:space="preserve"> (R) (Anaes.)</w:t>
      </w:r>
    </w:p>
    <w:p w14:paraId="2FAB9330" w14:textId="77777777" w:rsidR="007679E8" w:rsidRDefault="007679E8" w:rsidP="0092490D">
      <w:pPr>
        <w:autoSpaceDE w:val="0"/>
        <w:autoSpaceDN w:val="0"/>
        <w:adjustRightInd w:val="0"/>
        <w:spacing w:line="280" w:lineRule="exact"/>
        <w:rPr>
          <w:rFonts w:eastAsiaTheme="minorHAnsi" w:cs="Arial"/>
          <w:szCs w:val="20"/>
        </w:rPr>
      </w:pPr>
      <w:r w:rsidRPr="00F71FBF">
        <w:rPr>
          <w:rStyle w:val="Descriptorheader"/>
        </w:rPr>
        <w:t>Indication:</w:t>
      </w:r>
      <w:r>
        <w:rPr>
          <w:rFonts w:eastAsiaTheme="minorHAnsi" w:cs="Arial"/>
          <w:szCs w:val="20"/>
        </w:rPr>
        <w:t xml:space="preserve"> This item applies when one or both upper limbs are scanned without contrast.  The item covers all or just one part of the upper limbs.  For example, if an elbow and a shoulder are scanned, the one item applies.  </w:t>
      </w:r>
    </w:p>
    <w:p w14:paraId="643A59D9" w14:textId="229FCF0B" w:rsidR="007679E8" w:rsidRDefault="007679E8" w:rsidP="0092490D">
      <w:pPr>
        <w:autoSpaceDE w:val="0"/>
        <w:autoSpaceDN w:val="0"/>
        <w:adjustRightInd w:val="0"/>
        <w:spacing w:line="280" w:lineRule="exact"/>
        <w:rPr>
          <w:rFonts w:eastAsiaTheme="minorHAnsi" w:cs="Arial"/>
          <w:szCs w:val="20"/>
        </w:rPr>
      </w:pPr>
      <w:r w:rsidRPr="00F71FBF">
        <w:rPr>
          <w:rStyle w:val="Descriptorheader"/>
        </w:rPr>
        <w:t>Other requirements:</w:t>
      </w:r>
      <w:r>
        <w:rPr>
          <w:rFonts w:eastAsiaTheme="minorHAnsi" w:cs="Arial"/>
          <w:szCs w:val="20"/>
        </w:rPr>
        <w:t xml:space="preserve"> The item cannot be claimed twice where a scan of any part, or all of, the left and right upper limbs have been requested by the patient’s treating medical practitioner, even if the scans are undertaken on separate occasions.  </w:t>
      </w:r>
    </w:p>
    <w:p w14:paraId="2D95C9A0" w14:textId="77777777" w:rsidR="007679E8" w:rsidRDefault="007679E8" w:rsidP="0092490D">
      <w:pPr>
        <w:autoSpaceDE w:val="0"/>
        <w:autoSpaceDN w:val="0"/>
        <w:adjustRightInd w:val="0"/>
        <w:spacing w:line="280" w:lineRule="exact"/>
        <w:rPr>
          <w:rFonts w:eastAsiaTheme="minorHAnsi" w:cs="Arial"/>
          <w:szCs w:val="20"/>
        </w:rPr>
      </w:pPr>
      <w:r w:rsidRPr="00F71FBF">
        <w:rPr>
          <w:rStyle w:val="Descriptorheader"/>
        </w:rPr>
        <w:t>MBS fee:</w:t>
      </w:r>
      <w:r>
        <w:rPr>
          <w:rFonts w:eastAsiaTheme="minorHAnsi" w:cs="Arial"/>
          <w:szCs w:val="20"/>
        </w:rPr>
        <w:t xml:space="preserve"> $334.65 </w:t>
      </w:r>
    </w:p>
    <w:p w14:paraId="6664D943" w14:textId="77777777" w:rsidR="007679E8" w:rsidRDefault="007679E8" w:rsidP="0092490D">
      <w:pPr>
        <w:autoSpaceDE w:val="0"/>
        <w:autoSpaceDN w:val="0"/>
        <w:adjustRightInd w:val="0"/>
        <w:spacing w:line="280" w:lineRule="exact"/>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$284.45  Bulk billed benefit = $317.95</w:t>
      </w:r>
    </w:p>
    <w:p w14:paraId="4D73540A" w14:textId="2A50F600" w:rsidR="0092490D" w:rsidRDefault="002B58D0" w:rsidP="00980DD7">
      <w:pPr>
        <w:autoSpaceDE w:val="0"/>
        <w:autoSpaceDN w:val="0"/>
        <w:adjustRightInd w:val="0"/>
        <w:spacing w:before="240" w:after="60" w:line="240" w:lineRule="auto"/>
        <w:rPr>
          <w:rFonts w:eastAsiaTheme="minorHAnsi" w:cs="Arial"/>
          <w:color w:val="FFFFFF"/>
          <w:sz w:val="28"/>
          <w:szCs w:val="28"/>
        </w:rPr>
      </w:pPr>
      <w:r w:rsidRPr="006E6B56">
        <w:rPr>
          <w:rStyle w:val="NEWItemNumber"/>
        </w:rPr>
        <w:t xml:space="preserve">New item </w:t>
      </w:r>
      <w:r>
        <w:rPr>
          <w:rStyle w:val="NEWItemNumber"/>
        </w:rPr>
        <w:t xml:space="preserve">– 57352 CT angiography (non-coronary) </w:t>
      </w:r>
      <w:r w:rsidR="00F9449A">
        <w:rPr>
          <w:rStyle w:val="NEWItemNumber"/>
        </w:rPr>
        <w:t>– head and neck</w:t>
      </w:r>
      <w:r>
        <w:rPr>
          <w:rStyle w:val="NEWItemNumber"/>
        </w:rPr>
        <w:t xml:space="preserve"> </w:t>
      </w:r>
      <w:r w:rsidR="0092490D">
        <w:rPr>
          <w:rFonts w:eastAsiaTheme="minorHAnsi" w:cs="Arial"/>
          <w:color w:val="FFFFFF"/>
          <w:sz w:val="28"/>
          <w:szCs w:val="28"/>
        </w:rPr>
        <w:t xml:space="preserve"> \</w:t>
      </w:r>
    </w:p>
    <w:p w14:paraId="383E5F91" w14:textId="12652619" w:rsidR="002B58D0" w:rsidRDefault="002B58D0" w:rsidP="00980DD7">
      <w:pPr>
        <w:autoSpaceDE w:val="0"/>
        <w:autoSpaceDN w:val="0"/>
        <w:adjustRightInd w:val="0"/>
        <w:spacing w:line="280" w:lineRule="exact"/>
        <w:rPr>
          <w:rFonts w:eastAsiaTheme="minorHAnsi" w:cs="Arial"/>
          <w:szCs w:val="20"/>
        </w:rPr>
      </w:pPr>
      <w:r w:rsidRPr="00F71FBF">
        <w:rPr>
          <w:rStyle w:val="Descriptorheader"/>
        </w:rPr>
        <w:t>Overview:</w:t>
      </w:r>
      <w:r>
        <w:rPr>
          <w:rFonts w:eastAsiaTheme="minorHAnsi" w:cs="Arial"/>
          <w:szCs w:val="20"/>
        </w:rPr>
        <w:t xml:space="preserve"> This item replaces item 57350 which has been deleted.  The item has been created to better identify the </w:t>
      </w:r>
      <w:r w:rsidR="00F9449A">
        <w:rPr>
          <w:rFonts w:eastAsiaTheme="minorHAnsi" w:cs="Arial"/>
          <w:szCs w:val="20"/>
        </w:rPr>
        <w:t xml:space="preserve">arteries </w:t>
      </w:r>
      <w:r>
        <w:rPr>
          <w:rFonts w:eastAsiaTheme="minorHAnsi" w:cs="Arial"/>
          <w:szCs w:val="20"/>
        </w:rPr>
        <w:t>being scanned.</w:t>
      </w:r>
    </w:p>
    <w:p w14:paraId="657B553F" w14:textId="176623D1" w:rsidR="00FB65CE" w:rsidRPr="00FB65CE" w:rsidRDefault="002B58D0" w:rsidP="0092490D">
      <w:pPr>
        <w:autoSpaceDE w:val="0"/>
        <w:autoSpaceDN w:val="0"/>
        <w:adjustRightInd w:val="0"/>
        <w:spacing w:line="280" w:lineRule="exact"/>
        <w:rPr>
          <w:rStyle w:val="Descriptorheader"/>
          <w:rFonts w:asciiTheme="majorHAnsi" w:hAnsiTheme="majorHAnsi" w:cstheme="majorHAnsi"/>
          <w:b w:val="0"/>
          <w:sz w:val="20"/>
          <w:szCs w:val="20"/>
        </w:rPr>
      </w:pPr>
      <w:r w:rsidRPr="00F71FBF">
        <w:rPr>
          <w:rStyle w:val="Descriptorheader"/>
        </w:rPr>
        <w:t>Service/Descriptor:</w:t>
      </w:r>
      <w:r>
        <w:rPr>
          <w:rStyle w:val="Descriptorheader"/>
        </w:rPr>
        <w:t xml:space="preserve"> </w:t>
      </w:r>
      <w:r w:rsidR="00FB65CE" w:rsidRPr="00FB65CE">
        <w:rPr>
          <w:rStyle w:val="Descriptorheader"/>
          <w:rFonts w:asciiTheme="majorHAnsi" w:hAnsiTheme="majorHAnsi" w:cstheme="majorHAnsi"/>
          <w:b w:val="0"/>
          <w:sz w:val="20"/>
          <w:szCs w:val="20"/>
        </w:rPr>
        <w:t>Computed tomography</w:t>
      </w:r>
      <w:r w:rsidR="006B0D3B">
        <w:rPr>
          <w:rStyle w:val="Descriptorheader"/>
          <w:rFonts w:asciiTheme="majorHAnsi" w:hAnsiTheme="majorHAnsi" w:cstheme="majorHAnsi"/>
          <w:b w:val="0"/>
          <w:sz w:val="20"/>
          <w:szCs w:val="20"/>
        </w:rPr>
        <w:t xml:space="preserve"> – </w:t>
      </w:r>
      <w:r w:rsidR="00FB65CE" w:rsidRPr="00FB65CE">
        <w:rPr>
          <w:rStyle w:val="Descriptorheader"/>
          <w:rFonts w:asciiTheme="majorHAnsi" w:hAnsiTheme="majorHAnsi" w:cstheme="majorHAnsi"/>
          <w:b w:val="0"/>
          <w:sz w:val="20"/>
          <w:szCs w:val="20"/>
        </w:rPr>
        <w:t>angiography with intravenous contrast medium of any or all, or any part, of:</w:t>
      </w:r>
    </w:p>
    <w:p w14:paraId="478240A1" w14:textId="7870A90B" w:rsidR="00FB65CE" w:rsidRPr="00FB65CE" w:rsidRDefault="00FB65CE" w:rsidP="006B0D3B">
      <w:pPr>
        <w:spacing w:after="60" w:line="280" w:lineRule="exact"/>
        <w:ind w:left="425" w:hanging="425"/>
        <w:rPr>
          <w:rStyle w:val="Descriptorheader"/>
          <w:rFonts w:asciiTheme="majorHAnsi" w:hAnsiTheme="majorHAnsi" w:cstheme="majorHAnsi"/>
          <w:b w:val="0"/>
          <w:sz w:val="20"/>
          <w:szCs w:val="20"/>
        </w:rPr>
      </w:pPr>
      <w:r w:rsidRPr="00FB65CE">
        <w:rPr>
          <w:rStyle w:val="Descriptorheader"/>
          <w:rFonts w:asciiTheme="majorHAnsi" w:hAnsiTheme="majorHAnsi" w:cstheme="majorHAnsi"/>
          <w:b w:val="0"/>
          <w:sz w:val="20"/>
          <w:szCs w:val="20"/>
        </w:rPr>
        <w:t xml:space="preserve">(a) </w:t>
      </w:r>
      <w:r w:rsidR="006B0D3B">
        <w:rPr>
          <w:rStyle w:val="Descriptorheader"/>
          <w:rFonts w:asciiTheme="majorHAnsi" w:hAnsiTheme="majorHAnsi" w:cstheme="majorHAnsi"/>
          <w:b w:val="0"/>
          <w:sz w:val="20"/>
          <w:szCs w:val="20"/>
        </w:rPr>
        <w:tab/>
      </w:r>
      <w:r w:rsidRPr="00FB65CE">
        <w:rPr>
          <w:rStyle w:val="Descriptorheader"/>
          <w:rFonts w:asciiTheme="majorHAnsi" w:hAnsiTheme="majorHAnsi" w:cstheme="majorHAnsi"/>
          <w:b w:val="0"/>
          <w:sz w:val="20"/>
          <w:szCs w:val="20"/>
        </w:rPr>
        <w:t>the arch of the aorta; or</w:t>
      </w:r>
    </w:p>
    <w:p w14:paraId="6AF64C28" w14:textId="1510840F" w:rsidR="00FB65CE" w:rsidRPr="00FB65CE" w:rsidRDefault="00FB65CE" w:rsidP="006B0D3B">
      <w:pPr>
        <w:spacing w:after="60" w:line="280" w:lineRule="exact"/>
        <w:ind w:left="425" w:hanging="425"/>
        <w:rPr>
          <w:rStyle w:val="Descriptorheader"/>
          <w:rFonts w:asciiTheme="majorHAnsi" w:hAnsiTheme="majorHAnsi" w:cstheme="majorHAnsi"/>
          <w:b w:val="0"/>
          <w:sz w:val="20"/>
          <w:szCs w:val="20"/>
        </w:rPr>
      </w:pPr>
      <w:r w:rsidRPr="00FB65CE">
        <w:rPr>
          <w:rStyle w:val="Descriptorheader"/>
          <w:rFonts w:asciiTheme="majorHAnsi" w:hAnsiTheme="majorHAnsi" w:cstheme="majorHAnsi"/>
          <w:b w:val="0"/>
          <w:sz w:val="20"/>
          <w:szCs w:val="20"/>
        </w:rPr>
        <w:t xml:space="preserve">(b) </w:t>
      </w:r>
      <w:r w:rsidR="006B0D3B">
        <w:rPr>
          <w:rStyle w:val="Descriptorheader"/>
          <w:rFonts w:asciiTheme="majorHAnsi" w:hAnsiTheme="majorHAnsi" w:cstheme="majorHAnsi"/>
          <w:b w:val="0"/>
          <w:sz w:val="20"/>
          <w:szCs w:val="20"/>
        </w:rPr>
        <w:tab/>
      </w:r>
      <w:r w:rsidRPr="00FB65CE">
        <w:rPr>
          <w:rStyle w:val="Descriptorheader"/>
          <w:rFonts w:asciiTheme="majorHAnsi" w:hAnsiTheme="majorHAnsi" w:cstheme="majorHAnsi"/>
          <w:b w:val="0"/>
          <w:sz w:val="20"/>
          <w:szCs w:val="20"/>
        </w:rPr>
        <w:t>the carotid arteries; or</w:t>
      </w:r>
    </w:p>
    <w:p w14:paraId="05D49B69" w14:textId="59F90A7D" w:rsidR="00FB65CE" w:rsidRPr="00FB65CE" w:rsidRDefault="00FB65CE" w:rsidP="006B0D3B">
      <w:pPr>
        <w:spacing w:line="280" w:lineRule="exact"/>
        <w:ind w:left="425" w:hanging="425"/>
        <w:rPr>
          <w:rStyle w:val="Descriptorheader"/>
          <w:rFonts w:asciiTheme="majorHAnsi" w:hAnsiTheme="majorHAnsi" w:cstheme="majorHAnsi"/>
          <w:b w:val="0"/>
          <w:sz w:val="20"/>
          <w:szCs w:val="20"/>
        </w:rPr>
      </w:pPr>
      <w:r w:rsidRPr="00FB65CE">
        <w:rPr>
          <w:rStyle w:val="Descriptorheader"/>
          <w:rFonts w:asciiTheme="majorHAnsi" w:hAnsiTheme="majorHAnsi" w:cstheme="majorHAnsi"/>
          <w:b w:val="0"/>
          <w:sz w:val="20"/>
          <w:szCs w:val="20"/>
        </w:rPr>
        <w:t xml:space="preserve">(c) </w:t>
      </w:r>
      <w:r w:rsidR="006B0D3B">
        <w:rPr>
          <w:rStyle w:val="Descriptorheader"/>
          <w:rFonts w:asciiTheme="majorHAnsi" w:hAnsiTheme="majorHAnsi" w:cstheme="majorHAnsi"/>
          <w:b w:val="0"/>
          <w:sz w:val="20"/>
          <w:szCs w:val="20"/>
        </w:rPr>
        <w:tab/>
      </w:r>
      <w:r w:rsidRPr="00FB65CE">
        <w:rPr>
          <w:rStyle w:val="Descriptorheader"/>
          <w:rFonts w:asciiTheme="majorHAnsi" w:hAnsiTheme="majorHAnsi" w:cstheme="majorHAnsi"/>
          <w:b w:val="0"/>
          <w:sz w:val="20"/>
          <w:szCs w:val="20"/>
        </w:rPr>
        <w:t>the vertebral arteries and their branches (head and neck);</w:t>
      </w:r>
    </w:p>
    <w:p w14:paraId="485ACECE" w14:textId="1729B33C" w:rsidR="00FB65CE" w:rsidRPr="00FB65CE" w:rsidRDefault="00FB65CE" w:rsidP="0092490D">
      <w:pPr>
        <w:autoSpaceDE w:val="0"/>
        <w:autoSpaceDN w:val="0"/>
        <w:adjustRightInd w:val="0"/>
        <w:spacing w:line="280" w:lineRule="exact"/>
        <w:rPr>
          <w:rStyle w:val="Descriptorheader"/>
          <w:rFonts w:asciiTheme="majorHAnsi" w:hAnsiTheme="majorHAnsi" w:cstheme="majorHAnsi"/>
          <w:b w:val="0"/>
          <w:sz w:val="20"/>
          <w:szCs w:val="20"/>
        </w:rPr>
      </w:pPr>
      <w:r w:rsidRPr="00FB65CE">
        <w:rPr>
          <w:rStyle w:val="Descriptorheader"/>
          <w:rFonts w:asciiTheme="majorHAnsi" w:hAnsiTheme="majorHAnsi" w:cstheme="majorHAnsi"/>
          <w:b w:val="0"/>
          <w:sz w:val="20"/>
          <w:szCs w:val="20"/>
        </w:rPr>
        <w:t>including any scans performed before intravenous contrast injection</w:t>
      </w:r>
      <w:r w:rsidR="00980757">
        <w:rPr>
          <w:rStyle w:val="Descriptorheader"/>
          <w:rFonts w:asciiTheme="majorHAnsi" w:hAnsiTheme="majorHAnsi" w:cstheme="majorHAnsi"/>
          <w:b w:val="0"/>
          <w:sz w:val="20"/>
          <w:szCs w:val="20"/>
        </w:rPr>
        <w:t xml:space="preserve"> – </w:t>
      </w:r>
      <w:r w:rsidRPr="00FB65CE">
        <w:rPr>
          <w:rStyle w:val="Descriptorheader"/>
          <w:rFonts w:asciiTheme="majorHAnsi" w:hAnsiTheme="majorHAnsi" w:cstheme="majorHAnsi"/>
          <w:b w:val="0"/>
          <w:sz w:val="20"/>
          <w:szCs w:val="20"/>
        </w:rPr>
        <w:t>one or more data acquisitions, including image editing, and maximum intensity projections or 3 dimensional surface shaded display, with hardcopy or digital recording of multiple projections, if:</w:t>
      </w:r>
    </w:p>
    <w:p w14:paraId="5EBC8F7F" w14:textId="54F674FB" w:rsidR="00FB65CE" w:rsidRPr="00FB65CE" w:rsidRDefault="00FB65CE" w:rsidP="006B0D3B">
      <w:pPr>
        <w:spacing w:after="60" w:line="280" w:lineRule="exact"/>
        <w:ind w:left="425" w:hanging="425"/>
        <w:rPr>
          <w:rStyle w:val="Descriptorheader"/>
          <w:rFonts w:asciiTheme="majorHAnsi" w:hAnsiTheme="majorHAnsi" w:cstheme="majorHAnsi"/>
          <w:b w:val="0"/>
          <w:sz w:val="20"/>
          <w:szCs w:val="20"/>
        </w:rPr>
      </w:pPr>
      <w:r w:rsidRPr="00FB65CE">
        <w:rPr>
          <w:rStyle w:val="Descriptorheader"/>
          <w:rFonts w:asciiTheme="majorHAnsi" w:hAnsiTheme="majorHAnsi" w:cstheme="majorHAnsi"/>
          <w:b w:val="0"/>
          <w:sz w:val="20"/>
          <w:szCs w:val="20"/>
        </w:rPr>
        <w:t xml:space="preserve">(d) </w:t>
      </w:r>
      <w:r w:rsidR="006B0D3B">
        <w:rPr>
          <w:rStyle w:val="Descriptorheader"/>
          <w:rFonts w:asciiTheme="majorHAnsi" w:hAnsiTheme="majorHAnsi" w:cstheme="majorHAnsi"/>
          <w:b w:val="0"/>
          <w:sz w:val="20"/>
          <w:szCs w:val="20"/>
        </w:rPr>
        <w:tab/>
      </w:r>
      <w:r w:rsidRPr="00FB65CE">
        <w:rPr>
          <w:rStyle w:val="Descriptorheader"/>
          <w:rFonts w:asciiTheme="majorHAnsi" w:hAnsiTheme="majorHAnsi" w:cstheme="majorHAnsi"/>
          <w:b w:val="0"/>
          <w:sz w:val="20"/>
          <w:szCs w:val="20"/>
        </w:rPr>
        <w:t>either:</w:t>
      </w:r>
    </w:p>
    <w:p w14:paraId="02D9F31A" w14:textId="13E9942C" w:rsidR="00FB65CE" w:rsidRPr="006B0D3B" w:rsidRDefault="00FB65CE" w:rsidP="006B0D3B">
      <w:pPr>
        <w:spacing w:after="60" w:line="280" w:lineRule="exact"/>
        <w:ind w:left="851" w:hanging="425"/>
        <w:rPr>
          <w:bCs/>
          <w:iCs/>
        </w:rPr>
      </w:pPr>
      <w:r w:rsidRPr="00FB65CE">
        <w:rPr>
          <w:rStyle w:val="Descriptorheader"/>
          <w:rFonts w:asciiTheme="majorHAnsi" w:hAnsiTheme="majorHAnsi" w:cstheme="majorHAnsi"/>
          <w:b w:val="0"/>
          <w:sz w:val="20"/>
          <w:szCs w:val="20"/>
        </w:rPr>
        <w:t xml:space="preserve">(i) </w:t>
      </w:r>
      <w:r w:rsidR="006B0D3B">
        <w:rPr>
          <w:rStyle w:val="Descriptorheader"/>
          <w:rFonts w:asciiTheme="majorHAnsi" w:hAnsiTheme="majorHAnsi" w:cstheme="majorHAnsi"/>
          <w:b w:val="0"/>
          <w:sz w:val="20"/>
          <w:szCs w:val="20"/>
        </w:rPr>
        <w:tab/>
      </w:r>
      <w:r w:rsidRPr="00FB65CE">
        <w:rPr>
          <w:rStyle w:val="Descriptorheader"/>
          <w:rFonts w:asciiTheme="majorHAnsi" w:hAnsiTheme="majorHAnsi" w:cstheme="majorHAnsi"/>
          <w:b w:val="0"/>
          <w:sz w:val="20"/>
          <w:szCs w:val="20"/>
        </w:rPr>
        <w:t xml:space="preserve">the service </w:t>
      </w:r>
      <w:r w:rsidRPr="006B0D3B">
        <w:rPr>
          <w:bCs/>
          <w:iCs/>
        </w:rPr>
        <w:t>is requested by a specialist or consultant physician; or</w:t>
      </w:r>
    </w:p>
    <w:p w14:paraId="7E4FD880" w14:textId="5524D620" w:rsidR="00FB65CE" w:rsidRPr="00FB65CE" w:rsidRDefault="00FB65CE" w:rsidP="006B0D3B">
      <w:pPr>
        <w:spacing w:after="60" w:line="280" w:lineRule="exact"/>
        <w:ind w:left="851" w:hanging="425"/>
        <w:rPr>
          <w:rStyle w:val="Descriptorheader"/>
          <w:rFonts w:asciiTheme="majorHAnsi" w:hAnsiTheme="majorHAnsi" w:cstheme="majorHAnsi"/>
          <w:b w:val="0"/>
          <w:sz w:val="20"/>
          <w:szCs w:val="20"/>
        </w:rPr>
      </w:pPr>
      <w:r w:rsidRPr="006B0D3B">
        <w:rPr>
          <w:bCs/>
          <w:iCs/>
        </w:rPr>
        <w:t>(ii)</w:t>
      </w:r>
      <w:r w:rsidR="006B0D3B" w:rsidRPr="006B0D3B">
        <w:rPr>
          <w:bCs/>
          <w:iCs/>
        </w:rPr>
        <w:tab/>
      </w:r>
      <w:r w:rsidRPr="006B0D3B">
        <w:rPr>
          <w:bCs/>
          <w:iCs/>
        </w:rPr>
        <w:t xml:space="preserve"> the service is requested by a general practitioner and the request indicates that the patient’s case has been discussed wi</w:t>
      </w:r>
      <w:r w:rsidRPr="00FB65CE">
        <w:rPr>
          <w:rStyle w:val="Descriptorheader"/>
          <w:rFonts w:asciiTheme="majorHAnsi" w:hAnsiTheme="majorHAnsi" w:cstheme="majorHAnsi"/>
          <w:b w:val="0"/>
          <w:sz w:val="20"/>
          <w:szCs w:val="20"/>
        </w:rPr>
        <w:t>th a specialist or consultant physician; and</w:t>
      </w:r>
    </w:p>
    <w:p w14:paraId="58319F36" w14:textId="1FE0660D" w:rsidR="00FB65CE" w:rsidRPr="00FB65CE" w:rsidRDefault="00FB65CE" w:rsidP="006B0D3B">
      <w:pPr>
        <w:spacing w:after="60" w:line="280" w:lineRule="exact"/>
        <w:ind w:left="425" w:hanging="425"/>
        <w:rPr>
          <w:rStyle w:val="Descriptorheader"/>
          <w:rFonts w:asciiTheme="majorHAnsi" w:hAnsiTheme="majorHAnsi" w:cstheme="majorHAnsi"/>
          <w:b w:val="0"/>
          <w:sz w:val="20"/>
          <w:szCs w:val="20"/>
        </w:rPr>
      </w:pPr>
      <w:r w:rsidRPr="00FB65CE">
        <w:rPr>
          <w:rStyle w:val="Descriptorheader"/>
          <w:rFonts w:asciiTheme="majorHAnsi" w:hAnsiTheme="majorHAnsi" w:cstheme="majorHAnsi"/>
          <w:b w:val="0"/>
          <w:sz w:val="20"/>
          <w:szCs w:val="20"/>
        </w:rPr>
        <w:t xml:space="preserve">(e) </w:t>
      </w:r>
      <w:r w:rsidR="006B0D3B">
        <w:rPr>
          <w:rStyle w:val="Descriptorheader"/>
          <w:rFonts w:asciiTheme="majorHAnsi" w:hAnsiTheme="majorHAnsi" w:cstheme="majorHAnsi"/>
          <w:b w:val="0"/>
          <w:sz w:val="20"/>
          <w:szCs w:val="20"/>
        </w:rPr>
        <w:tab/>
      </w:r>
      <w:r w:rsidRPr="00FB65CE">
        <w:rPr>
          <w:rStyle w:val="Descriptorheader"/>
          <w:rFonts w:asciiTheme="majorHAnsi" w:hAnsiTheme="majorHAnsi" w:cstheme="majorHAnsi"/>
          <w:b w:val="0"/>
          <w:sz w:val="20"/>
          <w:szCs w:val="20"/>
        </w:rPr>
        <w:t>the service is not a service to which another item in this group applies; and</w:t>
      </w:r>
    </w:p>
    <w:p w14:paraId="02B5BD01" w14:textId="28116803" w:rsidR="00FB65CE" w:rsidRPr="00FB65CE" w:rsidRDefault="00FB65CE" w:rsidP="006B0D3B">
      <w:pPr>
        <w:spacing w:after="60" w:line="280" w:lineRule="exact"/>
        <w:ind w:left="425" w:hanging="425"/>
        <w:rPr>
          <w:rStyle w:val="Descriptorheader"/>
          <w:rFonts w:asciiTheme="majorHAnsi" w:hAnsiTheme="majorHAnsi" w:cstheme="majorHAnsi"/>
          <w:b w:val="0"/>
          <w:sz w:val="20"/>
          <w:szCs w:val="20"/>
        </w:rPr>
      </w:pPr>
      <w:r w:rsidRPr="00FB65CE">
        <w:rPr>
          <w:rStyle w:val="Descriptorheader"/>
          <w:rFonts w:asciiTheme="majorHAnsi" w:hAnsiTheme="majorHAnsi" w:cstheme="majorHAnsi"/>
          <w:b w:val="0"/>
          <w:sz w:val="20"/>
          <w:szCs w:val="20"/>
        </w:rPr>
        <w:t xml:space="preserve">(f) </w:t>
      </w:r>
      <w:r w:rsidR="006B0D3B">
        <w:rPr>
          <w:rStyle w:val="Descriptorheader"/>
          <w:rFonts w:asciiTheme="majorHAnsi" w:hAnsiTheme="majorHAnsi" w:cstheme="majorHAnsi"/>
          <w:b w:val="0"/>
          <w:sz w:val="20"/>
          <w:szCs w:val="20"/>
        </w:rPr>
        <w:tab/>
      </w:r>
      <w:r w:rsidRPr="00FB65CE">
        <w:rPr>
          <w:rStyle w:val="Descriptorheader"/>
          <w:rFonts w:asciiTheme="majorHAnsi" w:hAnsiTheme="majorHAnsi" w:cstheme="majorHAnsi"/>
          <w:b w:val="0"/>
          <w:sz w:val="20"/>
          <w:szCs w:val="20"/>
        </w:rPr>
        <w:t>the service is performed for the exclusion of arterial stenosis, occlusion, aneurysm or embolism; and</w:t>
      </w:r>
    </w:p>
    <w:p w14:paraId="7F4F31AE" w14:textId="710220FB" w:rsidR="00FB65CE" w:rsidRDefault="00FB65CE" w:rsidP="00980757">
      <w:pPr>
        <w:spacing w:line="280" w:lineRule="exact"/>
        <w:ind w:left="425" w:hanging="425"/>
        <w:rPr>
          <w:rStyle w:val="Descriptorheader"/>
          <w:rFonts w:asciiTheme="majorHAnsi" w:hAnsiTheme="majorHAnsi" w:cstheme="majorHAnsi"/>
          <w:b w:val="0"/>
          <w:sz w:val="20"/>
          <w:szCs w:val="20"/>
        </w:rPr>
      </w:pPr>
      <w:r w:rsidRPr="00FB65CE">
        <w:rPr>
          <w:rStyle w:val="Descriptorheader"/>
          <w:rFonts w:asciiTheme="majorHAnsi" w:hAnsiTheme="majorHAnsi" w:cstheme="majorHAnsi"/>
          <w:b w:val="0"/>
          <w:sz w:val="20"/>
          <w:szCs w:val="20"/>
        </w:rPr>
        <w:t>(g)</w:t>
      </w:r>
      <w:r w:rsidR="00980757">
        <w:rPr>
          <w:rStyle w:val="Descriptorheader"/>
          <w:rFonts w:asciiTheme="majorHAnsi" w:hAnsiTheme="majorHAnsi" w:cstheme="majorHAnsi"/>
          <w:b w:val="0"/>
          <w:sz w:val="20"/>
          <w:szCs w:val="20"/>
        </w:rPr>
        <w:tab/>
      </w:r>
      <w:r w:rsidRPr="00FB65CE">
        <w:rPr>
          <w:rStyle w:val="Descriptorheader"/>
          <w:rFonts w:asciiTheme="majorHAnsi" w:hAnsiTheme="majorHAnsi" w:cstheme="majorHAnsi"/>
          <w:b w:val="0"/>
          <w:sz w:val="20"/>
          <w:szCs w:val="20"/>
        </w:rPr>
        <w:t>the service is not a study performed to image the coronary arteries (R) (Anaes.)</w:t>
      </w:r>
    </w:p>
    <w:p w14:paraId="2F9E6ACC" w14:textId="3C50B57C" w:rsidR="002B58D0" w:rsidRPr="00C44545" w:rsidRDefault="002B58D0" w:rsidP="0092490D">
      <w:pPr>
        <w:autoSpaceDE w:val="0"/>
        <w:autoSpaceDN w:val="0"/>
        <w:adjustRightInd w:val="0"/>
        <w:spacing w:line="280" w:lineRule="exact"/>
        <w:rPr>
          <w:rFonts w:eastAsiaTheme="minorHAnsi" w:cs="Arial"/>
          <w:szCs w:val="20"/>
        </w:rPr>
      </w:pPr>
      <w:r w:rsidRPr="00C44545">
        <w:rPr>
          <w:rStyle w:val="Descriptorheader"/>
        </w:rPr>
        <w:t>Indication:</w:t>
      </w:r>
      <w:r w:rsidRPr="00C44545">
        <w:rPr>
          <w:rFonts w:eastAsiaTheme="minorHAnsi" w:cs="Arial"/>
          <w:szCs w:val="20"/>
        </w:rPr>
        <w:t xml:space="preserve"> </w:t>
      </w:r>
      <w:r w:rsidRPr="00500AA3">
        <w:rPr>
          <w:rFonts w:eastAsiaTheme="minorHAnsi" w:cs="Arial"/>
          <w:szCs w:val="20"/>
        </w:rPr>
        <w:t xml:space="preserve">This item applies </w:t>
      </w:r>
      <w:r w:rsidR="00F9449A" w:rsidRPr="00500AA3">
        <w:rPr>
          <w:rFonts w:eastAsiaTheme="minorHAnsi" w:cs="Arial"/>
          <w:szCs w:val="20"/>
        </w:rPr>
        <w:t>to examinations of the arteries supplying the head and neck region</w:t>
      </w:r>
      <w:r w:rsidRPr="00500AA3">
        <w:rPr>
          <w:rFonts w:eastAsiaTheme="minorHAnsi" w:cs="Arial"/>
          <w:szCs w:val="20"/>
        </w:rPr>
        <w:t>.</w:t>
      </w:r>
      <w:r w:rsidRPr="00C44545">
        <w:rPr>
          <w:rFonts w:eastAsiaTheme="minorHAnsi" w:cs="Arial"/>
          <w:szCs w:val="20"/>
        </w:rPr>
        <w:t xml:space="preserve">  </w:t>
      </w:r>
      <w:r w:rsidR="00502522">
        <w:rPr>
          <w:rFonts w:eastAsiaTheme="minorHAnsi" w:cs="Arial"/>
          <w:szCs w:val="20"/>
        </w:rPr>
        <w:t xml:space="preserve">Where the service has been requested by a general practitioner, the item </w:t>
      </w:r>
      <w:r w:rsidR="00954A9A">
        <w:rPr>
          <w:rFonts w:eastAsiaTheme="minorHAnsi" w:cs="Arial"/>
          <w:szCs w:val="20"/>
        </w:rPr>
        <w:t xml:space="preserve">should not </w:t>
      </w:r>
      <w:r w:rsidR="00502522">
        <w:rPr>
          <w:rFonts w:eastAsiaTheme="minorHAnsi" w:cs="Arial"/>
          <w:szCs w:val="20"/>
        </w:rPr>
        <w:t xml:space="preserve">be itemised </w:t>
      </w:r>
      <w:r w:rsidR="00954A9A">
        <w:rPr>
          <w:rFonts w:eastAsiaTheme="minorHAnsi" w:cs="Arial"/>
          <w:szCs w:val="20"/>
        </w:rPr>
        <w:t>by providers on bulk billing forms or accounts/receipts to be used for Medicare claiming purposes unless the request indicates that the patient’s case has been discussed with a specialist or consultant physician.</w:t>
      </w:r>
      <w:r w:rsidR="00954A9A" w:rsidRPr="00C44545">
        <w:rPr>
          <w:rFonts w:eastAsiaTheme="minorHAnsi" w:cs="Arial"/>
          <w:szCs w:val="20"/>
        </w:rPr>
        <w:t xml:space="preserve"> </w:t>
      </w:r>
      <w:r w:rsidRPr="00C44545">
        <w:rPr>
          <w:rFonts w:eastAsiaTheme="minorHAnsi" w:cs="Arial"/>
          <w:szCs w:val="20"/>
        </w:rPr>
        <w:t xml:space="preserve">  </w:t>
      </w:r>
    </w:p>
    <w:p w14:paraId="6B73E734" w14:textId="5B9015A8" w:rsidR="002B58D0" w:rsidRDefault="002B58D0" w:rsidP="0092490D">
      <w:pPr>
        <w:autoSpaceDE w:val="0"/>
        <w:autoSpaceDN w:val="0"/>
        <w:adjustRightInd w:val="0"/>
        <w:spacing w:line="280" w:lineRule="exact"/>
        <w:rPr>
          <w:rFonts w:eastAsiaTheme="minorHAnsi" w:cs="Arial"/>
          <w:szCs w:val="20"/>
        </w:rPr>
      </w:pPr>
      <w:r w:rsidRPr="00C44545">
        <w:rPr>
          <w:rStyle w:val="Descriptorheader"/>
        </w:rPr>
        <w:t>Other requirements:</w:t>
      </w:r>
      <w:r w:rsidRPr="00C44545">
        <w:rPr>
          <w:rFonts w:eastAsiaTheme="minorHAnsi" w:cs="Arial"/>
          <w:szCs w:val="20"/>
        </w:rPr>
        <w:t xml:space="preserve"> The item </w:t>
      </w:r>
      <w:r w:rsidR="00F9449A" w:rsidRPr="00C44545">
        <w:rPr>
          <w:rFonts w:eastAsiaTheme="minorHAnsi" w:cs="Arial"/>
          <w:szCs w:val="20"/>
        </w:rPr>
        <w:t>can</w:t>
      </w:r>
      <w:r w:rsidR="00502522">
        <w:rPr>
          <w:rFonts w:eastAsiaTheme="minorHAnsi" w:cs="Arial"/>
          <w:szCs w:val="20"/>
        </w:rPr>
        <w:t xml:space="preserve">not be claimed more </w:t>
      </w:r>
      <w:r w:rsidR="0040594A">
        <w:rPr>
          <w:rFonts w:eastAsiaTheme="minorHAnsi" w:cs="Arial"/>
          <w:szCs w:val="20"/>
        </w:rPr>
        <w:t>than</w:t>
      </w:r>
      <w:r w:rsidR="00502522">
        <w:rPr>
          <w:rFonts w:eastAsiaTheme="minorHAnsi" w:cs="Arial"/>
          <w:szCs w:val="20"/>
        </w:rPr>
        <w:t xml:space="preserve"> once in any 12 month period.  Item 57351 should be used for follow-up examinations within a 12 month period.</w:t>
      </w:r>
    </w:p>
    <w:p w14:paraId="5879A096" w14:textId="5D6D9933" w:rsidR="002B58D0" w:rsidRDefault="002B58D0" w:rsidP="0092490D">
      <w:pPr>
        <w:autoSpaceDE w:val="0"/>
        <w:autoSpaceDN w:val="0"/>
        <w:adjustRightInd w:val="0"/>
        <w:spacing w:line="280" w:lineRule="exact"/>
        <w:rPr>
          <w:rFonts w:eastAsiaTheme="minorHAnsi" w:cs="Arial"/>
          <w:szCs w:val="20"/>
        </w:rPr>
      </w:pPr>
      <w:r w:rsidRPr="00F71FBF">
        <w:rPr>
          <w:rStyle w:val="Descriptorheader"/>
        </w:rPr>
        <w:t>MBS fee:</w:t>
      </w:r>
      <w:r>
        <w:rPr>
          <w:rFonts w:eastAsiaTheme="minorHAnsi" w:cs="Arial"/>
          <w:szCs w:val="20"/>
        </w:rPr>
        <w:t xml:space="preserve"> $</w:t>
      </w:r>
      <w:r w:rsidR="00502522">
        <w:rPr>
          <w:rFonts w:eastAsiaTheme="minorHAnsi" w:cs="Arial"/>
          <w:szCs w:val="20"/>
        </w:rPr>
        <w:t>510.00</w:t>
      </w:r>
      <w:r>
        <w:rPr>
          <w:rFonts w:eastAsiaTheme="minorHAnsi" w:cs="Arial"/>
          <w:szCs w:val="20"/>
        </w:rPr>
        <w:t xml:space="preserve"> </w:t>
      </w:r>
    </w:p>
    <w:p w14:paraId="4D128D82" w14:textId="0E97E8A2" w:rsidR="002B58D0" w:rsidRDefault="002B58D0" w:rsidP="0092490D">
      <w:pPr>
        <w:autoSpaceDE w:val="0"/>
        <w:autoSpaceDN w:val="0"/>
        <w:adjustRightInd w:val="0"/>
        <w:spacing w:line="280" w:lineRule="exact"/>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w:t>
      </w:r>
      <w:r w:rsidR="00502522" w:rsidRPr="00502522">
        <w:t xml:space="preserve"> </w:t>
      </w:r>
      <w:r w:rsidR="00502522" w:rsidRPr="00502522">
        <w:rPr>
          <w:rFonts w:eastAsiaTheme="minorHAnsi" w:cs="Arial"/>
          <w:szCs w:val="20"/>
        </w:rPr>
        <w:t>433.50</w:t>
      </w:r>
      <w:r w:rsidR="00502522">
        <w:rPr>
          <w:rFonts w:eastAsiaTheme="minorHAnsi" w:cs="Arial"/>
          <w:szCs w:val="20"/>
        </w:rPr>
        <w:t xml:space="preserve"> </w:t>
      </w:r>
      <w:r>
        <w:rPr>
          <w:rFonts w:eastAsiaTheme="minorHAnsi" w:cs="Arial"/>
          <w:szCs w:val="20"/>
        </w:rPr>
        <w:t>Bulk billed benefit = $</w:t>
      </w:r>
      <w:r w:rsidR="00502522" w:rsidRPr="00502522">
        <w:rPr>
          <w:rFonts w:eastAsiaTheme="minorHAnsi" w:cs="Arial"/>
          <w:szCs w:val="20"/>
        </w:rPr>
        <w:t>484.50</w:t>
      </w:r>
    </w:p>
    <w:p w14:paraId="6B48D597" w14:textId="276ACA23" w:rsidR="00502522" w:rsidRPr="00980DD7" w:rsidRDefault="00502522" w:rsidP="00980DD7">
      <w:pPr>
        <w:autoSpaceDE w:val="0"/>
        <w:autoSpaceDN w:val="0"/>
        <w:adjustRightInd w:val="0"/>
        <w:spacing w:before="240" w:after="60" w:line="240" w:lineRule="auto"/>
        <w:rPr>
          <w:rStyle w:val="NEWItemNumber"/>
        </w:rPr>
      </w:pPr>
      <w:r w:rsidRPr="00980DD7">
        <w:rPr>
          <w:rStyle w:val="NEWItemNumber"/>
        </w:rPr>
        <w:t>New item – 57353 CT angiography (non-coronary) –</w:t>
      </w:r>
      <w:r w:rsidR="00954A9A" w:rsidRPr="00980DD7">
        <w:rPr>
          <w:rStyle w:val="NEWItemNumber"/>
        </w:rPr>
        <w:t xml:space="preserve"> chest, abdomen and upper limbs </w:t>
      </w:r>
      <w:r w:rsidRPr="00980DD7">
        <w:rPr>
          <w:rStyle w:val="NEWItemNumber"/>
        </w:rPr>
        <w:t>– Name of item</w:t>
      </w:r>
    </w:p>
    <w:p w14:paraId="6436E49C" w14:textId="77777777" w:rsidR="00502522" w:rsidRDefault="00502522" w:rsidP="0092490D">
      <w:pPr>
        <w:autoSpaceDE w:val="0"/>
        <w:autoSpaceDN w:val="0"/>
        <w:adjustRightInd w:val="0"/>
        <w:spacing w:line="280" w:lineRule="exact"/>
        <w:rPr>
          <w:rFonts w:eastAsiaTheme="minorHAnsi" w:cs="Arial"/>
          <w:szCs w:val="20"/>
        </w:rPr>
      </w:pPr>
      <w:r w:rsidRPr="00F71FBF">
        <w:rPr>
          <w:rStyle w:val="Descriptorheader"/>
        </w:rPr>
        <w:t>Overview:</w:t>
      </w:r>
      <w:r>
        <w:rPr>
          <w:rFonts w:eastAsiaTheme="minorHAnsi" w:cs="Arial"/>
          <w:szCs w:val="20"/>
        </w:rPr>
        <w:t xml:space="preserve"> This item replaces item 57350 which has been deleted.  The item has been created to better identify the arteries being scanned.</w:t>
      </w:r>
    </w:p>
    <w:p w14:paraId="30DF88FC" w14:textId="518F4A21" w:rsidR="00261000" w:rsidRPr="00261000" w:rsidRDefault="00502522" w:rsidP="0092490D">
      <w:pPr>
        <w:autoSpaceDE w:val="0"/>
        <w:autoSpaceDN w:val="0"/>
        <w:adjustRightInd w:val="0"/>
        <w:spacing w:line="280" w:lineRule="exact"/>
        <w:rPr>
          <w:rStyle w:val="Descriptorheader"/>
          <w:rFonts w:asciiTheme="majorHAnsi" w:hAnsiTheme="majorHAnsi" w:cstheme="majorHAnsi"/>
          <w:b w:val="0"/>
          <w:sz w:val="20"/>
          <w:szCs w:val="20"/>
        </w:rPr>
      </w:pPr>
      <w:r w:rsidRPr="00F71FBF">
        <w:rPr>
          <w:rStyle w:val="Descriptorheader"/>
        </w:rPr>
        <w:t>Service/Descriptor:</w:t>
      </w:r>
      <w:r>
        <w:rPr>
          <w:rStyle w:val="Descriptorheader"/>
        </w:rPr>
        <w:t xml:space="preserve"> </w:t>
      </w:r>
      <w:r w:rsidR="00261000" w:rsidRPr="00261000">
        <w:rPr>
          <w:rStyle w:val="Descriptorheader"/>
          <w:rFonts w:asciiTheme="majorHAnsi" w:hAnsiTheme="majorHAnsi" w:cstheme="majorHAnsi"/>
          <w:b w:val="0"/>
          <w:sz w:val="20"/>
          <w:szCs w:val="20"/>
        </w:rPr>
        <w:t>Computed tomography</w:t>
      </w:r>
      <w:r w:rsidR="00980757">
        <w:rPr>
          <w:rStyle w:val="Descriptorheader"/>
          <w:rFonts w:asciiTheme="majorHAnsi" w:hAnsiTheme="majorHAnsi" w:cstheme="majorHAnsi"/>
          <w:b w:val="0"/>
          <w:sz w:val="20"/>
          <w:szCs w:val="20"/>
        </w:rPr>
        <w:t xml:space="preserve"> – </w:t>
      </w:r>
      <w:r w:rsidR="00261000" w:rsidRPr="00261000">
        <w:rPr>
          <w:rStyle w:val="Descriptorheader"/>
          <w:rFonts w:asciiTheme="majorHAnsi" w:hAnsiTheme="majorHAnsi" w:cstheme="majorHAnsi"/>
          <w:b w:val="0"/>
          <w:sz w:val="20"/>
          <w:szCs w:val="20"/>
        </w:rPr>
        <w:t>angiography with intravenous contrast medium of any or all, or any part, of:</w:t>
      </w:r>
    </w:p>
    <w:p w14:paraId="0A96F61B" w14:textId="598EF39A" w:rsidR="00261000" w:rsidRPr="00261000" w:rsidRDefault="00261000" w:rsidP="00980757">
      <w:pPr>
        <w:spacing w:after="60" w:line="280" w:lineRule="exact"/>
        <w:ind w:left="425" w:hanging="425"/>
        <w:rPr>
          <w:rStyle w:val="Descriptorheader"/>
          <w:rFonts w:asciiTheme="majorHAnsi" w:hAnsiTheme="majorHAnsi" w:cstheme="majorHAnsi"/>
          <w:b w:val="0"/>
          <w:sz w:val="20"/>
          <w:szCs w:val="20"/>
        </w:rPr>
      </w:pPr>
      <w:r w:rsidRPr="00261000">
        <w:rPr>
          <w:rStyle w:val="Descriptorheader"/>
          <w:rFonts w:asciiTheme="majorHAnsi" w:hAnsiTheme="majorHAnsi" w:cstheme="majorHAnsi"/>
          <w:b w:val="0"/>
          <w:sz w:val="20"/>
          <w:szCs w:val="20"/>
        </w:rPr>
        <w:t>(a)</w:t>
      </w:r>
      <w:r w:rsidR="00980757">
        <w:rPr>
          <w:rStyle w:val="Descriptorheader"/>
          <w:rFonts w:asciiTheme="majorHAnsi" w:hAnsiTheme="majorHAnsi" w:cstheme="majorHAnsi"/>
          <w:b w:val="0"/>
          <w:sz w:val="20"/>
          <w:szCs w:val="20"/>
        </w:rPr>
        <w:tab/>
      </w:r>
      <w:r w:rsidRPr="00261000">
        <w:rPr>
          <w:rStyle w:val="Descriptorheader"/>
          <w:rFonts w:asciiTheme="majorHAnsi" w:hAnsiTheme="majorHAnsi" w:cstheme="majorHAnsi"/>
          <w:b w:val="0"/>
          <w:sz w:val="20"/>
          <w:szCs w:val="20"/>
        </w:rPr>
        <w:t xml:space="preserve"> the ascending and descending aorta; or</w:t>
      </w:r>
    </w:p>
    <w:p w14:paraId="39227CE9" w14:textId="39A19887" w:rsidR="00261000" w:rsidRPr="00261000" w:rsidRDefault="00261000" w:rsidP="00980757">
      <w:pPr>
        <w:spacing w:after="60" w:line="280" w:lineRule="exact"/>
        <w:ind w:left="425" w:hanging="425"/>
        <w:rPr>
          <w:rStyle w:val="Descriptorheader"/>
          <w:rFonts w:asciiTheme="majorHAnsi" w:hAnsiTheme="majorHAnsi" w:cstheme="majorHAnsi"/>
          <w:b w:val="0"/>
          <w:sz w:val="20"/>
          <w:szCs w:val="20"/>
        </w:rPr>
      </w:pPr>
      <w:r w:rsidRPr="00261000">
        <w:rPr>
          <w:rStyle w:val="Descriptorheader"/>
          <w:rFonts w:asciiTheme="majorHAnsi" w:hAnsiTheme="majorHAnsi" w:cstheme="majorHAnsi"/>
          <w:b w:val="0"/>
          <w:sz w:val="20"/>
          <w:szCs w:val="20"/>
        </w:rPr>
        <w:t xml:space="preserve">(b) </w:t>
      </w:r>
      <w:r w:rsidR="00980757">
        <w:rPr>
          <w:rStyle w:val="Descriptorheader"/>
          <w:rFonts w:asciiTheme="majorHAnsi" w:hAnsiTheme="majorHAnsi" w:cstheme="majorHAnsi"/>
          <w:b w:val="0"/>
          <w:sz w:val="20"/>
          <w:szCs w:val="20"/>
        </w:rPr>
        <w:tab/>
      </w:r>
      <w:r w:rsidRPr="00261000">
        <w:rPr>
          <w:rStyle w:val="Descriptorheader"/>
          <w:rFonts w:asciiTheme="majorHAnsi" w:hAnsiTheme="majorHAnsi" w:cstheme="majorHAnsi"/>
          <w:b w:val="0"/>
          <w:sz w:val="20"/>
          <w:szCs w:val="20"/>
        </w:rPr>
        <w:t>the common iliac and abdominal branches including upper limbs (chest, abdomen and upper limbs);</w:t>
      </w:r>
      <w:r w:rsidR="00980757">
        <w:rPr>
          <w:rStyle w:val="Descriptorheader"/>
          <w:rFonts w:asciiTheme="majorHAnsi" w:hAnsiTheme="majorHAnsi" w:cstheme="majorHAnsi"/>
          <w:b w:val="0"/>
          <w:sz w:val="20"/>
          <w:szCs w:val="20"/>
        </w:rPr>
        <w:t xml:space="preserve"> </w:t>
      </w:r>
      <w:r w:rsidRPr="00261000">
        <w:rPr>
          <w:rStyle w:val="Descriptorheader"/>
          <w:rFonts w:asciiTheme="majorHAnsi" w:hAnsiTheme="majorHAnsi" w:cstheme="majorHAnsi"/>
          <w:b w:val="0"/>
          <w:sz w:val="20"/>
          <w:szCs w:val="20"/>
        </w:rPr>
        <w:t>including any scans performed before intravenous contrast injection</w:t>
      </w:r>
      <w:r w:rsidR="00980757">
        <w:rPr>
          <w:rStyle w:val="Descriptorheader"/>
          <w:rFonts w:asciiTheme="majorHAnsi" w:hAnsiTheme="majorHAnsi" w:cstheme="majorHAnsi"/>
          <w:b w:val="0"/>
          <w:sz w:val="20"/>
          <w:szCs w:val="20"/>
        </w:rPr>
        <w:t xml:space="preserve"> – </w:t>
      </w:r>
      <w:r w:rsidRPr="00261000">
        <w:rPr>
          <w:rStyle w:val="Descriptorheader"/>
          <w:rFonts w:asciiTheme="majorHAnsi" w:hAnsiTheme="majorHAnsi" w:cstheme="majorHAnsi"/>
          <w:b w:val="0"/>
          <w:sz w:val="20"/>
          <w:szCs w:val="20"/>
        </w:rPr>
        <w:t>one or more data acquisitions, including image editing, and maximum intensity projections or 3 dimensional surface shaded display, with hardcopy or digital recording of multiple projections, if:</w:t>
      </w:r>
    </w:p>
    <w:p w14:paraId="7B1EC52B" w14:textId="78DA60B5" w:rsidR="00261000" w:rsidRPr="00261000" w:rsidRDefault="00261000" w:rsidP="00980757">
      <w:pPr>
        <w:spacing w:after="60" w:line="280" w:lineRule="exact"/>
        <w:ind w:left="425" w:hanging="425"/>
        <w:rPr>
          <w:rStyle w:val="Descriptorheader"/>
          <w:rFonts w:asciiTheme="majorHAnsi" w:hAnsiTheme="majorHAnsi" w:cstheme="majorHAnsi"/>
          <w:b w:val="0"/>
          <w:sz w:val="20"/>
          <w:szCs w:val="20"/>
        </w:rPr>
      </w:pPr>
      <w:r w:rsidRPr="00261000">
        <w:rPr>
          <w:rStyle w:val="Descriptorheader"/>
          <w:rFonts w:asciiTheme="majorHAnsi" w:hAnsiTheme="majorHAnsi" w:cstheme="majorHAnsi"/>
          <w:b w:val="0"/>
          <w:sz w:val="20"/>
          <w:szCs w:val="20"/>
        </w:rPr>
        <w:t>(c)</w:t>
      </w:r>
      <w:r w:rsidR="00980757">
        <w:rPr>
          <w:rStyle w:val="Descriptorheader"/>
          <w:rFonts w:asciiTheme="majorHAnsi" w:hAnsiTheme="majorHAnsi" w:cstheme="majorHAnsi"/>
          <w:b w:val="0"/>
          <w:sz w:val="20"/>
          <w:szCs w:val="20"/>
        </w:rPr>
        <w:tab/>
      </w:r>
      <w:r w:rsidRPr="00261000">
        <w:rPr>
          <w:rStyle w:val="Descriptorheader"/>
          <w:rFonts w:asciiTheme="majorHAnsi" w:hAnsiTheme="majorHAnsi" w:cstheme="majorHAnsi"/>
          <w:b w:val="0"/>
          <w:sz w:val="20"/>
          <w:szCs w:val="20"/>
        </w:rPr>
        <w:t xml:space="preserve"> either:</w:t>
      </w:r>
    </w:p>
    <w:p w14:paraId="667EEA3F" w14:textId="58B9746A" w:rsidR="00261000" w:rsidRPr="00261000" w:rsidRDefault="00261000" w:rsidP="00980757">
      <w:pPr>
        <w:spacing w:after="60" w:line="280" w:lineRule="exact"/>
        <w:ind w:left="851" w:hanging="425"/>
        <w:rPr>
          <w:rStyle w:val="Descriptorheader"/>
          <w:rFonts w:asciiTheme="majorHAnsi" w:hAnsiTheme="majorHAnsi" w:cstheme="majorHAnsi"/>
          <w:b w:val="0"/>
          <w:sz w:val="20"/>
          <w:szCs w:val="20"/>
        </w:rPr>
      </w:pPr>
      <w:r w:rsidRPr="00261000">
        <w:rPr>
          <w:rStyle w:val="Descriptorheader"/>
          <w:rFonts w:asciiTheme="majorHAnsi" w:hAnsiTheme="majorHAnsi" w:cstheme="majorHAnsi"/>
          <w:b w:val="0"/>
          <w:sz w:val="20"/>
          <w:szCs w:val="20"/>
        </w:rPr>
        <w:t xml:space="preserve">(i) </w:t>
      </w:r>
      <w:r w:rsidR="00980757">
        <w:rPr>
          <w:rStyle w:val="Descriptorheader"/>
          <w:rFonts w:asciiTheme="majorHAnsi" w:hAnsiTheme="majorHAnsi" w:cstheme="majorHAnsi"/>
          <w:b w:val="0"/>
          <w:sz w:val="20"/>
          <w:szCs w:val="20"/>
        </w:rPr>
        <w:tab/>
      </w:r>
      <w:r w:rsidRPr="00261000">
        <w:rPr>
          <w:rStyle w:val="Descriptorheader"/>
          <w:rFonts w:asciiTheme="majorHAnsi" w:hAnsiTheme="majorHAnsi" w:cstheme="majorHAnsi"/>
          <w:b w:val="0"/>
          <w:sz w:val="20"/>
          <w:szCs w:val="20"/>
        </w:rPr>
        <w:t>the service is requested by a specialist or consultant physician; or</w:t>
      </w:r>
    </w:p>
    <w:p w14:paraId="2DED54D2" w14:textId="243EE3F6" w:rsidR="00261000" w:rsidRPr="00261000" w:rsidRDefault="00261000" w:rsidP="00980757">
      <w:pPr>
        <w:spacing w:after="60" w:line="280" w:lineRule="exact"/>
        <w:ind w:left="851" w:hanging="425"/>
        <w:rPr>
          <w:rStyle w:val="Descriptorheader"/>
          <w:rFonts w:asciiTheme="majorHAnsi" w:hAnsiTheme="majorHAnsi" w:cstheme="majorHAnsi"/>
          <w:b w:val="0"/>
          <w:sz w:val="20"/>
          <w:szCs w:val="20"/>
        </w:rPr>
      </w:pPr>
      <w:r w:rsidRPr="00261000">
        <w:rPr>
          <w:rStyle w:val="Descriptorheader"/>
          <w:rFonts w:asciiTheme="majorHAnsi" w:hAnsiTheme="majorHAnsi" w:cstheme="majorHAnsi"/>
          <w:b w:val="0"/>
          <w:sz w:val="20"/>
          <w:szCs w:val="20"/>
        </w:rPr>
        <w:t xml:space="preserve">(ii) </w:t>
      </w:r>
      <w:r w:rsidR="00980757">
        <w:rPr>
          <w:rStyle w:val="Descriptorheader"/>
          <w:rFonts w:asciiTheme="majorHAnsi" w:hAnsiTheme="majorHAnsi" w:cstheme="majorHAnsi"/>
          <w:b w:val="0"/>
          <w:sz w:val="20"/>
          <w:szCs w:val="20"/>
        </w:rPr>
        <w:tab/>
      </w:r>
      <w:r w:rsidRPr="00261000">
        <w:rPr>
          <w:rStyle w:val="Descriptorheader"/>
          <w:rFonts w:asciiTheme="majorHAnsi" w:hAnsiTheme="majorHAnsi" w:cstheme="majorHAnsi"/>
          <w:b w:val="0"/>
          <w:sz w:val="20"/>
          <w:szCs w:val="20"/>
        </w:rPr>
        <w:t>the service is requested by a general practitioner and the request indicates that the patient’s case has been discussed with a specialist or consultant physician; and</w:t>
      </w:r>
    </w:p>
    <w:p w14:paraId="04DBBF47" w14:textId="5FF10A43" w:rsidR="00261000" w:rsidRPr="00261000" w:rsidRDefault="00261000" w:rsidP="00980757">
      <w:pPr>
        <w:spacing w:after="60" w:line="280" w:lineRule="exact"/>
        <w:ind w:left="425" w:hanging="425"/>
        <w:rPr>
          <w:rStyle w:val="Descriptorheader"/>
          <w:rFonts w:asciiTheme="majorHAnsi" w:hAnsiTheme="majorHAnsi" w:cstheme="majorHAnsi"/>
          <w:b w:val="0"/>
          <w:sz w:val="20"/>
          <w:szCs w:val="20"/>
        </w:rPr>
      </w:pPr>
      <w:r w:rsidRPr="00261000">
        <w:rPr>
          <w:rStyle w:val="Descriptorheader"/>
          <w:rFonts w:asciiTheme="majorHAnsi" w:hAnsiTheme="majorHAnsi" w:cstheme="majorHAnsi"/>
          <w:b w:val="0"/>
          <w:sz w:val="20"/>
          <w:szCs w:val="20"/>
        </w:rPr>
        <w:t xml:space="preserve">(d) </w:t>
      </w:r>
      <w:r w:rsidR="00980757">
        <w:rPr>
          <w:rStyle w:val="Descriptorheader"/>
          <w:rFonts w:asciiTheme="majorHAnsi" w:hAnsiTheme="majorHAnsi" w:cstheme="majorHAnsi"/>
          <w:b w:val="0"/>
          <w:sz w:val="20"/>
          <w:szCs w:val="20"/>
        </w:rPr>
        <w:tab/>
      </w:r>
      <w:r w:rsidRPr="00261000">
        <w:rPr>
          <w:rStyle w:val="Descriptorheader"/>
          <w:rFonts w:asciiTheme="majorHAnsi" w:hAnsiTheme="majorHAnsi" w:cstheme="majorHAnsi"/>
          <w:b w:val="0"/>
          <w:sz w:val="20"/>
          <w:szCs w:val="20"/>
        </w:rPr>
        <w:t>the service is not a service to which another item in this group applies; and</w:t>
      </w:r>
    </w:p>
    <w:p w14:paraId="7D45C91A" w14:textId="5B68C4FB" w:rsidR="00261000" w:rsidRPr="00261000" w:rsidRDefault="00261000" w:rsidP="00980757">
      <w:pPr>
        <w:spacing w:after="60" w:line="280" w:lineRule="exact"/>
        <w:ind w:left="425" w:hanging="425"/>
        <w:rPr>
          <w:rStyle w:val="Descriptorheader"/>
          <w:rFonts w:asciiTheme="majorHAnsi" w:hAnsiTheme="majorHAnsi" w:cstheme="majorHAnsi"/>
          <w:b w:val="0"/>
          <w:sz w:val="20"/>
          <w:szCs w:val="20"/>
        </w:rPr>
      </w:pPr>
      <w:r w:rsidRPr="00261000">
        <w:rPr>
          <w:rStyle w:val="Descriptorheader"/>
          <w:rFonts w:asciiTheme="majorHAnsi" w:hAnsiTheme="majorHAnsi" w:cstheme="majorHAnsi"/>
          <w:b w:val="0"/>
          <w:sz w:val="20"/>
          <w:szCs w:val="20"/>
        </w:rPr>
        <w:t xml:space="preserve">(e) </w:t>
      </w:r>
      <w:r w:rsidR="00980757">
        <w:rPr>
          <w:rStyle w:val="Descriptorheader"/>
          <w:rFonts w:asciiTheme="majorHAnsi" w:hAnsiTheme="majorHAnsi" w:cstheme="majorHAnsi"/>
          <w:b w:val="0"/>
          <w:sz w:val="20"/>
          <w:szCs w:val="20"/>
        </w:rPr>
        <w:tab/>
      </w:r>
      <w:r w:rsidRPr="00261000">
        <w:rPr>
          <w:rStyle w:val="Descriptorheader"/>
          <w:rFonts w:asciiTheme="majorHAnsi" w:hAnsiTheme="majorHAnsi" w:cstheme="majorHAnsi"/>
          <w:b w:val="0"/>
          <w:sz w:val="20"/>
          <w:szCs w:val="20"/>
        </w:rPr>
        <w:t>the service is performed for the exclusion of arterial stenosis, occlusion, aneurysm or embolism; and</w:t>
      </w:r>
    </w:p>
    <w:p w14:paraId="58997E2E" w14:textId="4BCFC710" w:rsidR="00261000" w:rsidRDefault="00261000" w:rsidP="00980757">
      <w:pPr>
        <w:spacing w:line="280" w:lineRule="exact"/>
        <w:ind w:left="425" w:hanging="425"/>
        <w:rPr>
          <w:rStyle w:val="Descriptorheader"/>
          <w:rFonts w:asciiTheme="majorHAnsi" w:hAnsiTheme="majorHAnsi" w:cstheme="majorHAnsi"/>
          <w:b w:val="0"/>
          <w:sz w:val="20"/>
          <w:szCs w:val="20"/>
        </w:rPr>
      </w:pPr>
      <w:r w:rsidRPr="00261000">
        <w:rPr>
          <w:rStyle w:val="Descriptorheader"/>
          <w:rFonts w:asciiTheme="majorHAnsi" w:hAnsiTheme="majorHAnsi" w:cstheme="majorHAnsi"/>
          <w:b w:val="0"/>
          <w:sz w:val="20"/>
          <w:szCs w:val="20"/>
        </w:rPr>
        <w:t xml:space="preserve">(f) </w:t>
      </w:r>
      <w:r w:rsidR="00980757">
        <w:rPr>
          <w:rStyle w:val="Descriptorheader"/>
          <w:rFonts w:asciiTheme="majorHAnsi" w:hAnsiTheme="majorHAnsi" w:cstheme="majorHAnsi"/>
          <w:b w:val="0"/>
          <w:sz w:val="20"/>
          <w:szCs w:val="20"/>
        </w:rPr>
        <w:tab/>
      </w:r>
      <w:r w:rsidRPr="00261000">
        <w:rPr>
          <w:rStyle w:val="Descriptorheader"/>
          <w:rFonts w:asciiTheme="majorHAnsi" w:hAnsiTheme="majorHAnsi" w:cstheme="majorHAnsi"/>
          <w:b w:val="0"/>
          <w:sz w:val="20"/>
          <w:szCs w:val="20"/>
        </w:rPr>
        <w:t>the service is not a study performed to image the coronary arteries (R) (Anaes.)</w:t>
      </w:r>
    </w:p>
    <w:p w14:paraId="16194B29" w14:textId="006C5F87" w:rsidR="00502522" w:rsidRPr="00C44545" w:rsidRDefault="00502522" w:rsidP="0092490D">
      <w:pPr>
        <w:autoSpaceDE w:val="0"/>
        <w:autoSpaceDN w:val="0"/>
        <w:adjustRightInd w:val="0"/>
        <w:spacing w:line="280" w:lineRule="exact"/>
        <w:rPr>
          <w:rFonts w:eastAsiaTheme="minorHAnsi" w:cs="Arial"/>
          <w:szCs w:val="20"/>
        </w:rPr>
      </w:pPr>
      <w:r w:rsidRPr="00C44545">
        <w:rPr>
          <w:rStyle w:val="Descriptorheader"/>
        </w:rPr>
        <w:t>Indication:</w:t>
      </w:r>
      <w:r w:rsidRPr="00C44545">
        <w:rPr>
          <w:rFonts w:eastAsiaTheme="minorHAnsi" w:cs="Arial"/>
          <w:szCs w:val="20"/>
        </w:rPr>
        <w:t xml:space="preserve"> </w:t>
      </w:r>
      <w:r w:rsidRPr="00261000">
        <w:rPr>
          <w:rFonts w:eastAsiaTheme="minorHAnsi" w:cs="Arial"/>
          <w:szCs w:val="20"/>
        </w:rPr>
        <w:t xml:space="preserve">This item applies to examinations of the arteries supplying the </w:t>
      </w:r>
      <w:r w:rsidR="00954A9A" w:rsidRPr="00261000">
        <w:rPr>
          <w:rFonts w:eastAsiaTheme="minorHAnsi" w:cs="Arial"/>
          <w:szCs w:val="20"/>
        </w:rPr>
        <w:t>chest, abdomen and upper limbs</w:t>
      </w:r>
      <w:r w:rsidRPr="00261000">
        <w:rPr>
          <w:rFonts w:eastAsiaTheme="minorHAnsi" w:cs="Arial"/>
          <w:szCs w:val="20"/>
        </w:rPr>
        <w:t>.</w:t>
      </w:r>
      <w:r w:rsidRPr="00C44545">
        <w:rPr>
          <w:rFonts w:eastAsiaTheme="minorHAnsi" w:cs="Arial"/>
          <w:szCs w:val="20"/>
        </w:rPr>
        <w:t xml:space="preserve">  </w:t>
      </w:r>
      <w:r>
        <w:rPr>
          <w:rFonts w:eastAsiaTheme="minorHAnsi" w:cs="Arial"/>
          <w:szCs w:val="20"/>
        </w:rPr>
        <w:t xml:space="preserve">Where the service has been requested by a general practitioner, the item </w:t>
      </w:r>
      <w:r w:rsidR="00954A9A">
        <w:rPr>
          <w:rFonts w:eastAsiaTheme="minorHAnsi" w:cs="Arial"/>
          <w:szCs w:val="20"/>
        </w:rPr>
        <w:t>should not b</w:t>
      </w:r>
      <w:r>
        <w:rPr>
          <w:rFonts w:eastAsiaTheme="minorHAnsi" w:cs="Arial"/>
          <w:szCs w:val="20"/>
        </w:rPr>
        <w:t xml:space="preserve">e itemised </w:t>
      </w:r>
      <w:r w:rsidR="00954A9A">
        <w:rPr>
          <w:rFonts w:eastAsiaTheme="minorHAnsi" w:cs="Arial"/>
          <w:szCs w:val="20"/>
        </w:rPr>
        <w:t xml:space="preserve">by providers </w:t>
      </w:r>
      <w:r>
        <w:rPr>
          <w:rFonts w:eastAsiaTheme="minorHAnsi" w:cs="Arial"/>
          <w:szCs w:val="20"/>
        </w:rPr>
        <w:t>on bulk billing forms or accounts/receipts to be used for Medicare claiming purposes</w:t>
      </w:r>
      <w:r w:rsidR="00954A9A">
        <w:rPr>
          <w:rFonts w:eastAsiaTheme="minorHAnsi" w:cs="Arial"/>
          <w:szCs w:val="20"/>
        </w:rPr>
        <w:t xml:space="preserve"> unless the request indicates that the patient’s case has been discussed with a specialist or consultant physician.</w:t>
      </w:r>
      <w:r w:rsidRPr="00C44545">
        <w:rPr>
          <w:rFonts w:eastAsiaTheme="minorHAnsi" w:cs="Arial"/>
          <w:szCs w:val="20"/>
        </w:rPr>
        <w:t xml:space="preserve">  </w:t>
      </w:r>
    </w:p>
    <w:p w14:paraId="636522C2" w14:textId="0C912006" w:rsidR="00502522" w:rsidRDefault="00502522" w:rsidP="0092490D">
      <w:pPr>
        <w:autoSpaceDE w:val="0"/>
        <w:autoSpaceDN w:val="0"/>
        <w:adjustRightInd w:val="0"/>
        <w:spacing w:line="280" w:lineRule="exact"/>
        <w:rPr>
          <w:rFonts w:eastAsiaTheme="minorHAnsi" w:cs="Arial"/>
          <w:szCs w:val="20"/>
        </w:rPr>
      </w:pPr>
      <w:r w:rsidRPr="00C44545">
        <w:rPr>
          <w:rStyle w:val="Descriptorheader"/>
        </w:rPr>
        <w:t>Other requirements:</w:t>
      </w:r>
      <w:r w:rsidRPr="00C44545">
        <w:rPr>
          <w:rFonts w:eastAsiaTheme="minorHAnsi" w:cs="Arial"/>
          <w:szCs w:val="20"/>
        </w:rPr>
        <w:t xml:space="preserve"> The item can</w:t>
      </w:r>
      <w:r>
        <w:rPr>
          <w:rFonts w:eastAsiaTheme="minorHAnsi" w:cs="Arial"/>
          <w:szCs w:val="20"/>
        </w:rPr>
        <w:t xml:space="preserve">not be claimed more </w:t>
      </w:r>
      <w:r w:rsidR="0040594A">
        <w:rPr>
          <w:rFonts w:eastAsiaTheme="minorHAnsi" w:cs="Arial"/>
          <w:szCs w:val="20"/>
        </w:rPr>
        <w:t>than</w:t>
      </w:r>
      <w:r>
        <w:rPr>
          <w:rFonts w:eastAsiaTheme="minorHAnsi" w:cs="Arial"/>
          <w:szCs w:val="20"/>
        </w:rPr>
        <w:t xml:space="preserve"> once in any 12 month period.  Item 57351 should be used for follow-up examinations within a 12 month period.</w:t>
      </w:r>
    </w:p>
    <w:p w14:paraId="39F35587" w14:textId="77777777" w:rsidR="00502522" w:rsidRDefault="00502522" w:rsidP="0092490D">
      <w:pPr>
        <w:autoSpaceDE w:val="0"/>
        <w:autoSpaceDN w:val="0"/>
        <w:adjustRightInd w:val="0"/>
        <w:spacing w:line="280" w:lineRule="exact"/>
        <w:rPr>
          <w:rFonts w:eastAsiaTheme="minorHAnsi" w:cs="Arial"/>
          <w:szCs w:val="20"/>
        </w:rPr>
      </w:pPr>
      <w:r w:rsidRPr="00F71FBF">
        <w:rPr>
          <w:rStyle w:val="Descriptorheader"/>
        </w:rPr>
        <w:t>MBS fee:</w:t>
      </w:r>
      <w:r>
        <w:rPr>
          <w:rFonts w:eastAsiaTheme="minorHAnsi" w:cs="Arial"/>
          <w:szCs w:val="20"/>
        </w:rPr>
        <w:t xml:space="preserve"> $510.00 </w:t>
      </w:r>
    </w:p>
    <w:p w14:paraId="4724E8D8" w14:textId="77777777" w:rsidR="00502522" w:rsidRDefault="00502522" w:rsidP="0092490D">
      <w:pPr>
        <w:autoSpaceDE w:val="0"/>
        <w:autoSpaceDN w:val="0"/>
        <w:adjustRightInd w:val="0"/>
        <w:spacing w:line="280" w:lineRule="exact"/>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w:t>
      </w:r>
      <w:r w:rsidRPr="00502522">
        <w:t xml:space="preserve"> </w:t>
      </w:r>
      <w:r w:rsidRPr="00502522">
        <w:rPr>
          <w:rFonts w:eastAsiaTheme="minorHAnsi" w:cs="Arial"/>
          <w:szCs w:val="20"/>
        </w:rPr>
        <w:t>433.50</w:t>
      </w:r>
      <w:r>
        <w:rPr>
          <w:rFonts w:eastAsiaTheme="minorHAnsi" w:cs="Arial"/>
          <w:szCs w:val="20"/>
        </w:rPr>
        <w:t xml:space="preserve"> </w:t>
      </w:r>
      <w:r w:rsidRPr="00502522">
        <w:rPr>
          <w:rFonts w:eastAsiaTheme="minorHAnsi" w:cs="Arial"/>
          <w:szCs w:val="20"/>
        </w:rPr>
        <w:t>484.50</w:t>
      </w:r>
      <w:r>
        <w:rPr>
          <w:rFonts w:eastAsiaTheme="minorHAnsi" w:cs="Arial"/>
          <w:szCs w:val="20"/>
        </w:rPr>
        <w:t xml:space="preserve"> Bulk billed benefit = $</w:t>
      </w:r>
      <w:r w:rsidRPr="00502522">
        <w:rPr>
          <w:rFonts w:eastAsiaTheme="minorHAnsi" w:cs="Arial"/>
          <w:szCs w:val="20"/>
        </w:rPr>
        <w:t>484.50</w:t>
      </w:r>
      <w:r>
        <w:rPr>
          <w:rFonts w:eastAsiaTheme="minorHAnsi" w:cs="Arial"/>
          <w:szCs w:val="20"/>
        </w:rPr>
        <w:t>.</w:t>
      </w:r>
    </w:p>
    <w:p w14:paraId="240AEB01" w14:textId="77777777" w:rsidR="0092490D" w:rsidRPr="00980DD7" w:rsidRDefault="00F81453" w:rsidP="00980DD7">
      <w:pPr>
        <w:autoSpaceDE w:val="0"/>
        <w:autoSpaceDN w:val="0"/>
        <w:adjustRightInd w:val="0"/>
        <w:spacing w:before="240" w:after="60" w:line="240" w:lineRule="auto"/>
        <w:rPr>
          <w:rStyle w:val="NEWItemNumber"/>
        </w:rPr>
      </w:pPr>
      <w:r w:rsidRPr="00980DD7">
        <w:rPr>
          <w:rStyle w:val="NEWItemNumber"/>
        </w:rPr>
        <w:t>New item – 57354 CT angiography (non-coronary) – lower arteries –</w:t>
      </w:r>
    </w:p>
    <w:p w14:paraId="20CEE9CB" w14:textId="78F6B7F0" w:rsidR="00F81453" w:rsidRDefault="00F81453" w:rsidP="0092490D">
      <w:pPr>
        <w:autoSpaceDE w:val="0"/>
        <w:autoSpaceDN w:val="0"/>
        <w:adjustRightInd w:val="0"/>
        <w:spacing w:line="280" w:lineRule="exact"/>
        <w:rPr>
          <w:rFonts w:eastAsiaTheme="minorHAnsi" w:cs="Arial"/>
          <w:szCs w:val="20"/>
        </w:rPr>
      </w:pPr>
      <w:r w:rsidRPr="00F71FBF">
        <w:rPr>
          <w:rStyle w:val="Descriptorheader"/>
        </w:rPr>
        <w:t>Overview:</w:t>
      </w:r>
      <w:r>
        <w:rPr>
          <w:rFonts w:eastAsiaTheme="minorHAnsi" w:cs="Arial"/>
          <w:szCs w:val="20"/>
        </w:rPr>
        <w:t xml:space="preserve"> This item replaces item </w:t>
      </w:r>
      <w:r w:rsidRPr="00980757">
        <w:rPr>
          <w:rStyle w:val="Descriptorheader"/>
          <w:b w:val="0"/>
        </w:rPr>
        <w:t>57350</w:t>
      </w:r>
      <w:r w:rsidRPr="00980757">
        <w:rPr>
          <w:rFonts w:eastAsiaTheme="minorHAnsi" w:cs="Arial"/>
          <w:szCs w:val="20"/>
        </w:rPr>
        <w:t xml:space="preserve"> which</w:t>
      </w:r>
      <w:r>
        <w:rPr>
          <w:rFonts w:eastAsiaTheme="minorHAnsi" w:cs="Arial"/>
          <w:szCs w:val="20"/>
        </w:rPr>
        <w:t xml:space="preserve"> has been deleted.  The item has been created to better identify the arteries being scanned.</w:t>
      </w:r>
    </w:p>
    <w:p w14:paraId="57F9CFFB" w14:textId="0A088FFC" w:rsidR="00146560" w:rsidRPr="00146560" w:rsidRDefault="00F81453" w:rsidP="0092490D">
      <w:pPr>
        <w:autoSpaceDE w:val="0"/>
        <w:autoSpaceDN w:val="0"/>
        <w:adjustRightInd w:val="0"/>
        <w:spacing w:line="280" w:lineRule="exact"/>
        <w:rPr>
          <w:rStyle w:val="Descriptorheader"/>
          <w:rFonts w:asciiTheme="majorHAnsi" w:hAnsiTheme="majorHAnsi" w:cstheme="majorHAnsi"/>
          <w:b w:val="0"/>
          <w:sz w:val="20"/>
          <w:szCs w:val="20"/>
        </w:rPr>
      </w:pPr>
      <w:r w:rsidRPr="00F71FBF">
        <w:rPr>
          <w:rStyle w:val="Descriptorheader"/>
        </w:rPr>
        <w:t>Service/Descriptor:</w:t>
      </w:r>
      <w:r>
        <w:rPr>
          <w:rStyle w:val="Descriptorheader"/>
        </w:rPr>
        <w:t xml:space="preserve"> </w:t>
      </w:r>
      <w:r w:rsidR="00146560" w:rsidRPr="00146560">
        <w:rPr>
          <w:rStyle w:val="Descriptorheader"/>
          <w:rFonts w:asciiTheme="majorHAnsi" w:hAnsiTheme="majorHAnsi" w:cstheme="majorHAnsi"/>
          <w:b w:val="0"/>
          <w:sz w:val="20"/>
          <w:szCs w:val="20"/>
        </w:rPr>
        <w:t>Computed tomography</w:t>
      </w:r>
      <w:r w:rsidR="000809F7">
        <w:rPr>
          <w:rStyle w:val="Descriptorheader"/>
          <w:rFonts w:asciiTheme="majorHAnsi" w:hAnsiTheme="majorHAnsi" w:cstheme="majorHAnsi"/>
          <w:b w:val="0"/>
          <w:sz w:val="20"/>
          <w:szCs w:val="20"/>
        </w:rPr>
        <w:t xml:space="preserve"> – </w:t>
      </w:r>
      <w:r w:rsidR="00146560" w:rsidRPr="00146560">
        <w:rPr>
          <w:rStyle w:val="Descriptorheader"/>
          <w:rFonts w:asciiTheme="majorHAnsi" w:hAnsiTheme="majorHAnsi" w:cstheme="majorHAnsi"/>
          <w:b w:val="0"/>
          <w:sz w:val="20"/>
          <w:szCs w:val="20"/>
        </w:rPr>
        <w:t>angiography with intravenous contrast medium of any or all, or any part, of:</w:t>
      </w:r>
    </w:p>
    <w:p w14:paraId="25ACC0F4" w14:textId="1861ABB5" w:rsidR="00146560" w:rsidRPr="00146560" w:rsidRDefault="00146560" w:rsidP="000809F7">
      <w:pPr>
        <w:spacing w:after="60" w:line="280" w:lineRule="exact"/>
        <w:ind w:left="425" w:hanging="425"/>
        <w:rPr>
          <w:rStyle w:val="Descriptorheader"/>
          <w:rFonts w:asciiTheme="majorHAnsi" w:hAnsiTheme="majorHAnsi" w:cstheme="majorHAnsi"/>
          <w:b w:val="0"/>
          <w:sz w:val="20"/>
          <w:szCs w:val="20"/>
        </w:rPr>
      </w:pPr>
      <w:r w:rsidRPr="00146560">
        <w:rPr>
          <w:rStyle w:val="Descriptorheader"/>
          <w:rFonts w:asciiTheme="majorHAnsi" w:hAnsiTheme="majorHAnsi" w:cstheme="majorHAnsi"/>
          <w:b w:val="0"/>
          <w:sz w:val="20"/>
          <w:szCs w:val="20"/>
        </w:rPr>
        <w:t>(a)</w:t>
      </w:r>
      <w:r w:rsidR="000809F7">
        <w:rPr>
          <w:rStyle w:val="Descriptorheader"/>
          <w:rFonts w:asciiTheme="majorHAnsi" w:hAnsiTheme="majorHAnsi" w:cstheme="majorHAnsi"/>
          <w:b w:val="0"/>
          <w:sz w:val="20"/>
          <w:szCs w:val="20"/>
        </w:rPr>
        <w:tab/>
      </w:r>
      <w:r w:rsidRPr="00146560">
        <w:rPr>
          <w:rStyle w:val="Descriptorheader"/>
          <w:rFonts w:asciiTheme="majorHAnsi" w:hAnsiTheme="majorHAnsi" w:cstheme="majorHAnsi"/>
          <w:b w:val="0"/>
          <w:sz w:val="20"/>
          <w:szCs w:val="20"/>
        </w:rPr>
        <w:t xml:space="preserve"> the descending aorta; or</w:t>
      </w:r>
    </w:p>
    <w:p w14:paraId="2C910C21" w14:textId="2FA2DCF9" w:rsidR="00146560" w:rsidRPr="00146560" w:rsidRDefault="00146560" w:rsidP="000809F7">
      <w:pPr>
        <w:spacing w:after="60" w:line="280" w:lineRule="exact"/>
        <w:ind w:left="425" w:hanging="425"/>
        <w:rPr>
          <w:rStyle w:val="Descriptorheader"/>
          <w:rFonts w:asciiTheme="majorHAnsi" w:hAnsiTheme="majorHAnsi" w:cstheme="majorHAnsi"/>
          <w:b w:val="0"/>
          <w:sz w:val="20"/>
          <w:szCs w:val="20"/>
        </w:rPr>
      </w:pPr>
      <w:r w:rsidRPr="00146560">
        <w:rPr>
          <w:rStyle w:val="Descriptorheader"/>
          <w:rFonts w:asciiTheme="majorHAnsi" w:hAnsiTheme="majorHAnsi" w:cstheme="majorHAnsi"/>
          <w:b w:val="0"/>
          <w:sz w:val="20"/>
          <w:szCs w:val="20"/>
        </w:rPr>
        <w:t>(b)</w:t>
      </w:r>
      <w:r w:rsidR="000809F7">
        <w:rPr>
          <w:rStyle w:val="Descriptorheader"/>
          <w:rFonts w:asciiTheme="majorHAnsi" w:hAnsiTheme="majorHAnsi" w:cstheme="majorHAnsi"/>
          <w:b w:val="0"/>
          <w:sz w:val="20"/>
          <w:szCs w:val="20"/>
        </w:rPr>
        <w:tab/>
      </w:r>
      <w:r w:rsidRPr="00146560">
        <w:rPr>
          <w:rStyle w:val="Descriptorheader"/>
          <w:rFonts w:asciiTheme="majorHAnsi" w:hAnsiTheme="majorHAnsi" w:cstheme="majorHAnsi"/>
          <w:b w:val="0"/>
          <w:sz w:val="20"/>
          <w:szCs w:val="20"/>
        </w:rPr>
        <w:t xml:space="preserve"> the pelvic vessels (aorto iliac segment) and lower limbs;</w:t>
      </w:r>
      <w:r w:rsidR="000809F7">
        <w:rPr>
          <w:rStyle w:val="Descriptorheader"/>
          <w:rFonts w:asciiTheme="majorHAnsi" w:hAnsiTheme="majorHAnsi" w:cstheme="majorHAnsi"/>
          <w:b w:val="0"/>
          <w:sz w:val="20"/>
          <w:szCs w:val="20"/>
        </w:rPr>
        <w:t xml:space="preserve"> </w:t>
      </w:r>
      <w:r w:rsidRPr="00146560">
        <w:rPr>
          <w:rStyle w:val="Descriptorheader"/>
          <w:rFonts w:asciiTheme="majorHAnsi" w:hAnsiTheme="majorHAnsi" w:cstheme="majorHAnsi"/>
          <w:b w:val="0"/>
          <w:sz w:val="20"/>
          <w:szCs w:val="20"/>
        </w:rPr>
        <w:t>including any scans performed before intravenous contrast injection—one or more data acquisitions, including image editing, and maximum intensity projections or 3 dimensional surface shaded display, with hardcopy or digital recording of multiple projections, if:</w:t>
      </w:r>
    </w:p>
    <w:p w14:paraId="538B1BD7" w14:textId="160FAEFF" w:rsidR="00146560" w:rsidRPr="00146560" w:rsidRDefault="00146560" w:rsidP="000809F7">
      <w:pPr>
        <w:spacing w:after="60" w:line="280" w:lineRule="exact"/>
        <w:ind w:left="425" w:hanging="425"/>
        <w:rPr>
          <w:rStyle w:val="Descriptorheader"/>
          <w:rFonts w:asciiTheme="majorHAnsi" w:hAnsiTheme="majorHAnsi" w:cstheme="majorHAnsi"/>
          <w:b w:val="0"/>
          <w:sz w:val="20"/>
          <w:szCs w:val="20"/>
        </w:rPr>
      </w:pPr>
      <w:r w:rsidRPr="00146560">
        <w:rPr>
          <w:rStyle w:val="Descriptorheader"/>
          <w:rFonts w:asciiTheme="majorHAnsi" w:hAnsiTheme="majorHAnsi" w:cstheme="majorHAnsi"/>
          <w:b w:val="0"/>
          <w:sz w:val="20"/>
          <w:szCs w:val="20"/>
        </w:rPr>
        <w:t xml:space="preserve">(c) </w:t>
      </w:r>
      <w:r w:rsidR="000809F7">
        <w:rPr>
          <w:rStyle w:val="Descriptorheader"/>
          <w:rFonts w:asciiTheme="majorHAnsi" w:hAnsiTheme="majorHAnsi" w:cstheme="majorHAnsi"/>
          <w:b w:val="0"/>
          <w:sz w:val="20"/>
          <w:szCs w:val="20"/>
        </w:rPr>
        <w:tab/>
      </w:r>
      <w:r w:rsidRPr="00146560">
        <w:rPr>
          <w:rStyle w:val="Descriptorheader"/>
          <w:rFonts w:asciiTheme="majorHAnsi" w:hAnsiTheme="majorHAnsi" w:cstheme="majorHAnsi"/>
          <w:b w:val="0"/>
          <w:sz w:val="20"/>
          <w:szCs w:val="20"/>
        </w:rPr>
        <w:t>either:</w:t>
      </w:r>
    </w:p>
    <w:p w14:paraId="1AB7D662" w14:textId="77777777" w:rsidR="00146560" w:rsidRPr="00146560" w:rsidRDefault="00146560" w:rsidP="000809F7">
      <w:pPr>
        <w:spacing w:after="60" w:line="280" w:lineRule="exact"/>
        <w:ind w:left="851" w:hanging="425"/>
        <w:rPr>
          <w:rStyle w:val="Descriptorheader"/>
          <w:rFonts w:asciiTheme="majorHAnsi" w:hAnsiTheme="majorHAnsi" w:cstheme="majorHAnsi"/>
          <w:b w:val="0"/>
          <w:sz w:val="20"/>
          <w:szCs w:val="20"/>
        </w:rPr>
      </w:pPr>
      <w:r w:rsidRPr="00146560">
        <w:rPr>
          <w:rStyle w:val="Descriptorheader"/>
          <w:rFonts w:asciiTheme="majorHAnsi" w:hAnsiTheme="majorHAnsi" w:cstheme="majorHAnsi"/>
          <w:b w:val="0"/>
          <w:sz w:val="20"/>
          <w:szCs w:val="20"/>
        </w:rPr>
        <w:t>(i) the service is requested by a specialist or consultant physician; or</w:t>
      </w:r>
    </w:p>
    <w:p w14:paraId="19A827D3" w14:textId="5F0ED474" w:rsidR="00146560" w:rsidRPr="00146560" w:rsidRDefault="00146560" w:rsidP="000809F7">
      <w:pPr>
        <w:spacing w:after="60" w:line="280" w:lineRule="exact"/>
        <w:ind w:left="851" w:hanging="425"/>
        <w:rPr>
          <w:rStyle w:val="Descriptorheader"/>
          <w:rFonts w:asciiTheme="majorHAnsi" w:hAnsiTheme="majorHAnsi" w:cstheme="majorHAnsi"/>
          <w:b w:val="0"/>
          <w:sz w:val="20"/>
          <w:szCs w:val="20"/>
        </w:rPr>
      </w:pPr>
      <w:r w:rsidRPr="00146560">
        <w:rPr>
          <w:rStyle w:val="Descriptorheader"/>
          <w:rFonts w:asciiTheme="majorHAnsi" w:hAnsiTheme="majorHAnsi" w:cstheme="majorHAnsi"/>
          <w:b w:val="0"/>
          <w:sz w:val="20"/>
          <w:szCs w:val="20"/>
        </w:rPr>
        <w:t xml:space="preserve">(ii) </w:t>
      </w:r>
      <w:r w:rsidR="000809F7">
        <w:rPr>
          <w:rStyle w:val="Descriptorheader"/>
          <w:rFonts w:asciiTheme="majorHAnsi" w:hAnsiTheme="majorHAnsi" w:cstheme="majorHAnsi"/>
          <w:b w:val="0"/>
          <w:sz w:val="20"/>
          <w:szCs w:val="20"/>
        </w:rPr>
        <w:tab/>
      </w:r>
      <w:r w:rsidRPr="00146560">
        <w:rPr>
          <w:rStyle w:val="Descriptorheader"/>
          <w:rFonts w:asciiTheme="majorHAnsi" w:hAnsiTheme="majorHAnsi" w:cstheme="majorHAnsi"/>
          <w:b w:val="0"/>
          <w:sz w:val="20"/>
          <w:szCs w:val="20"/>
        </w:rPr>
        <w:t>the service is requested by a general practitioner and the request indicates that the patient’s case has been discussed with a specialist or consultant physician; and</w:t>
      </w:r>
    </w:p>
    <w:p w14:paraId="630C824C" w14:textId="471C9D55" w:rsidR="00146560" w:rsidRPr="00146560" w:rsidRDefault="00146560" w:rsidP="000809F7">
      <w:pPr>
        <w:spacing w:after="60" w:line="280" w:lineRule="exact"/>
        <w:ind w:left="425" w:hanging="425"/>
        <w:rPr>
          <w:rStyle w:val="Descriptorheader"/>
          <w:rFonts w:asciiTheme="majorHAnsi" w:hAnsiTheme="majorHAnsi" w:cstheme="majorHAnsi"/>
          <w:b w:val="0"/>
          <w:sz w:val="20"/>
          <w:szCs w:val="20"/>
        </w:rPr>
      </w:pPr>
      <w:r w:rsidRPr="00146560">
        <w:rPr>
          <w:rStyle w:val="Descriptorheader"/>
          <w:rFonts w:asciiTheme="majorHAnsi" w:hAnsiTheme="majorHAnsi" w:cstheme="majorHAnsi"/>
          <w:b w:val="0"/>
          <w:sz w:val="20"/>
          <w:szCs w:val="20"/>
        </w:rPr>
        <w:t xml:space="preserve">(d) </w:t>
      </w:r>
      <w:r w:rsidR="000809F7">
        <w:rPr>
          <w:rStyle w:val="Descriptorheader"/>
          <w:rFonts w:asciiTheme="majorHAnsi" w:hAnsiTheme="majorHAnsi" w:cstheme="majorHAnsi"/>
          <w:b w:val="0"/>
          <w:sz w:val="20"/>
          <w:szCs w:val="20"/>
        </w:rPr>
        <w:tab/>
      </w:r>
      <w:r w:rsidRPr="00146560">
        <w:rPr>
          <w:rStyle w:val="Descriptorheader"/>
          <w:rFonts w:asciiTheme="majorHAnsi" w:hAnsiTheme="majorHAnsi" w:cstheme="majorHAnsi"/>
          <w:b w:val="0"/>
          <w:sz w:val="20"/>
          <w:szCs w:val="20"/>
        </w:rPr>
        <w:t>the service is not a service to which another item in this group applies; and</w:t>
      </w:r>
    </w:p>
    <w:p w14:paraId="71EF83BC" w14:textId="6CBDEC2F" w:rsidR="00146560" w:rsidRPr="00146560" w:rsidRDefault="00146560" w:rsidP="000809F7">
      <w:pPr>
        <w:spacing w:after="60" w:line="280" w:lineRule="exact"/>
        <w:ind w:left="425" w:hanging="425"/>
        <w:rPr>
          <w:rStyle w:val="Descriptorheader"/>
          <w:rFonts w:asciiTheme="majorHAnsi" w:hAnsiTheme="majorHAnsi" w:cstheme="majorHAnsi"/>
          <w:b w:val="0"/>
          <w:sz w:val="20"/>
          <w:szCs w:val="20"/>
        </w:rPr>
      </w:pPr>
      <w:r w:rsidRPr="00146560">
        <w:rPr>
          <w:rStyle w:val="Descriptorheader"/>
          <w:rFonts w:asciiTheme="majorHAnsi" w:hAnsiTheme="majorHAnsi" w:cstheme="majorHAnsi"/>
          <w:b w:val="0"/>
          <w:sz w:val="20"/>
          <w:szCs w:val="20"/>
        </w:rPr>
        <w:t xml:space="preserve">(e) </w:t>
      </w:r>
      <w:r w:rsidR="000809F7">
        <w:rPr>
          <w:rStyle w:val="Descriptorheader"/>
          <w:rFonts w:asciiTheme="majorHAnsi" w:hAnsiTheme="majorHAnsi" w:cstheme="majorHAnsi"/>
          <w:b w:val="0"/>
          <w:sz w:val="20"/>
          <w:szCs w:val="20"/>
        </w:rPr>
        <w:tab/>
      </w:r>
      <w:r w:rsidRPr="00146560">
        <w:rPr>
          <w:rStyle w:val="Descriptorheader"/>
          <w:rFonts w:asciiTheme="majorHAnsi" w:hAnsiTheme="majorHAnsi" w:cstheme="majorHAnsi"/>
          <w:b w:val="0"/>
          <w:sz w:val="20"/>
          <w:szCs w:val="20"/>
        </w:rPr>
        <w:t>the service is performed for the exclusion of arterial stenosis, occlusion, aneurysm or embolism; and</w:t>
      </w:r>
    </w:p>
    <w:p w14:paraId="160D8D8E" w14:textId="6A96DD85" w:rsidR="00F81453" w:rsidRPr="002F2346" w:rsidRDefault="00146560" w:rsidP="000809F7">
      <w:pPr>
        <w:spacing w:line="280" w:lineRule="exact"/>
        <w:ind w:left="425" w:hanging="425"/>
        <w:rPr>
          <w:rStyle w:val="Descriptorheader"/>
          <w:rFonts w:asciiTheme="majorHAnsi" w:hAnsiTheme="majorHAnsi" w:cstheme="majorHAnsi"/>
          <w:b w:val="0"/>
          <w:sz w:val="20"/>
          <w:szCs w:val="20"/>
        </w:rPr>
      </w:pPr>
      <w:r w:rsidRPr="00146560">
        <w:rPr>
          <w:rStyle w:val="Descriptorheader"/>
          <w:rFonts w:asciiTheme="majorHAnsi" w:hAnsiTheme="majorHAnsi" w:cstheme="majorHAnsi"/>
          <w:b w:val="0"/>
          <w:sz w:val="20"/>
          <w:szCs w:val="20"/>
        </w:rPr>
        <w:t xml:space="preserve">(f) </w:t>
      </w:r>
      <w:r w:rsidR="000809F7">
        <w:rPr>
          <w:rStyle w:val="Descriptorheader"/>
          <w:rFonts w:asciiTheme="majorHAnsi" w:hAnsiTheme="majorHAnsi" w:cstheme="majorHAnsi"/>
          <w:b w:val="0"/>
          <w:sz w:val="20"/>
          <w:szCs w:val="20"/>
        </w:rPr>
        <w:tab/>
      </w:r>
      <w:r w:rsidRPr="00146560">
        <w:rPr>
          <w:rStyle w:val="Descriptorheader"/>
          <w:rFonts w:asciiTheme="majorHAnsi" w:hAnsiTheme="majorHAnsi" w:cstheme="majorHAnsi"/>
          <w:b w:val="0"/>
          <w:sz w:val="20"/>
          <w:szCs w:val="20"/>
        </w:rPr>
        <w:t>the service is not a study performed to image the coronary arteries (R) (Anaes.)</w:t>
      </w:r>
    </w:p>
    <w:p w14:paraId="20FC333D" w14:textId="522BC51D" w:rsidR="00F81453" w:rsidRPr="00C44545" w:rsidRDefault="00F81453" w:rsidP="0092490D">
      <w:pPr>
        <w:autoSpaceDE w:val="0"/>
        <w:autoSpaceDN w:val="0"/>
        <w:adjustRightInd w:val="0"/>
        <w:spacing w:line="280" w:lineRule="exact"/>
        <w:rPr>
          <w:rFonts w:eastAsiaTheme="minorHAnsi" w:cs="Arial"/>
          <w:szCs w:val="20"/>
        </w:rPr>
      </w:pPr>
      <w:r w:rsidRPr="00C44545">
        <w:rPr>
          <w:rStyle w:val="Descriptorheader"/>
        </w:rPr>
        <w:t>Indication:</w:t>
      </w:r>
      <w:r w:rsidRPr="00C44545">
        <w:rPr>
          <w:rFonts w:eastAsiaTheme="minorHAnsi" w:cs="Arial"/>
          <w:szCs w:val="20"/>
        </w:rPr>
        <w:t xml:space="preserve"> </w:t>
      </w:r>
      <w:r w:rsidRPr="00146560">
        <w:rPr>
          <w:rFonts w:eastAsiaTheme="minorHAnsi" w:cs="Arial"/>
          <w:szCs w:val="20"/>
        </w:rPr>
        <w:t>This item applies to examinations of the arteries not examined under item 57352 and 57353.</w:t>
      </w:r>
      <w:r w:rsidRPr="00C44545">
        <w:rPr>
          <w:rFonts w:eastAsiaTheme="minorHAnsi" w:cs="Arial"/>
          <w:szCs w:val="20"/>
        </w:rPr>
        <w:t xml:space="preserve">  </w:t>
      </w:r>
      <w:r>
        <w:rPr>
          <w:rFonts w:eastAsiaTheme="minorHAnsi" w:cs="Arial"/>
          <w:szCs w:val="20"/>
        </w:rPr>
        <w:t>Where the service has been requested by a general practitioner, the item should not be itemised by providers on bulk billing forms or accounts/receipts to be used for Medicare claiming purposes unless the request indicates that the patient’s case has been discussed with a specialist or consultant physician.</w:t>
      </w:r>
      <w:r w:rsidRPr="00C44545">
        <w:rPr>
          <w:rFonts w:eastAsiaTheme="minorHAnsi" w:cs="Arial"/>
          <w:szCs w:val="20"/>
        </w:rPr>
        <w:t xml:space="preserve">  </w:t>
      </w:r>
    </w:p>
    <w:p w14:paraId="06467CE9" w14:textId="3AAEFCDF" w:rsidR="00F81453" w:rsidRDefault="00F81453" w:rsidP="0092490D">
      <w:pPr>
        <w:autoSpaceDE w:val="0"/>
        <w:autoSpaceDN w:val="0"/>
        <w:adjustRightInd w:val="0"/>
        <w:spacing w:line="280" w:lineRule="exact"/>
        <w:rPr>
          <w:rFonts w:eastAsiaTheme="minorHAnsi" w:cs="Arial"/>
          <w:szCs w:val="20"/>
        </w:rPr>
      </w:pPr>
      <w:r w:rsidRPr="00C44545">
        <w:rPr>
          <w:rStyle w:val="Descriptorheader"/>
        </w:rPr>
        <w:t>Other requirements:</w:t>
      </w:r>
      <w:r w:rsidRPr="00C44545">
        <w:rPr>
          <w:rFonts w:eastAsiaTheme="minorHAnsi" w:cs="Arial"/>
          <w:szCs w:val="20"/>
        </w:rPr>
        <w:t xml:space="preserve"> The item can</w:t>
      </w:r>
      <w:r>
        <w:rPr>
          <w:rFonts w:eastAsiaTheme="minorHAnsi" w:cs="Arial"/>
          <w:szCs w:val="20"/>
        </w:rPr>
        <w:t xml:space="preserve">not be claimed more </w:t>
      </w:r>
      <w:r w:rsidR="0040594A">
        <w:rPr>
          <w:rFonts w:eastAsiaTheme="minorHAnsi" w:cs="Arial"/>
          <w:szCs w:val="20"/>
        </w:rPr>
        <w:t>than</w:t>
      </w:r>
      <w:r>
        <w:rPr>
          <w:rFonts w:eastAsiaTheme="minorHAnsi" w:cs="Arial"/>
          <w:szCs w:val="20"/>
        </w:rPr>
        <w:t xml:space="preserve"> once in any 12 month period.  Item 57351 should be used for follow-up examinations within a 12 month period.</w:t>
      </w:r>
    </w:p>
    <w:p w14:paraId="5932B0A3" w14:textId="77777777" w:rsidR="00F81453" w:rsidRDefault="00F81453" w:rsidP="0092490D">
      <w:pPr>
        <w:autoSpaceDE w:val="0"/>
        <w:autoSpaceDN w:val="0"/>
        <w:adjustRightInd w:val="0"/>
        <w:spacing w:line="280" w:lineRule="exact"/>
        <w:rPr>
          <w:rFonts w:eastAsiaTheme="minorHAnsi" w:cs="Arial"/>
          <w:szCs w:val="20"/>
        </w:rPr>
      </w:pPr>
      <w:r w:rsidRPr="00F71FBF">
        <w:rPr>
          <w:rStyle w:val="Descriptorheader"/>
        </w:rPr>
        <w:t>MBS fee:</w:t>
      </w:r>
      <w:r>
        <w:rPr>
          <w:rFonts w:eastAsiaTheme="minorHAnsi" w:cs="Arial"/>
          <w:szCs w:val="20"/>
        </w:rPr>
        <w:t xml:space="preserve"> $510.00 </w:t>
      </w:r>
    </w:p>
    <w:p w14:paraId="08AF4DB0" w14:textId="77777777" w:rsidR="00F81453" w:rsidRDefault="00F81453" w:rsidP="0092490D">
      <w:pPr>
        <w:autoSpaceDE w:val="0"/>
        <w:autoSpaceDN w:val="0"/>
        <w:adjustRightInd w:val="0"/>
        <w:spacing w:line="280" w:lineRule="exact"/>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w:t>
      </w:r>
      <w:r w:rsidRPr="00502522">
        <w:t xml:space="preserve"> </w:t>
      </w:r>
      <w:r w:rsidRPr="00502522">
        <w:rPr>
          <w:rFonts w:eastAsiaTheme="minorHAnsi" w:cs="Arial"/>
          <w:szCs w:val="20"/>
        </w:rPr>
        <w:t>433.50</w:t>
      </w:r>
      <w:r>
        <w:rPr>
          <w:rFonts w:eastAsiaTheme="minorHAnsi" w:cs="Arial"/>
          <w:szCs w:val="20"/>
        </w:rPr>
        <w:t xml:space="preserve"> </w:t>
      </w:r>
      <w:r w:rsidRPr="00502522">
        <w:rPr>
          <w:rFonts w:eastAsiaTheme="minorHAnsi" w:cs="Arial"/>
          <w:szCs w:val="20"/>
        </w:rPr>
        <w:t>484.50</w:t>
      </w:r>
      <w:r>
        <w:rPr>
          <w:rFonts w:eastAsiaTheme="minorHAnsi" w:cs="Arial"/>
          <w:szCs w:val="20"/>
        </w:rPr>
        <w:t xml:space="preserve"> Bulk billed benefit = $</w:t>
      </w:r>
      <w:r w:rsidRPr="00502522">
        <w:rPr>
          <w:rFonts w:eastAsiaTheme="minorHAnsi" w:cs="Arial"/>
          <w:szCs w:val="20"/>
        </w:rPr>
        <w:t>484.50</w:t>
      </w:r>
      <w:r>
        <w:rPr>
          <w:rFonts w:eastAsiaTheme="minorHAnsi" w:cs="Arial"/>
          <w:szCs w:val="20"/>
        </w:rPr>
        <w:t>.</w:t>
      </w:r>
    </w:p>
    <w:p w14:paraId="04513324" w14:textId="5FD6AB2F" w:rsidR="003214BB" w:rsidRPr="00DF1FA5" w:rsidRDefault="00DF1FA5" w:rsidP="0092490D">
      <w:pPr>
        <w:pStyle w:val="Heading2"/>
        <w:rPr>
          <w:rStyle w:val="DeletedItemNumber"/>
        </w:rPr>
      </w:pPr>
      <w:r>
        <w:rPr>
          <w:rStyle w:val="DeletedItemNumber"/>
        </w:rPr>
        <w:t xml:space="preserve">Deleted items – </w:t>
      </w:r>
      <w:r w:rsidR="00581D87">
        <w:rPr>
          <w:rStyle w:val="DeletedItemNumber"/>
        </w:rPr>
        <w:t xml:space="preserve">items </w:t>
      </w:r>
      <w:r w:rsidR="00581D87" w:rsidRPr="00581D87">
        <w:rPr>
          <w:rStyle w:val="DeletedItemNumber"/>
        </w:rPr>
        <w:t>55800-55810  55816-5584</w:t>
      </w:r>
      <w:r w:rsidR="002F2346">
        <w:rPr>
          <w:rStyle w:val="DeletedItemNumber"/>
        </w:rPr>
        <w:t>2</w:t>
      </w:r>
      <w:r w:rsidR="00581D87">
        <w:rPr>
          <w:rStyle w:val="DeletedItemNumber"/>
        </w:rPr>
        <w:t xml:space="preserve"> and </w:t>
      </w:r>
      <w:r>
        <w:rPr>
          <w:rStyle w:val="DeletedItemNumber"/>
        </w:rPr>
        <w:t>all the NK ultrasound items</w:t>
      </w:r>
    </w:p>
    <w:p w14:paraId="0A58AE64" w14:textId="77777777" w:rsidR="0029176A" w:rsidRDefault="00D640CC" w:rsidP="0029176A">
      <w:r w:rsidRPr="00897D38">
        <w:t>To view previous item descriptors and deleted items, visit MBS Online at</w:t>
      </w:r>
      <w:r>
        <w:rPr>
          <w:color w:val="1F497D"/>
        </w:rPr>
        <w:t xml:space="preserve"> </w:t>
      </w:r>
      <w:hyperlink r:id="rId13"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rsidR="0073257C">
        <w:t xml:space="preserve">before </w:t>
      </w:r>
      <w:r w:rsidRPr="00897D38">
        <w:t>implementation of the changes</w:t>
      </w:r>
    </w:p>
    <w:p w14:paraId="78F4D0E5" w14:textId="77777777" w:rsidR="00AB2425" w:rsidRDefault="00AB2425" w:rsidP="0029176A">
      <w:pPr>
        <w:rPr>
          <w:noProof/>
        </w:rPr>
      </w:pPr>
    </w:p>
    <w:p w14:paraId="62FED8A0" w14:textId="77777777" w:rsidR="0029176A" w:rsidRDefault="0029176A" w:rsidP="007D4EBF">
      <w:pPr>
        <w:pStyle w:val="Disclaimer"/>
        <w:spacing w:line="280" w:lineRule="exact"/>
        <w:ind w:right="1395"/>
      </w:pPr>
      <w:bookmarkStart w:id="6"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5C960A4" w14:textId="6D25A776" w:rsidR="0029176A" w:rsidRPr="0029176A" w:rsidRDefault="0029176A" w:rsidP="007D4EBF">
      <w:pPr>
        <w:pStyle w:val="Disclaimer"/>
        <w:spacing w:line="280" w:lineRule="exact"/>
        <w:ind w:right="1395"/>
      </w:pPr>
      <w:r w:rsidRPr="0029176A">
        <w:t xml:space="preserve">This sheet is current as of the </w:t>
      </w:r>
      <w:r>
        <w:t>L</w:t>
      </w:r>
      <w:r w:rsidRPr="0029176A">
        <w:t>ast updated date</w:t>
      </w:r>
      <w:r>
        <w:t xml:space="preserve"> shown </w:t>
      </w:r>
      <w:r w:rsidR="0092490D">
        <w:t>below</w:t>
      </w:r>
      <w:r w:rsidRPr="0029176A">
        <w:t>, and does not account for MBS changes</w:t>
      </w:r>
      <w:r>
        <w:t xml:space="preserve"> since that date</w:t>
      </w:r>
      <w:r w:rsidRPr="0029176A">
        <w:t>.</w:t>
      </w:r>
    </w:p>
    <w:bookmarkEnd w:id="6"/>
    <w:p w14:paraId="798D70B5" w14:textId="77777777" w:rsidR="0029176A" w:rsidRDefault="0029176A" w:rsidP="0029176A">
      <w:pPr>
        <w:rPr>
          <w:noProof/>
        </w:rPr>
      </w:pPr>
    </w:p>
    <w:sectPr w:rsidR="0029176A"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C2E08" w14:textId="77777777" w:rsidR="00502522" w:rsidRDefault="00502522" w:rsidP="006D1088">
      <w:pPr>
        <w:spacing w:after="0" w:line="240" w:lineRule="auto"/>
      </w:pPr>
      <w:r>
        <w:separator/>
      </w:r>
    </w:p>
  </w:endnote>
  <w:endnote w:type="continuationSeparator" w:id="0">
    <w:p w14:paraId="627DB728" w14:textId="77777777" w:rsidR="00502522" w:rsidRDefault="0050252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64E2" w14:textId="77777777" w:rsidR="00502522" w:rsidRPr="00C64B9E" w:rsidRDefault="00FE2DE5"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EBA8E08">
        <v:rect id="_x0000_i1025" style="width:523.3pt;height:1.9pt" o:hralign="center" o:hrstd="t" o:hr="t" fillcolor="#a0a0a0" stroked="f"/>
      </w:pict>
    </w:r>
    <w:r w:rsidR="00502522" w:rsidRPr="00C64B9E">
      <w:rPr>
        <w:color w:val="001A70" w:themeColor="text2"/>
        <w:sz w:val="16"/>
      </w:rPr>
      <w:t>Medicare Benefits Schedule</w:t>
    </w:r>
  </w:p>
  <w:p w14:paraId="0B1C07F9" w14:textId="0FEB13D8" w:rsidR="00502522" w:rsidRPr="00C64B9E" w:rsidRDefault="005A1966" w:rsidP="00C64B9E">
    <w:pPr>
      <w:tabs>
        <w:tab w:val="center" w:pos="4513"/>
        <w:tab w:val="right" w:pos="10466"/>
      </w:tabs>
      <w:spacing w:after="0" w:line="240" w:lineRule="auto"/>
      <w:rPr>
        <w:color w:val="001A70" w:themeColor="text2"/>
        <w:sz w:val="16"/>
      </w:rPr>
    </w:pPr>
    <w:r>
      <w:rPr>
        <w:b/>
        <w:color w:val="001A70" w:themeColor="text2"/>
        <w:sz w:val="16"/>
      </w:rPr>
      <w:t>CT</w:t>
    </w:r>
    <w:r w:rsidR="00502522" w:rsidRPr="00C64B9E">
      <w:rPr>
        <w:b/>
        <w:color w:val="001A70" w:themeColor="text2"/>
        <w:sz w:val="16"/>
      </w:rPr>
      <w:t xml:space="preserve"> – </w:t>
    </w:r>
    <w:r w:rsidR="00502522">
      <w:rPr>
        <w:b/>
        <w:color w:val="001A70" w:themeColor="text2"/>
        <w:sz w:val="16"/>
      </w:rPr>
      <w:t>Quick reference guide</w:t>
    </w:r>
    <w:r w:rsidR="00502522"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502522" w:rsidRPr="00C64B9E">
          <w:rPr>
            <w:color w:val="001A70" w:themeColor="text2"/>
            <w:sz w:val="16"/>
          </w:rPr>
          <w:tab/>
        </w:r>
        <w:r w:rsidR="00502522"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502522" w:rsidRPr="00C64B9E">
                  <w:rPr>
                    <w:color w:val="001A70" w:themeColor="text2"/>
                    <w:sz w:val="16"/>
                  </w:rPr>
                  <w:t xml:space="preserve">Page </w:t>
                </w:r>
                <w:r w:rsidR="00502522" w:rsidRPr="00C64B9E">
                  <w:rPr>
                    <w:bCs/>
                    <w:color w:val="001A70" w:themeColor="text2"/>
                    <w:sz w:val="24"/>
                    <w:szCs w:val="24"/>
                  </w:rPr>
                  <w:fldChar w:fldCharType="begin"/>
                </w:r>
                <w:r w:rsidR="00502522" w:rsidRPr="00C64B9E">
                  <w:rPr>
                    <w:bCs/>
                    <w:color w:val="001A70" w:themeColor="text2"/>
                    <w:sz w:val="16"/>
                  </w:rPr>
                  <w:instrText xml:space="preserve"> PAGE </w:instrText>
                </w:r>
                <w:r w:rsidR="00502522" w:rsidRPr="00C64B9E">
                  <w:rPr>
                    <w:bCs/>
                    <w:color w:val="001A70" w:themeColor="text2"/>
                    <w:sz w:val="24"/>
                    <w:szCs w:val="24"/>
                  </w:rPr>
                  <w:fldChar w:fldCharType="separate"/>
                </w:r>
                <w:r w:rsidR="00FE2DE5">
                  <w:rPr>
                    <w:bCs/>
                    <w:noProof/>
                    <w:color w:val="001A70" w:themeColor="text2"/>
                    <w:sz w:val="16"/>
                  </w:rPr>
                  <w:t>4</w:t>
                </w:r>
                <w:r w:rsidR="00502522" w:rsidRPr="00C64B9E">
                  <w:rPr>
                    <w:bCs/>
                    <w:color w:val="001A70" w:themeColor="text2"/>
                    <w:sz w:val="24"/>
                    <w:szCs w:val="24"/>
                  </w:rPr>
                  <w:fldChar w:fldCharType="end"/>
                </w:r>
                <w:r w:rsidR="00502522" w:rsidRPr="00C64B9E">
                  <w:rPr>
                    <w:color w:val="001A70" w:themeColor="text2"/>
                    <w:sz w:val="16"/>
                  </w:rPr>
                  <w:t xml:space="preserve"> of </w:t>
                </w:r>
                <w:r w:rsidR="00502522" w:rsidRPr="00C64B9E">
                  <w:rPr>
                    <w:bCs/>
                    <w:color w:val="001A70" w:themeColor="text2"/>
                    <w:sz w:val="24"/>
                    <w:szCs w:val="24"/>
                  </w:rPr>
                  <w:fldChar w:fldCharType="begin"/>
                </w:r>
                <w:r w:rsidR="00502522" w:rsidRPr="00C64B9E">
                  <w:rPr>
                    <w:bCs/>
                    <w:color w:val="001A70" w:themeColor="text2"/>
                    <w:sz w:val="16"/>
                  </w:rPr>
                  <w:instrText xml:space="preserve"> NUMPAGES  </w:instrText>
                </w:r>
                <w:r w:rsidR="00502522" w:rsidRPr="00C64B9E">
                  <w:rPr>
                    <w:bCs/>
                    <w:color w:val="001A70" w:themeColor="text2"/>
                    <w:sz w:val="24"/>
                    <w:szCs w:val="24"/>
                  </w:rPr>
                  <w:fldChar w:fldCharType="separate"/>
                </w:r>
                <w:r w:rsidR="00FE2DE5">
                  <w:rPr>
                    <w:bCs/>
                    <w:noProof/>
                    <w:color w:val="001A70" w:themeColor="text2"/>
                    <w:sz w:val="16"/>
                  </w:rPr>
                  <w:t>9</w:t>
                </w:r>
                <w:r w:rsidR="00502522" w:rsidRPr="00C64B9E">
                  <w:rPr>
                    <w:bCs/>
                    <w:color w:val="001A70" w:themeColor="text2"/>
                    <w:sz w:val="24"/>
                    <w:szCs w:val="24"/>
                  </w:rPr>
                  <w:fldChar w:fldCharType="end"/>
                </w:r>
              </w:sdtContent>
            </w:sdt>
          </w:sdtContent>
        </w:sdt>
        <w:r w:rsidR="00502522" w:rsidRPr="00C64B9E">
          <w:rPr>
            <w:color w:val="001A70" w:themeColor="text2"/>
            <w:sz w:val="16"/>
          </w:rPr>
          <w:t xml:space="preserve"> </w:t>
        </w:r>
      </w:sdtContent>
    </w:sdt>
  </w:p>
  <w:p w14:paraId="4D6A9514" w14:textId="77777777" w:rsidR="00502522" w:rsidRDefault="00FE2DE5" w:rsidP="00C64B9E">
    <w:pPr>
      <w:pStyle w:val="Footer"/>
      <w:rPr>
        <w:color w:val="7D2248" w:themeColor="hyperlink"/>
        <w:sz w:val="16"/>
        <w:szCs w:val="18"/>
        <w:u w:val="single"/>
      </w:rPr>
    </w:pPr>
    <w:hyperlink r:id="rId1" w:history="1">
      <w:r w:rsidR="00502522" w:rsidRPr="00AD581A">
        <w:rPr>
          <w:color w:val="7D2248" w:themeColor="hyperlink"/>
          <w:sz w:val="16"/>
          <w:szCs w:val="18"/>
          <w:u w:val="single"/>
        </w:rPr>
        <w:t>MBS Online</w:t>
      </w:r>
    </w:hyperlink>
  </w:p>
  <w:p w14:paraId="0CE5EDE5" w14:textId="0155825B" w:rsidR="00502522" w:rsidRPr="005B7573" w:rsidRDefault="00502522" w:rsidP="005B7573">
    <w:pPr>
      <w:tabs>
        <w:tab w:val="center" w:pos="4513"/>
        <w:tab w:val="right" w:pos="9026"/>
      </w:tabs>
      <w:spacing w:after="0" w:line="240" w:lineRule="auto"/>
      <w:rPr>
        <w:color w:val="001A70" w:themeColor="text2"/>
        <w:sz w:val="16"/>
      </w:rPr>
    </w:pPr>
    <w:bookmarkStart w:id="3" w:name="_Hlk6912109"/>
    <w:bookmarkStart w:id="4" w:name="_Hlk6912110"/>
    <w:r w:rsidRPr="005B7573">
      <w:rPr>
        <w:color w:val="001A70" w:themeColor="text2"/>
        <w:sz w:val="16"/>
      </w:rPr>
      <w:t>Last updated</w:t>
    </w:r>
    <w:r>
      <w:rPr>
        <w:color w:val="001A70" w:themeColor="text2"/>
        <w:sz w:val="16"/>
      </w:rPr>
      <w:t xml:space="preserve"> – </w:t>
    </w:r>
    <w:bookmarkEnd w:id="3"/>
    <w:bookmarkEnd w:id="4"/>
    <w:r w:rsidR="0092490D">
      <w:rPr>
        <w:color w:val="001A70" w:themeColor="text2"/>
        <w:sz w:val="16"/>
      </w:rPr>
      <w:t>20 March</w:t>
    </w:r>
    <w:r>
      <w:rPr>
        <w:color w:val="001A70" w:themeColor="text2"/>
        <w:sz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F5FC4" w14:textId="77777777" w:rsidR="00502522" w:rsidRDefault="00502522" w:rsidP="006D1088">
      <w:pPr>
        <w:spacing w:after="0" w:line="240" w:lineRule="auto"/>
      </w:pPr>
      <w:r>
        <w:separator/>
      </w:r>
    </w:p>
  </w:footnote>
  <w:footnote w:type="continuationSeparator" w:id="0">
    <w:p w14:paraId="70036221" w14:textId="77777777" w:rsidR="00502522" w:rsidRDefault="0050252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6C2F" w14:textId="71356866" w:rsidR="00502522" w:rsidRDefault="00502522">
    <w:pPr>
      <w:pStyle w:val="Header"/>
    </w:pPr>
    <w:r w:rsidRPr="006D1088">
      <w:rPr>
        <w:noProof/>
        <w:lang w:eastAsia="en-AU"/>
      </w:rPr>
      <w:drawing>
        <wp:anchor distT="0" distB="0" distL="114300" distR="114300" simplePos="0" relativeHeight="251657728" behindDoc="1" locked="0" layoutInCell="1" allowOverlap="1" wp14:anchorId="10BA253B" wp14:editId="5032FA56">
          <wp:simplePos x="0" y="0"/>
          <wp:positionH relativeFrom="page">
            <wp:posOffset>-35626</wp:posOffset>
          </wp:positionH>
          <wp:positionV relativeFrom="paragraph">
            <wp:posOffset>-485206</wp:posOffset>
          </wp:positionV>
          <wp:extent cx="7642860" cy="1610995"/>
          <wp:effectExtent l="0" t="0" r="0" b="8255"/>
          <wp:wrapNone/>
          <wp:docPr id="1" name="Picture 1"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B4717"/>
    <w:multiLevelType w:val="hybridMultilevel"/>
    <w:tmpl w:val="04184AAC"/>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4"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B418B8"/>
    <w:multiLevelType w:val="hybridMultilevel"/>
    <w:tmpl w:val="E5FC84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C8C407D"/>
    <w:multiLevelType w:val="hybridMultilevel"/>
    <w:tmpl w:val="9E8260C2"/>
    <w:lvl w:ilvl="0" w:tplc="4F2803A2">
      <w:start w:val="1"/>
      <w:numFmt w:val="bullet"/>
      <w:lvlText w:val=""/>
      <w:lvlJc w:val="left"/>
      <w:pPr>
        <w:ind w:left="720" w:hanging="360"/>
      </w:pPr>
      <w:rPr>
        <w:rFonts w:ascii="Symbol" w:hAnsi="Symbol" w:hint="default"/>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AB23EF"/>
    <w:multiLevelType w:val="hybridMultilevel"/>
    <w:tmpl w:val="0AD86BAC"/>
    <w:lvl w:ilvl="0" w:tplc="14EAD3D2">
      <w:start w:val="1"/>
      <w:numFmt w:val="bullet"/>
      <w:pStyle w:val="RecommendationsBullets"/>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6"/>
  </w:num>
  <w:num w:numId="4">
    <w:abstractNumId w:val="2"/>
  </w:num>
  <w:num w:numId="5">
    <w:abstractNumId w:val="4"/>
  </w:num>
  <w:num w:numId="6">
    <w:abstractNumId w:val="6"/>
  </w:num>
  <w:num w:numId="7">
    <w:abstractNumId w:val="0"/>
  </w:num>
  <w:num w:numId="8">
    <w:abstractNumId w:val="6"/>
  </w:num>
  <w:num w:numId="9">
    <w:abstractNumId w:val="2"/>
  </w:num>
  <w:num w:numId="10">
    <w:abstractNumId w:val="6"/>
  </w:num>
  <w:num w:numId="11">
    <w:abstractNumId w:val="6"/>
  </w:num>
  <w:num w:numId="12">
    <w:abstractNumId w:val="6"/>
  </w:num>
  <w:num w:numId="13">
    <w:abstractNumId w:val="3"/>
  </w:num>
  <w:num w:numId="14">
    <w:abstractNumId w:val="6"/>
  </w:num>
  <w:num w:numId="15">
    <w:abstractNumId w:val="5"/>
  </w:num>
  <w:num w:numId="16">
    <w:abstractNumId w:val="7"/>
  </w:num>
  <w:num w:numId="17">
    <w:abstractNumId w:val="7"/>
  </w:num>
  <w:num w:numId="18">
    <w:abstractNumId w:val="7"/>
  </w:num>
  <w:num w:numId="19">
    <w:abstractNumId w:val="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C5"/>
    <w:rsid w:val="00001FCE"/>
    <w:rsid w:val="0001760C"/>
    <w:rsid w:val="00017D5D"/>
    <w:rsid w:val="0003040F"/>
    <w:rsid w:val="00032635"/>
    <w:rsid w:val="00032AB6"/>
    <w:rsid w:val="00037F63"/>
    <w:rsid w:val="00044924"/>
    <w:rsid w:val="00053A2D"/>
    <w:rsid w:val="00070F26"/>
    <w:rsid w:val="000809F7"/>
    <w:rsid w:val="000A43C6"/>
    <w:rsid w:val="000B01AE"/>
    <w:rsid w:val="000B1C83"/>
    <w:rsid w:val="000C48FC"/>
    <w:rsid w:val="000D7113"/>
    <w:rsid w:val="000E7D2B"/>
    <w:rsid w:val="00101643"/>
    <w:rsid w:val="00114601"/>
    <w:rsid w:val="001242A2"/>
    <w:rsid w:val="00132BE4"/>
    <w:rsid w:val="00143450"/>
    <w:rsid w:val="00146560"/>
    <w:rsid w:val="0014775D"/>
    <w:rsid w:val="001620B2"/>
    <w:rsid w:val="00181B52"/>
    <w:rsid w:val="001919EB"/>
    <w:rsid w:val="001A73A5"/>
    <w:rsid w:val="001B0CD7"/>
    <w:rsid w:val="001C39EA"/>
    <w:rsid w:val="001C3B15"/>
    <w:rsid w:val="001D4B2F"/>
    <w:rsid w:val="001D7BC7"/>
    <w:rsid w:val="001E27B4"/>
    <w:rsid w:val="001E3873"/>
    <w:rsid w:val="001E49A6"/>
    <w:rsid w:val="001E4AAE"/>
    <w:rsid w:val="00202568"/>
    <w:rsid w:val="00202869"/>
    <w:rsid w:val="00210FA2"/>
    <w:rsid w:val="00215F3B"/>
    <w:rsid w:val="0021633E"/>
    <w:rsid w:val="00225FE2"/>
    <w:rsid w:val="002360FA"/>
    <w:rsid w:val="00237393"/>
    <w:rsid w:val="00237BE8"/>
    <w:rsid w:val="00240B49"/>
    <w:rsid w:val="00244C4C"/>
    <w:rsid w:val="002514A4"/>
    <w:rsid w:val="00261000"/>
    <w:rsid w:val="002672AF"/>
    <w:rsid w:val="002746BB"/>
    <w:rsid w:val="0027565A"/>
    <w:rsid w:val="00286B57"/>
    <w:rsid w:val="0029176A"/>
    <w:rsid w:val="00296DD0"/>
    <w:rsid w:val="002A3C7C"/>
    <w:rsid w:val="002B58D0"/>
    <w:rsid w:val="002C0072"/>
    <w:rsid w:val="002C7D7D"/>
    <w:rsid w:val="002D02F1"/>
    <w:rsid w:val="002F2346"/>
    <w:rsid w:val="00300855"/>
    <w:rsid w:val="003214BB"/>
    <w:rsid w:val="003215F4"/>
    <w:rsid w:val="00322ACB"/>
    <w:rsid w:val="00327A33"/>
    <w:rsid w:val="00332D5E"/>
    <w:rsid w:val="0033632B"/>
    <w:rsid w:val="003370DF"/>
    <w:rsid w:val="00352321"/>
    <w:rsid w:val="00354816"/>
    <w:rsid w:val="00363A31"/>
    <w:rsid w:val="00364E2C"/>
    <w:rsid w:val="00372A70"/>
    <w:rsid w:val="00372EC2"/>
    <w:rsid w:val="003744FE"/>
    <w:rsid w:val="003A7902"/>
    <w:rsid w:val="003D11F4"/>
    <w:rsid w:val="003D3DF9"/>
    <w:rsid w:val="003D5CEF"/>
    <w:rsid w:val="003E1487"/>
    <w:rsid w:val="003E5FE6"/>
    <w:rsid w:val="003F498A"/>
    <w:rsid w:val="0040562E"/>
    <w:rsid w:val="0040594A"/>
    <w:rsid w:val="0041360F"/>
    <w:rsid w:val="004164F4"/>
    <w:rsid w:val="00422377"/>
    <w:rsid w:val="00432212"/>
    <w:rsid w:val="004327F7"/>
    <w:rsid w:val="00464E24"/>
    <w:rsid w:val="00466A32"/>
    <w:rsid w:val="00470DD5"/>
    <w:rsid w:val="00474739"/>
    <w:rsid w:val="004762A0"/>
    <w:rsid w:val="004775B0"/>
    <w:rsid w:val="00492DDB"/>
    <w:rsid w:val="00493BC3"/>
    <w:rsid w:val="004A36D7"/>
    <w:rsid w:val="004A4CE9"/>
    <w:rsid w:val="004B6183"/>
    <w:rsid w:val="004C1290"/>
    <w:rsid w:val="004D147A"/>
    <w:rsid w:val="004E4C00"/>
    <w:rsid w:val="004E6BCB"/>
    <w:rsid w:val="00500AA3"/>
    <w:rsid w:val="005010CC"/>
    <w:rsid w:val="00502522"/>
    <w:rsid w:val="00520161"/>
    <w:rsid w:val="00523BF1"/>
    <w:rsid w:val="00533E63"/>
    <w:rsid w:val="00551374"/>
    <w:rsid w:val="00562A42"/>
    <w:rsid w:val="005657CF"/>
    <w:rsid w:val="005721A7"/>
    <w:rsid w:val="00581D87"/>
    <w:rsid w:val="005A1966"/>
    <w:rsid w:val="005A27DD"/>
    <w:rsid w:val="005A3E55"/>
    <w:rsid w:val="005A493F"/>
    <w:rsid w:val="005A4D5F"/>
    <w:rsid w:val="005B7573"/>
    <w:rsid w:val="005F70A1"/>
    <w:rsid w:val="006054CC"/>
    <w:rsid w:val="006133A6"/>
    <w:rsid w:val="00623477"/>
    <w:rsid w:val="00627DF5"/>
    <w:rsid w:val="00630329"/>
    <w:rsid w:val="00644276"/>
    <w:rsid w:val="0066186D"/>
    <w:rsid w:val="00671AE2"/>
    <w:rsid w:val="00681667"/>
    <w:rsid w:val="00696E74"/>
    <w:rsid w:val="006A2FD2"/>
    <w:rsid w:val="006B0D3B"/>
    <w:rsid w:val="006B2891"/>
    <w:rsid w:val="006B636E"/>
    <w:rsid w:val="006B6DD9"/>
    <w:rsid w:val="006C5021"/>
    <w:rsid w:val="006D1088"/>
    <w:rsid w:val="006D518A"/>
    <w:rsid w:val="006D7C9F"/>
    <w:rsid w:val="006E6B56"/>
    <w:rsid w:val="006F358C"/>
    <w:rsid w:val="006F56C5"/>
    <w:rsid w:val="006F5785"/>
    <w:rsid w:val="006F7062"/>
    <w:rsid w:val="007020BF"/>
    <w:rsid w:val="00712091"/>
    <w:rsid w:val="00712F33"/>
    <w:rsid w:val="00716939"/>
    <w:rsid w:val="00721396"/>
    <w:rsid w:val="00723C6B"/>
    <w:rsid w:val="0073257C"/>
    <w:rsid w:val="00734405"/>
    <w:rsid w:val="00736D31"/>
    <w:rsid w:val="00745CE7"/>
    <w:rsid w:val="00761F3A"/>
    <w:rsid w:val="00763E5B"/>
    <w:rsid w:val="00765D52"/>
    <w:rsid w:val="007679E8"/>
    <w:rsid w:val="00774C9D"/>
    <w:rsid w:val="00780EF8"/>
    <w:rsid w:val="00783AFD"/>
    <w:rsid w:val="007A232E"/>
    <w:rsid w:val="007C304E"/>
    <w:rsid w:val="007C343E"/>
    <w:rsid w:val="007C47E8"/>
    <w:rsid w:val="007D4EBF"/>
    <w:rsid w:val="007E5242"/>
    <w:rsid w:val="007F463D"/>
    <w:rsid w:val="0080635A"/>
    <w:rsid w:val="00814AE2"/>
    <w:rsid w:val="00820EBE"/>
    <w:rsid w:val="00821361"/>
    <w:rsid w:val="0082262B"/>
    <w:rsid w:val="00833F07"/>
    <w:rsid w:val="00841DD4"/>
    <w:rsid w:val="00852651"/>
    <w:rsid w:val="008629C0"/>
    <w:rsid w:val="00884022"/>
    <w:rsid w:val="00897311"/>
    <w:rsid w:val="00897D38"/>
    <w:rsid w:val="008A1973"/>
    <w:rsid w:val="008A71B5"/>
    <w:rsid w:val="008A72FC"/>
    <w:rsid w:val="008B049A"/>
    <w:rsid w:val="008C370C"/>
    <w:rsid w:val="008C667D"/>
    <w:rsid w:val="008E48B0"/>
    <w:rsid w:val="00906169"/>
    <w:rsid w:val="0091188C"/>
    <w:rsid w:val="00911BCA"/>
    <w:rsid w:val="0092490D"/>
    <w:rsid w:val="00925F68"/>
    <w:rsid w:val="009342F2"/>
    <w:rsid w:val="0094158B"/>
    <w:rsid w:val="00952A5A"/>
    <w:rsid w:val="00954A9A"/>
    <w:rsid w:val="00973590"/>
    <w:rsid w:val="00980757"/>
    <w:rsid w:val="00980DD7"/>
    <w:rsid w:val="00986539"/>
    <w:rsid w:val="00993FAA"/>
    <w:rsid w:val="009A4B09"/>
    <w:rsid w:val="009A4D5D"/>
    <w:rsid w:val="009C49FB"/>
    <w:rsid w:val="009C4C0D"/>
    <w:rsid w:val="009E46BE"/>
    <w:rsid w:val="009E7FAC"/>
    <w:rsid w:val="00A01DC2"/>
    <w:rsid w:val="00A040C1"/>
    <w:rsid w:val="00A052E4"/>
    <w:rsid w:val="00A12B19"/>
    <w:rsid w:val="00A33ACB"/>
    <w:rsid w:val="00A44582"/>
    <w:rsid w:val="00A44E96"/>
    <w:rsid w:val="00A80234"/>
    <w:rsid w:val="00A85E83"/>
    <w:rsid w:val="00A90194"/>
    <w:rsid w:val="00AA30AD"/>
    <w:rsid w:val="00AB2425"/>
    <w:rsid w:val="00AC679F"/>
    <w:rsid w:val="00AD2DB9"/>
    <w:rsid w:val="00AD581A"/>
    <w:rsid w:val="00AE0D93"/>
    <w:rsid w:val="00AE41BC"/>
    <w:rsid w:val="00AE6DAE"/>
    <w:rsid w:val="00B17BE1"/>
    <w:rsid w:val="00B23A4C"/>
    <w:rsid w:val="00B25356"/>
    <w:rsid w:val="00B3107B"/>
    <w:rsid w:val="00B3129F"/>
    <w:rsid w:val="00B31C3E"/>
    <w:rsid w:val="00B344DF"/>
    <w:rsid w:val="00B472BF"/>
    <w:rsid w:val="00B623B0"/>
    <w:rsid w:val="00B63FB9"/>
    <w:rsid w:val="00B671B0"/>
    <w:rsid w:val="00B70DD3"/>
    <w:rsid w:val="00BA657E"/>
    <w:rsid w:val="00BB30BB"/>
    <w:rsid w:val="00BC4E46"/>
    <w:rsid w:val="00BE0B5D"/>
    <w:rsid w:val="00BE17E9"/>
    <w:rsid w:val="00BF5734"/>
    <w:rsid w:val="00C04694"/>
    <w:rsid w:val="00C060D4"/>
    <w:rsid w:val="00C06485"/>
    <w:rsid w:val="00C13B16"/>
    <w:rsid w:val="00C208FC"/>
    <w:rsid w:val="00C33A20"/>
    <w:rsid w:val="00C44545"/>
    <w:rsid w:val="00C50A47"/>
    <w:rsid w:val="00C64B9E"/>
    <w:rsid w:val="00C72C2D"/>
    <w:rsid w:val="00C75747"/>
    <w:rsid w:val="00C8223A"/>
    <w:rsid w:val="00C831ED"/>
    <w:rsid w:val="00C86856"/>
    <w:rsid w:val="00CA4F00"/>
    <w:rsid w:val="00CA743D"/>
    <w:rsid w:val="00CD243E"/>
    <w:rsid w:val="00D0546B"/>
    <w:rsid w:val="00D231F1"/>
    <w:rsid w:val="00D24276"/>
    <w:rsid w:val="00D30B91"/>
    <w:rsid w:val="00D33A0D"/>
    <w:rsid w:val="00D37AB6"/>
    <w:rsid w:val="00D37FD2"/>
    <w:rsid w:val="00D46BFF"/>
    <w:rsid w:val="00D640CC"/>
    <w:rsid w:val="00D642EB"/>
    <w:rsid w:val="00D76659"/>
    <w:rsid w:val="00D97781"/>
    <w:rsid w:val="00DA6D06"/>
    <w:rsid w:val="00DB1343"/>
    <w:rsid w:val="00DB1A46"/>
    <w:rsid w:val="00DC5A10"/>
    <w:rsid w:val="00DD3E9E"/>
    <w:rsid w:val="00DE22E2"/>
    <w:rsid w:val="00DF1FA5"/>
    <w:rsid w:val="00DF283A"/>
    <w:rsid w:val="00E00453"/>
    <w:rsid w:val="00E0254C"/>
    <w:rsid w:val="00E100BC"/>
    <w:rsid w:val="00E245C9"/>
    <w:rsid w:val="00E401CE"/>
    <w:rsid w:val="00E46E63"/>
    <w:rsid w:val="00E60F91"/>
    <w:rsid w:val="00E86B6A"/>
    <w:rsid w:val="00E926FF"/>
    <w:rsid w:val="00E92B1E"/>
    <w:rsid w:val="00E95C64"/>
    <w:rsid w:val="00EB071F"/>
    <w:rsid w:val="00ED4CA3"/>
    <w:rsid w:val="00EE0A08"/>
    <w:rsid w:val="00EF503F"/>
    <w:rsid w:val="00EF7676"/>
    <w:rsid w:val="00F074CE"/>
    <w:rsid w:val="00F11625"/>
    <w:rsid w:val="00F333A7"/>
    <w:rsid w:val="00F33706"/>
    <w:rsid w:val="00F37C06"/>
    <w:rsid w:val="00F46D9B"/>
    <w:rsid w:val="00F472AE"/>
    <w:rsid w:val="00F54658"/>
    <w:rsid w:val="00F71FBF"/>
    <w:rsid w:val="00F81453"/>
    <w:rsid w:val="00F8662A"/>
    <w:rsid w:val="00F91AA5"/>
    <w:rsid w:val="00F9449A"/>
    <w:rsid w:val="00F97F2E"/>
    <w:rsid w:val="00FB65CE"/>
    <w:rsid w:val="00FC7546"/>
    <w:rsid w:val="00FD389F"/>
    <w:rsid w:val="00FE2DE5"/>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03C29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rPr>
      <w:rFonts w:ascii="Arial" w:eastAsiaTheme="minorEastAsia" w:hAnsi="Arial"/>
      <w:sz w:val="20"/>
      <w:szCs w:val="21"/>
    </w:rPr>
  </w:style>
  <w:style w:type="paragraph" w:styleId="Heading1">
    <w:name w:val="heading 1"/>
    <w:basedOn w:val="Normal"/>
    <w:next w:val="Normal"/>
    <w:link w:val="Heading1Char"/>
    <w:autoRedefine/>
    <w:qFormat/>
    <w:rsid w:val="006133A6"/>
    <w:pPr>
      <w:keepNext/>
      <w:keepLines/>
      <w:spacing w:before="240" w:after="120" w:line="240" w:lineRule="auto"/>
      <w:jc w:val="center"/>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92490D"/>
    <w:pPr>
      <w:spacing w:before="240" w:line="276" w:lineRule="auto"/>
      <w:outlineLvl w:val="1"/>
    </w:pPr>
    <w:rPr>
      <w:noProof/>
      <w:sz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3A6"/>
    <w:rPr>
      <w:rFonts w:asciiTheme="majorHAnsi" w:eastAsiaTheme="majorEastAsia" w:hAnsiTheme="majorHAnsi" w:cstheme="majorBidi"/>
      <w:color w:val="001A70" w:themeColor="text2"/>
      <w:sz w:val="52"/>
      <w:szCs w:val="40"/>
    </w:rPr>
  </w:style>
  <w:style w:type="paragraph" w:styleId="ListParagraph">
    <w:name w:val="List Paragraph"/>
    <w:basedOn w:val="Normal"/>
    <w:autoRedefine/>
    <w:qFormat/>
    <w:rsid w:val="00852651"/>
    <w:pPr>
      <w:numPr>
        <w:numId w:val="2"/>
      </w:numPr>
      <w:spacing w:after="60"/>
    </w:pPr>
  </w:style>
  <w:style w:type="character" w:customStyle="1" w:styleId="Heading2Char">
    <w:name w:val="Heading 2 Char"/>
    <w:basedOn w:val="DefaultParagraphFont"/>
    <w:link w:val="Heading2"/>
    <w:rsid w:val="0092490D"/>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6133A6"/>
    <w:pPr>
      <w:numPr>
        <w:numId w:val="16"/>
      </w:numPr>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980DD7"/>
    <w:rPr>
      <w:b/>
      <w:color w:val="FFFFFF" w:themeColor="background1"/>
      <w:sz w:val="28"/>
      <w:szCs w:val="28"/>
      <w:u w:color="006341" w:themeColor="accent1"/>
      <w:shd w:val="clear" w:color="auto" w:fill="789D4A" w:themeFill="accent2"/>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sz w:val="28"/>
      <w:szCs w:val="28"/>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sz w:val="28"/>
      <w:szCs w:val="28"/>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semiHidden/>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893276218">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74976483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au.mimecast.com/s/Mx3bCxngGVH9J8zcvfYJU?domain=mbsonline.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dal\AppData\Local\Hewlett-Packard\HP%20TRIM\TEMP\HPTRIM.13424\t0W7DI08.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7A4E-83B6-4E43-9FFC-1D800253C13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microsoft.com/sharepoint/v4"/>
    <ds:schemaRef ds:uri="http://purl.org/dc/dcmitype/"/>
    <ds:schemaRef ds:uri="http://schemas.openxmlformats.org/package/2006/metadata/core-properties"/>
    <ds:schemaRef ds:uri="F2369729-DF80-4B8A-A689-02F021C983F4"/>
    <ds:schemaRef ds:uri="81348d9c-1cc5-4b3b-8e15-6dd12d470b88"/>
    <ds:schemaRef ds:uri="http://www.w3.org/XML/1998/namespace"/>
  </ds:schemaRefs>
</ds:datastoreItem>
</file>

<file path=customXml/itemProps2.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3.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72ABA-A58C-4538-ACE8-DED58B7B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t0W7DI08</Template>
  <TotalTime>0</TotalTime>
  <Pages>9</Pages>
  <Words>3212</Words>
  <Characters>18312</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2020-04-20T05:25:00Z</dcterms:created>
  <dcterms:modified xsi:type="dcterms:W3CDTF">2020-04-20T05:25:00Z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