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4BB46" w14:textId="77777777" w:rsidR="00E85759" w:rsidRPr="00840D50" w:rsidRDefault="00D91230" w:rsidP="00E85759">
      <w:pPr>
        <w:pStyle w:val="Heading1"/>
      </w:pPr>
      <w:r w:rsidRPr="00840D50">
        <w:t>C</w:t>
      </w:r>
      <w:r w:rsidR="00CC58BF">
        <w:t>hanges to</w:t>
      </w:r>
      <w:r w:rsidR="00E85759" w:rsidRPr="00840D50">
        <w:t xml:space="preserve"> MBS </w:t>
      </w:r>
      <w:r w:rsidR="00CC58BF">
        <w:t xml:space="preserve">Cardiac Imaging </w:t>
      </w:r>
      <w:r w:rsidRPr="00840D50">
        <w:t>S</w:t>
      </w:r>
      <w:r w:rsidR="00E85759" w:rsidRPr="00840D50">
        <w:t xml:space="preserve">ervices </w:t>
      </w:r>
      <w:r w:rsidR="00840D50" w:rsidRPr="00840D50">
        <w:t>- Echocardiography</w:t>
      </w:r>
      <w:r w:rsidRPr="00840D50">
        <w:t xml:space="preserve"> and Myocardial Perfusion Studies (Nuclear Medicine)</w:t>
      </w:r>
      <w:r w:rsidR="00CC58BF">
        <w:t xml:space="preserve"> items</w:t>
      </w:r>
    </w:p>
    <w:p w14:paraId="3C41782C" w14:textId="77777777" w:rsidR="00E85759" w:rsidRPr="00840D50" w:rsidRDefault="00D91230" w:rsidP="00E85759">
      <w:pPr>
        <w:pStyle w:val="Heading1"/>
        <w:rPr>
          <w:rFonts w:asciiTheme="minorHAnsi" w:hAnsiTheme="minorHAnsi" w:cstheme="minorHAnsi"/>
          <w:szCs w:val="20"/>
        </w:rPr>
      </w:pPr>
      <w:r w:rsidRPr="00840D50">
        <w:rPr>
          <w:rFonts w:asciiTheme="minorHAnsi" w:hAnsiTheme="minorHAnsi" w:cstheme="minorHAnsi"/>
          <w:color w:val="auto"/>
          <w:sz w:val="20"/>
          <w:szCs w:val="20"/>
        </w:rPr>
        <w:t>Important Note: The information in this document is</w:t>
      </w:r>
      <w:r w:rsidR="00E85759" w:rsidRPr="00840D50">
        <w:rPr>
          <w:rFonts w:asciiTheme="minorHAnsi" w:hAnsiTheme="minorHAnsi" w:cstheme="minorHAnsi"/>
          <w:color w:val="auto"/>
          <w:sz w:val="20"/>
          <w:szCs w:val="20"/>
        </w:rPr>
        <w:t xml:space="preserve"> subject to the passage of legislation and may </w:t>
      </w:r>
      <w:r w:rsidRPr="00840D50">
        <w:rPr>
          <w:rFonts w:asciiTheme="minorHAnsi" w:hAnsiTheme="minorHAnsi" w:cstheme="minorHAnsi"/>
          <w:color w:val="auto"/>
          <w:sz w:val="20"/>
          <w:szCs w:val="20"/>
        </w:rPr>
        <w:t xml:space="preserve">change as a result of legislative process. </w:t>
      </w:r>
    </w:p>
    <w:p w14:paraId="36AC00AF" w14:textId="77777777" w:rsidR="00E85759" w:rsidRPr="008D2AC3" w:rsidRDefault="00E85759" w:rsidP="00E85759">
      <w:pPr>
        <w:pStyle w:val="Heading2"/>
        <w:rPr>
          <w:noProof w:val="0"/>
        </w:rPr>
      </w:pPr>
      <w:r w:rsidRPr="008D2AC3">
        <w:rPr>
          <w:noProof w:val="0"/>
        </w:rPr>
        <w:t>Date of change:</w:t>
      </w:r>
      <w:r w:rsidRPr="008D2AC3">
        <w:rPr>
          <w:noProof w:val="0"/>
        </w:rPr>
        <w:tab/>
        <w:t>1 August 2020</w:t>
      </w:r>
    </w:p>
    <w:p w14:paraId="7FA30519" w14:textId="77777777" w:rsidR="00E85759" w:rsidRPr="00DC270C" w:rsidRDefault="00E85759" w:rsidP="00E85759">
      <w:pPr>
        <w:spacing w:line="276" w:lineRule="auto"/>
        <w:ind w:left="2160" w:hanging="2160"/>
        <w:rPr>
          <w:sz w:val="28"/>
          <w:szCs w:val="28"/>
        </w:rPr>
      </w:pPr>
      <w:r w:rsidRPr="008D2AC3">
        <w:rPr>
          <w:color w:val="001A70" w:themeColor="text2"/>
          <w:sz w:val="28"/>
        </w:rPr>
        <w:t xml:space="preserve">New </w:t>
      </w:r>
      <w:r w:rsidRPr="008D2AC3">
        <w:rPr>
          <w:color w:val="001A70" w:themeColor="text2"/>
          <w:sz w:val="28"/>
          <w:szCs w:val="28"/>
        </w:rPr>
        <w:t>items:</w:t>
      </w:r>
      <w:r w:rsidRPr="00DC270C">
        <w:rPr>
          <w:sz w:val="28"/>
          <w:szCs w:val="28"/>
        </w:rPr>
        <w:t xml:space="preserve"> </w:t>
      </w:r>
      <w:r w:rsidRPr="00DC270C">
        <w:rPr>
          <w:sz w:val="28"/>
          <w:szCs w:val="28"/>
        </w:rPr>
        <w:tab/>
      </w:r>
      <w:r w:rsidRPr="00DC270C">
        <w:rPr>
          <w:b/>
          <w:color w:val="FFFFFF" w:themeColor="background1"/>
          <w:sz w:val="28"/>
          <w:szCs w:val="28"/>
          <w:u w:color="006341" w:themeColor="accent1"/>
          <w:shd w:val="clear" w:color="auto" w:fill="789D4A" w:themeFill="accent2"/>
        </w:rPr>
        <w:t>55126</w:t>
      </w:r>
      <w:r w:rsidRPr="00DC270C">
        <w:rPr>
          <w:sz w:val="28"/>
          <w:szCs w:val="28"/>
        </w:rPr>
        <w:t xml:space="preserve"> </w:t>
      </w:r>
      <w:r w:rsidRPr="00DC270C">
        <w:rPr>
          <w:b/>
          <w:color w:val="FFFFFF" w:themeColor="background1"/>
          <w:sz w:val="28"/>
          <w:szCs w:val="28"/>
          <w:u w:color="006341" w:themeColor="accent1"/>
          <w:shd w:val="clear" w:color="auto" w:fill="789D4A" w:themeFill="accent2"/>
        </w:rPr>
        <w:t>55127</w:t>
      </w:r>
      <w:r w:rsidRPr="00DC270C">
        <w:rPr>
          <w:sz w:val="28"/>
          <w:szCs w:val="28"/>
        </w:rPr>
        <w:t xml:space="preserve"> </w:t>
      </w:r>
      <w:r w:rsidRPr="00DC270C">
        <w:rPr>
          <w:b/>
          <w:color w:val="FFFFFF" w:themeColor="background1"/>
          <w:sz w:val="28"/>
          <w:szCs w:val="28"/>
          <w:u w:color="006341" w:themeColor="accent1"/>
          <w:shd w:val="clear" w:color="auto" w:fill="789D4A" w:themeFill="accent2"/>
        </w:rPr>
        <w:t>55128</w:t>
      </w:r>
      <w:r w:rsidRPr="00DC270C">
        <w:rPr>
          <w:sz w:val="28"/>
          <w:szCs w:val="28"/>
        </w:rPr>
        <w:t xml:space="preserve"> </w:t>
      </w:r>
      <w:r w:rsidRPr="00DC270C">
        <w:rPr>
          <w:b/>
          <w:color w:val="FFFFFF" w:themeColor="background1"/>
          <w:sz w:val="28"/>
          <w:szCs w:val="28"/>
          <w:u w:color="006341" w:themeColor="accent1"/>
          <w:shd w:val="clear" w:color="auto" w:fill="789D4A" w:themeFill="accent2"/>
        </w:rPr>
        <w:t>55129</w:t>
      </w:r>
      <w:r w:rsidRPr="00DC270C">
        <w:rPr>
          <w:sz w:val="28"/>
          <w:szCs w:val="28"/>
        </w:rPr>
        <w:t xml:space="preserve"> </w:t>
      </w:r>
      <w:r w:rsidRPr="00DC270C">
        <w:rPr>
          <w:b/>
          <w:color w:val="FFFFFF" w:themeColor="background1"/>
          <w:sz w:val="28"/>
          <w:szCs w:val="28"/>
          <w:u w:color="006341" w:themeColor="accent1"/>
          <w:shd w:val="clear" w:color="auto" w:fill="789D4A" w:themeFill="accent2"/>
        </w:rPr>
        <w:t>55132</w:t>
      </w:r>
      <w:r w:rsidRPr="00DC270C">
        <w:rPr>
          <w:sz w:val="28"/>
          <w:szCs w:val="28"/>
        </w:rPr>
        <w:t xml:space="preserve"> </w:t>
      </w:r>
      <w:r w:rsidRPr="00DC270C">
        <w:rPr>
          <w:b/>
          <w:color w:val="FFFFFF" w:themeColor="background1"/>
          <w:sz w:val="28"/>
          <w:szCs w:val="28"/>
          <w:u w:color="006341" w:themeColor="accent1"/>
          <w:shd w:val="clear" w:color="auto" w:fill="789D4A" w:themeFill="accent2"/>
        </w:rPr>
        <w:t>55133</w:t>
      </w:r>
      <w:r w:rsidRPr="00DC270C">
        <w:rPr>
          <w:sz w:val="28"/>
          <w:szCs w:val="28"/>
        </w:rPr>
        <w:t xml:space="preserve"> </w:t>
      </w:r>
      <w:r w:rsidRPr="00DC270C">
        <w:rPr>
          <w:b/>
          <w:color w:val="FFFFFF" w:themeColor="background1"/>
          <w:sz w:val="28"/>
          <w:szCs w:val="28"/>
          <w:u w:color="006341" w:themeColor="accent1"/>
          <w:shd w:val="clear" w:color="auto" w:fill="789D4A" w:themeFill="accent2"/>
        </w:rPr>
        <w:t>55134</w:t>
      </w:r>
      <w:r w:rsidRPr="00DC270C">
        <w:rPr>
          <w:sz w:val="28"/>
          <w:szCs w:val="28"/>
        </w:rPr>
        <w:t xml:space="preserve"> </w:t>
      </w:r>
      <w:r w:rsidRPr="00DC270C">
        <w:rPr>
          <w:b/>
          <w:color w:val="FFFFFF" w:themeColor="background1"/>
          <w:sz w:val="28"/>
          <w:szCs w:val="28"/>
          <w:u w:color="006341" w:themeColor="accent1"/>
          <w:shd w:val="clear" w:color="auto" w:fill="789D4A" w:themeFill="accent2"/>
        </w:rPr>
        <w:t>55137</w:t>
      </w:r>
      <w:r w:rsidRPr="00DC270C">
        <w:rPr>
          <w:sz w:val="28"/>
          <w:szCs w:val="28"/>
        </w:rPr>
        <w:t xml:space="preserve"> </w:t>
      </w:r>
      <w:r w:rsidRPr="00DC270C">
        <w:rPr>
          <w:b/>
          <w:color w:val="FFFFFF" w:themeColor="background1"/>
          <w:sz w:val="28"/>
          <w:szCs w:val="28"/>
          <w:u w:color="006341" w:themeColor="accent1"/>
          <w:shd w:val="clear" w:color="auto" w:fill="789D4A" w:themeFill="accent2"/>
        </w:rPr>
        <w:t>55141</w:t>
      </w:r>
      <w:r w:rsidRPr="00DC270C">
        <w:rPr>
          <w:sz w:val="28"/>
          <w:szCs w:val="28"/>
        </w:rPr>
        <w:t xml:space="preserve"> </w:t>
      </w:r>
    </w:p>
    <w:p w14:paraId="2C0793E2" w14:textId="77777777" w:rsidR="00AC71AC" w:rsidRPr="00DC270C" w:rsidRDefault="00E85759" w:rsidP="00AC71AC">
      <w:pPr>
        <w:spacing w:line="276" w:lineRule="auto"/>
        <w:ind w:left="2160" w:hanging="2160"/>
        <w:rPr>
          <w:sz w:val="28"/>
          <w:szCs w:val="28"/>
        </w:rPr>
      </w:pPr>
      <w:r w:rsidRPr="00DC270C">
        <w:rPr>
          <w:sz w:val="28"/>
          <w:szCs w:val="28"/>
        </w:rPr>
        <w:t xml:space="preserve">                            </w:t>
      </w:r>
      <w:r w:rsidRPr="00DC270C">
        <w:rPr>
          <w:b/>
          <w:color w:val="FFFFFF" w:themeColor="background1"/>
          <w:sz w:val="28"/>
          <w:szCs w:val="28"/>
          <w:u w:color="006341" w:themeColor="accent1"/>
          <w:shd w:val="clear" w:color="auto" w:fill="789D4A" w:themeFill="accent2"/>
        </w:rPr>
        <w:t>55143</w:t>
      </w:r>
      <w:r w:rsidRPr="00DC270C">
        <w:rPr>
          <w:sz w:val="28"/>
          <w:szCs w:val="28"/>
        </w:rPr>
        <w:t xml:space="preserve"> </w:t>
      </w:r>
      <w:r w:rsidRPr="00DC270C">
        <w:rPr>
          <w:b/>
          <w:color w:val="FFFFFF" w:themeColor="background1"/>
          <w:sz w:val="28"/>
          <w:szCs w:val="28"/>
          <w:u w:color="006341" w:themeColor="accent1"/>
          <w:shd w:val="clear" w:color="auto" w:fill="789D4A" w:themeFill="accent2"/>
        </w:rPr>
        <w:t>55145</w:t>
      </w:r>
      <w:r w:rsidRPr="00DC270C">
        <w:rPr>
          <w:sz w:val="28"/>
          <w:szCs w:val="28"/>
        </w:rPr>
        <w:t xml:space="preserve"> </w:t>
      </w:r>
      <w:r w:rsidRPr="00DC270C">
        <w:rPr>
          <w:b/>
          <w:color w:val="FFFFFF" w:themeColor="background1"/>
          <w:sz w:val="28"/>
          <w:szCs w:val="28"/>
          <w:u w:color="006341" w:themeColor="accent1"/>
          <w:shd w:val="clear" w:color="auto" w:fill="789D4A" w:themeFill="accent2"/>
        </w:rPr>
        <w:t>55146</w:t>
      </w:r>
      <w:r w:rsidRPr="00DC270C">
        <w:rPr>
          <w:sz w:val="28"/>
          <w:szCs w:val="28"/>
        </w:rPr>
        <w:t xml:space="preserve"> </w:t>
      </w:r>
      <w:r w:rsidRPr="00DC270C">
        <w:rPr>
          <w:b/>
          <w:color w:val="FFFFFF" w:themeColor="background1"/>
          <w:sz w:val="28"/>
          <w:szCs w:val="28"/>
          <w:u w:color="006341" w:themeColor="accent1"/>
          <w:shd w:val="clear" w:color="auto" w:fill="789D4A" w:themeFill="accent2"/>
        </w:rPr>
        <w:t>61321</w:t>
      </w:r>
      <w:r w:rsidRPr="00DC270C">
        <w:rPr>
          <w:sz w:val="28"/>
          <w:szCs w:val="28"/>
        </w:rPr>
        <w:t xml:space="preserve"> </w:t>
      </w:r>
      <w:r w:rsidR="001A67C8" w:rsidRPr="00DC270C">
        <w:rPr>
          <w:b/>
          <w:color w:val="FFFFFF" w:themeColor="background1"/>
          <w:sz w:val="28"/>
          <w:szCs w:val="28"/>
          <w:u w:color="006341" w:themeColor="accent1"/>
          <w:shd w:val="clear" w:color="auto" w:fill="789D4A" w:themeFill="accent2"/>
        </w:rPr>
        <w:t>61324</w:t>
      </w:r>
      <w:r w:rsidR="001A67C8" w:rsidRPr="00DC270C">
        <w:rPr>
          <w:sz w:val="28"/>
          <w:szCs w:val="28"/>
        </w:rPr>
        <w:t xml:space="preserve"> </w:t>
      </w:r>
      <w:r w:rsidR="001A67C8" w:rsidRPr="00DC270C">
        <w:rPr>
          <w:b/>
          <w:color w:val="FFFFFF" w:themeColor="background1"/>
          <w:sz w:val="28"/>
          <w:szCs w:val="28"/>
          <w:u w:color="006341" w:themeColor="accent1"/>
          <w:shd w:val="clear" w:color="auto" w:fill="789D4A" w:themeFill="accent2"/>
        </w:rPr>
        <w:t>61325</w:t>
      </w:r>
      <w:r w:rsidR="001A67C8" w:rsidRPr="00DC270C">
        <w:rPr>
          <w:sz w:val="28"/>
          <w:szCs w:val="28"/>
        </w:rPr>
        <w:t xml:space="preserve"> </w:t>
      </w:r>
      <w:r w:rsidR="001A67C8" w:rsidRPr="00DC270C">
        <w:rPr>
          <w:b/>
          <w:color w:val="FFFFFF" w:themeColor="background1"/>
          <w:sz w:val="28"/>
          <w:szCs w:val="28"/>
          <w:u w:color="006341" w:themeColor="accent1"/>
          <w:shd w:val="clear" w:color="auto" w:fill="789D4A" w:themeFill="accent2"/>
        </w:rPr>
        <w:t>61329</w:t>
      </w:r>
      <w:r w:rsidRPr="00DC270C">
        <w:rPr>
          <w:sz w:val="28"/>
          <w:szCs w:val="28"/>
        </w:rPr>
        <w:t xml:space="preserve"> </w:t>
      </w:r>
      <w:r w:rsidRPr="00DC270C">
        <w:rPr>
          <w:b/>
          <w:color w:val="FFFFFF" w:themeColor="background1"/>
          <w:sz w:val="28"/>
          <w:szCs w:val="28"/>
          <w:u w:color="006341" w:themeColor="accent1"/>
          <w:shd w:val="clear" w:color="auto" w:fill="789D4A" w:themeFill="accent2"/>
        </w:rPr>
        <w:t>61345</w:t>
      </w:r>
      <w:r w:rsidRPr="00DC270C">
        <w:rPr>
          <w:sz w:val="28"/>
          <w:szCs w:val="28"/>
        </w:rPr>
        <w:t xml:space="preserve"> </w:t>
      </w:r>
      <w:r w:rsidRPr="00DC270C">
        <w:rPr>
          <w:b/>
          <w:color w:val="FFFFFF" w:themeColor="background1"/>
          <w:sz w:val="28"/>
          <w:szCs w:val="28"/>
          <w:u w:color="006341" w:themeColor="accent1"/>
          <w:shd w:val="clear" w:color="auto" w:fill="789D4A" w:themeFill="accent2"/>
        </w:rPr>
        <w:t>61349</w:t>
      </w:r>
      <w:r w:rsidRPr="00DC270C">
        <w:rPr>
          <w:sz w:val="28"/>
          <w:szCs w:val="28"/>
        </w:rPr>
        <w:t xml:space="preserve"> </w:t>
      </w:r>
    </w:p>
    <w:p w14:paraId="39C10C0F" w14:textId="77777777" w:rsidR="00E85759" w:rsidRPr="00DC270C" w:rsidRDefault="00AC71AC" w:rsidP="00AC71AC">
      <w:pPr>
        <w:ind w:left="2160" w:hanging="2160"/>
        <w:rPr>
          <w:sz w:val="28"/>
          <w:szCs w:val="28"/>
        </w:rPr>
      </w:pPr>
      <w:r w:rsidRPr="00DC270C">
        <w:rPr>
          <w:sz w:val="28"/>
          <w:szCs w:val="28"/>
        </w:rPr>
        <w:t xml:space="preserve">                            </w:t>
      </w:r>
      <w:r>
        <w:rPr>
          <w:b/>
          <w:color w:val="FFFFFF" w:themeColor="background1"/>
          <w:sz w:val="28"/>
          <w:szCs w:val="28"/>
          <w:u w:color="006341" w:themeColor="accent1"/>
          <w:shd w:val="clear" w:color="auto" w:fill="789D4A" w:themeFill="accent2"/>
        </w:rPr>
        <w:t>61357</w:t>
      </w:r>
    </w:p>
    <w:p w14:paraId="3DF875D0" w14:textId="77777777" w:rsidR="00E85759" w:rsidRPr="00DC270C" w:rsidRDefault="00E85759" w:rsidP="00E85759">
      <w:pPr>
        <w:spacing w:after="0"/>
        <w:ind w:left="2160" w:hanging="2160"/>
        <w:rPr>
          <w:sz w:val="28"/>
          <w:szCs w:val="28"/>
        </w:rPr>
      </w:pPr>
    </w:p>
    <w:p w14:paraId="7FCC88A5" w14:textId="77777777" w:rsidR="00E85759" w:rsidRPr="008D2AC3" w:rsidRDefault="00E85759" w:rsidP="00E85759">
      <w:pPr>
        <w:spacing w:before="240" w:after="120" w:line="276" w:lineRule="auto"/>
        <w:ind w:left="2160" w:hanging="2160"/>
        <w:contextualSpacing/>
        <w:outlineLvl w:val="1"/>
        <w:rPr>
          <w:color w:val="001A70" w:themeColor="text2"/>
          <w:sz w:val="28"/>
        </w:rPr>
      </w:pPr>
      <w:r w:rsidRPr="008D2AC3">
        <w:rPr>
          <w:color w:val="001A70" w:themeColor="text2"/>
          <w:sz w:val="28"/>
        </w:rPr>
        <w:t xml:space="preserve">Deleted items: </w:t>
      </w:r>
      <w:r w:rsidRPr="008D2AC3">
        <w:rPr>
          <w:color w:val="001A70" w:themeColor="text2"/>
          <w:sz w:val="28"/>
        </w:rPr>
        <w:tab/>
      </w:r>
      <w:r w:rsidRPr="008D2AC3">
        <w:rPr>
          <w:b/>
          <w:color w:val="FFFFFF" w:themeColor="background1"/>
          <w:sz w:val="28"/>
          <w:u w:color="006341" w:themeColor="accent1"/>
          <w:shd w:val="clear" w:color="auto" w:fill="A72B2A" w:themeFill="accent6"/>
        </w:rPr>
        <w:t>55113</w:t>
      </w:r>
      <w:r w:rsidRPr="008D2AC3">
        <w:rPr>
          <w:color w:val="001A70" w:themeColor="text2"/>
          <w:sz w:val="28"/>
        </w:rPr>
        <w:t xml:space="preserve"> </w:t>
      </w:r>
      <w:r w:rsidRPr="008D2AC3">
        <w:rPr>
          <w:b/>
          <w:color w:val="FFFFFF" w:themeColor="background1"/>
          <w:sz w:val="28"/>
          <w:u w:color="006341" w:themeColor="accent1"/>
          <w:shd w:val="clear" w:color="auto" w:fill="A72B2A" w:themeFill="accent6"/>
        </w:rPr>
        <w:t>55114</w:t>
      </w:r>
      <w:r w:rsidRPr="008D2AC3">
        <w:rPr>
          <w:color w:val="001A70" w:themeColor="text2"/>
          <w:sz w:val="28"/>
        </w:rPr>
        <w:t xml:space="preserve"> </w:t>
      </w:r>
      <w:r w:rsidRPr="008D2AC3">
        <w:rPr>
          <w:b/>
          <w:color w:val="FFFFFF" w:themeColor="background1"/>
          <w:sz w:val="28"/>
          <w:u w:color="006341" w:themeColor="accent1"/>
          <w:shd w:val="clear" w:color="auto" w:fill="A72B2A" w:themeFill="accent6"/>
        </w:rPr>
        <w:t>55115</w:t>
      </w:r>
      <w:r w:rsidRPr="008D2AC3">
        <w:rPr>
          <w:color w:val="001A70" w:themeColor="text2"/>
          <w:sz w:val="28"/>
        </w:rPr>
        <w:t xml:space="preserve"> </w:t>
      </w:r>
      <w:r w:rsidRPr="008D2AC3">
        <w:rPr>
          <w:b/>
          <w:color w:val="FFFFFF" w:themeColor="background1"/>
          <w:sz w:val="28"/>
          <w:u w:color="006341" w:themeColor="accent1"/>
          <w:shd w:val="clear" w:color="auto" w:fill="A72B2A" w:themeFill="accent6"/>
        </w:rPr>
        <w:t>55116</w:t>
      </w:r>
      <w:r w:rsidRPr="008D2AC3">
        <w:rPr>
          <w:color w:val="001A70" w:themeColor="text2"/>
          <w:sz w:val="28"/>
        </w:rPr>
        <w:t xml:space="preserve"> </w:t>
      </w:r>
      <w:r w:rsidRPr="008D2AC3">
        <w:rPr>
          <w:b/>
          <w:color w:val="FFFFFF" w:themeColor="background1"/>
          <w:sz w:val="28"/>
          <w:u w:color="006341" w:themeColor="accent1"/>
          <w:shd w:val="clear" w:color="auto" w:fill="A72B2A" w:themeFill="accent6"/>
        </w:rPr>
        <w:t>55117</w:t>
      </w:r>
      <w:r w:rsidRPr="008D2AC3">
        <w:rPr>
          <w:color w:val="001A70" w:themeColor="text2"/>
          <w:sz w:val="28"/>
        </w:rPr>
        <w:t xml:space="preserve"> </w:t>
      </w:r>
      <w:r w:rsidRPr="008D2AC3">
        <w:rPr>
          <w:b/>
          <w:color w:val="FFFFFF" w:themeColor="background1"/>
          <w:sz w:val="28"/>
          <w:u w:color="006341" w:themeColor="accent1"/>
          <w:shd w:val="clear" w:color="auto" w:fill="A72B2A" w:themeFill="accent6"/>
        </w:rPr>
        <w:t>61302</w:t>
      </w:r>
      <w:r w:rsidRPr="008D2AC3">
        <w:rPr>
          <w:color w:val="001A70" w:themeColor="text2"/>
          <w:sz w:val="28"/>
        </w:rPr>
        <w:t xml:space="preserve"> </w:t>
      </w:r>
      <w:r w:rsidRPr="008D2AC3">
        <w:rPr>
          <w:b/>
          <w:color w:val="FFFFFF" w:themeColor="background1"/>
          <w:sz w:val="28"/>
          <w:u w:color="006341" w:themeColor="accent1"/>
          <w:shd w:val="clear" w:color="auto" w:fill="A72B2A" w:themeFill="accent6"/>
        </w:rPr>
        <w:t>61303</w:t>
      </w:r>
      <w:r w:rsidRPr="008D2AC3">
        <w:rPr>
          <w:color w:val="001A70" w:themeColor="text2"/>
          <w:sz w:val="28"/>
        </w:rPr>
        <w:t xml:space="preserve"> </w:t>
      </w:r>
      <w:r w:rsidRPr="008D2AC3">
        <w:rPr>
          <w:b/>
          <w:color w:val="FFFFFF" w:themeColor="background1"/>
          <w:sz w:val="28"/>
          <w:u w:color="006341" w:themeColor="accent1"/>
          <w:shd w:val="clear" w:color="auto" w:fill="A72B2A" w:themeFill="accent6"/>
        </w:rPr>
        <w:t>61306</w:t>
      </w:r>
      <w:r w:rsidRPr="008D2AC3">
        <w:rPr>
          <w:color w:val="001A70" w:themeColor="text2"/>
          <w:sz w:val="28"/>
        </w:rPr>
        <w:t xml:space="preserve"> </w:t>
      </w:r>
      <w:r w:rsidRPr="008D2AC3">
        <w:rPr>
          <w:b/>
          <w:color w:val="FFFFFF" w:themeColor="background1"/>
          <w:sz w:val="28"/>
          <w:u w:color="006341" w:themeColor="accent1"/>
          <w:shd w:val="clear" w:color="auto" w:fill="A72B2A" w:themeFill="accent6"/>
        </w:rPr>
        <w:t>61307</w:t>
      </w:r>
      <w:r w:rsidRPr="008D2AC3">
        <w:rPr>
          <w:color w:val="001A70" w:themeColor="text2"/>
          <w:sz w:val="28"/>
        </w:rPr>
        <w:t xml:space="preserve"> </w:t>
      </w:r>
    </w:p>
    <w:p w14:paraId="64A32B35" w14:textId="77777777" w:rsidR="00E85759" w:rsidRPr="008D2AC3" w:rsidRDefault="00E85759" w:rsidP="00E85759">
      <w:pPr>
        <w:rPr>
          <w:rStyle w:val="BookTitle"/>
        </w:rPr>
      </w:pPr>
    </w:p>
    <w:p w14:paraId="62BD8777" w14:textId="77777777" w:rsidR="00E85759" w:rsidRPr="00840D50" w:rsidRDefault="009769EE" w:rsidP="00E85759">
      <w:pPr>
        <w:rPr>
          <w:sz w:val="28"/>
          <w:szCs w:val="28"/>
        </w:rPr>
      </w:pPr>
      <w:r>
        <w:rPr>
          <w:rStyle w:val="BookTitle"/>
        </w:rPr>
        <w:pict w14:anchorId="51FD2DA4">
          <v:rect id="_x0000_i1025" style="width:410.3pt;height:1.6pt;mso-position-horizontal:absolute" o:hrpct="988" o:hralign="right" o:hrstd="t" o:hr="t" fillcolor="#a0a0a0" stroked="f"/>
        </w:pict>
      </w:r>
    </w:p>
    <w:p w14:paraId="1C02B9B3" w14:textId="77777777" w:rsidR="00E85759" w:rsidRPr="008D2AC3" w:rsidRDefault="00E85759" w:rsidP="00E85759">
      <w:pPr>
        <w:pStyle w:val="Heading2"/>
        <w:rPr>
          <w:rFonts w:eastAsia="Times New Roman"/>
          <w:noProof w:val="0"/>
        </w:rPr>
      </w:pPr>
      <w:r w:rsidRPr="008D2AC3">
        <w:rPr>
          <w:rFonts w:eastAsia="Times New Roman"/>
          <w:noProof w:val="0"/>
        </w:rPr>
        <w:t>Revised structure</w:t>
      </w:r>
    </w:p>
    <w:p w14:paraId="2F9AB6DC" w14:textId="77777777" w:rsidR="00E85759" w:rsidRPr="008D2AC3" w:rsidRDefault="00E85759" w:rsidP="00EB6EF9">
      <w:pPr>
        <w:pStyle w:val="RecommendationsBullets"/>
      </w:pPr>
      <w:r w:rsidRPr="008D2AC3">
        <w:t>Restructured echocardiography items (55113, 55114, 55115, 55116 and 55117) to better align with clinical guidelines and reduce low value care.</w:t>
      </w:r>
    </w:p>
    <w:p w14:paraId="5D65DD8D" w14:textId="77777777" w:rsidR="00E85759" w:rsidRPr="008D2AC3" w:rsidRDefault="00E85759" w:rsidP="00EB6EF9">
      <w:pPr>
        <w:pStyle w:val="RecommendationsBullets"/>
      </w:pPr>
      <w:r w:rsidRPr="008D2AC3">
        <w:t>Created one new item for an initial real time echocardiographic examination of the heart (item 55126). This item will provide a baseline initial echocardiogram service that is an entry point for adult patients who may require ongoing echocardiographic examinations.</w:t>
      </w:r>
      <w:r w:rsidR="00505557" w:rsidRPr="008D2AC3">
        <w:t xml:space="preserve"> This item can also be claimed for persons under 17 years for an initial examination. Note: item 55132 can only be requested by a specialist or consultant physician and c</w:t>
      </w:r>
      <w:bookmarkStart w:id="0" w:name="_GoBack"/>
      <w:bookmarkEnd w:id="0"/>
      <w:r w:rsidR="00505557" w:rsidRPr="008D2AC3">
        <w:t>an also be the initial entry point for persons under 17 years.</w:t>
      </w:r>
    </w:p>
    <w:p w14:paraId="27F15CF1" w14:textId="113E66E9" w:rsidR="00E85759" w:rsidRPr="008D2AC3" w:rsidRDefault="00E85759" w:rsidP="00EB6EF9">
      <w:pPr>
        <w:pStyle w:val="RecommendationsBullets"/>
      </w:pPr>
      <w:r w:rsidRPr="008D2AC3">
        <w:t xml:space="preserve">Created three new items for </w:t>
      </w:r>
      <w:r w:rsidR="00F409D5" w:rsidRPr="008D2AC3">
        <w:t xml:space="preserve">repeat </w:t>
      </w:r>
      <w:r w:rsidRPr="008D2AC3">
        <w:t xml:space="preserve">serial real time echocardiographic examination of the heart (items 55127, 55128 and 55129). Item 55127 </w:t>
      </w:r>
      <w:r w:rsidR="00F409D5" w:rsidRPr="008D2AC3">
        <w:t>for re</w:t>
      </w:r>
      <w:r w:rsidR="00E87D22" w:rsidRPr="008D2AC3">
        <w:t>quest</w:t>
      </w:r>
      <w:r w:rsidR="00F409D5" w:rsidRPr="008D2AC3">
        <w:t xml:space="preserve"> by </w:t>
      </w:r>
      <w:r w:rsidRPr="008D2AC3">
        <w:t>specialists or consultant physicians</w:t>
      </w:r>
      <w:r w:rsidR="00F409D5" w:rsidRPr="008D2AC3">
        <w:t xml:space="preserve"> </w:t>
      </w:r>
      <w:r w:rsidRPr="008D2AC3">
        <w:t xml:space="preserve">and item 55128 </w:t>
      </w:r>
      <w:r w:rsidR="001800B1" w:rsidRPr="008D2AC3">
        <w:t>for re</w:t>
      </w:r>
      <w:r w:rsidR="00E87D22" w:rsidRPr="008D2AC3">
        <w:t>quest</w:t>
      </w:r>
      <w:r w:rsidR="001800B1" w:rsidRPr="008D2AC3">
        <w:t xml:space="preserve"> by </w:t>
      </w:r>
      <w:r w:rsidRPr="008D2AC3">
        <w:t>GP</w:t>
      </w:r>
      <w:r w:rsidR="001800B1" w:rsidRPr="008D2AC3">
        <w:t xml:space="preserve">s located in a </w:t>
      </w:r>
      <w:r w:rsidR="00091B80">
        <w:t>M</w:t>
      </w:r>
      <w:r w:rsidR="001800B1" w:rsidRPr="008D2AC3">
        <w:t xml:space="preserve">odified </w:t>
      </w:r>
      <w:r w:rsidR="00091B80">
        <w:t>M</w:t>
      </w:r>
      <w:r w:rsidR="001800B1" w:rsidRPr="008D2AC3">
        <w:t xml:space="preserve">onash </w:t>
      </w:r>
      <w:r w:rsidR="00091B80">
        <w:t>M</w:t>
      </w:r>
      <w:r w:rsidR="001800B1" w:rsidRPr="008D2AC3">
        <w:t>odel (MMM) 3-7 designated area</w:t>
      </w:r>
      <w:r w:rsidR="00091B80">
        <w:t xml:space="preserve">, </w:t>
      </w:r>
      <w:r w:rsidRPr="008D2AC3">
        <w:t>will provide a repeat serial valve investigation. Item 55129 will provide an echocardiographic examination for heart failure or structural heart disease.</w:t>
      </w:r>
    </w:p>
    <w:p w14:paraId="7187408C" w14:textId="77777777" w:rsidR="00E85759" w:rsidRPr="008D2AC3" w:rsidRDefault="00E85759" w:rsidP="00EB6EF9">
      <w:pPr>
        <w:pStyle w:val="RecommendationsBullets"/>
      </w:pPr>
      <w:r w:rsidRPr="008D2AC3">
        <w:t>Created one new item for a serial real time echocardiographic examination of the heart for patients aged under 17 years, or for patients 17 years and over with complex congenital heart disease (item 55132).</w:t>
      </w:r>
      <w:r w:rsidR="00505557" w:rsidRPr="008D2AC3">
        <w:t xml:space="preserve"> This item can be used for initial and repeat examinations </w:t>
      </w:r>
      <w:r w:rsidR="00B341B9" w:rsidRPr="008D2AC3">
        <w:t>in the stated cohorts.</w:t>
      </w:r>
    </w:p>
    <w:p w14:paraId="6CC42122" w14:textId="77777777" w:rsidR="00E85759" w:rsidRPr="008D2AC3" w:rsidRDefault="00E85759" w:rsidP="00EB6EF9">
      <w:pPr>
        <w:pStyle w:val="RecommendationsBullets"/>
      </w:pPr>
      <w:r w:rsidRPr="008D2AC3">
        <w:lastRenderedPageBreak/>
        <w:t>Created one new item for a frequent repetition serial real time echocardiographic examination for patients with isolated pericardial effusion or pericarditis, or for patients who ha</w:t>
      </w:r>
      <w:r w:rsidR="00CC58BF">
        <w:t>ve commenced medication for non</w:t>
      </w:r>
      <w:r w:rsidR="00CC58BF">
        <w:noBreakHyphen/>
      </w:r>
      <w:r w:rsidRPr="008D2AC3">
        <w:t xml:space="preserve">cardiac purposes (item 55133), that require repeat investigations for the purpose of Pharmaceutical Benefits Scheme (PBS) prescribing. </w:t>
      </w:r>
    </w:p>
    <w:p w14:paraId="3B38134F" w14:textId="77777777" w:rsidR="00E85759" w:rsidRPr="008D2AC3" w:rsidRDefault="00E85759" w:rsidP="00EB6EF9">
      <w:pPr>
        <w:pStyle w:val="RecommendationsBullets"/>
      </w:pPr>
      <w:r w:rsidRPr="008D2AC3">
        <w:t>Created one new item for a repeat real time echocardiographic examination for rare cases that do not meet the indications of the other new items (item 55134).</w:t>
      </w:r>
    </w:p>
    <w:p w14:paraId="71497E36" w14:textId="77777777" w:rsidR="00E85759" w:rsidRPr="008D2AC3" w:rsidRDefault="00E85759" w:rsidP="00EB6EF9">
      <w:pPr>
        <w:pStyle w:val="RecommendationsBullets"/>
      </w:pPr>
      <w:r w:rsidRPr="008D2AC3">
        <w:t xml:space="preserve">Created one new item for a serial real time echocardiographic examination of the heart for a fetus that is suspected of having congenital heart disease (item 55137). </w:t>
      </w:r>
    </w:p>
    <w:p w14:paraId="2B7BC685" w14:textId="21FEAAD9" w:rsidR="00E85759" w:rsidRPr="008D2AC3" w:rsidRDefault="00E85759" w:rsidP="00EB6EF9">
      <w:pPr>
        <w:pStyle w:val="RecommendationsBullets"/>
      </w:pPr>
      <w:r w:rsidRPr="008D2AC3">
        <w:t>Restructured stress echocardiography</w:t>
      </w:r>
      <w:r w:rsidR="005F4241">
        <w:t xml:space="preserve"> </w:t>
      </w:r>
      <w:r w:rsidRPr="008D2AC3">
        <w:t>and myocardial perfusion studies to better describe the indications for these tests and reduce unnecessary exposure to radiation for myocardial perfusion study services.</w:t>
      </w:r>
    </w:p>
    <w:p w14:paraId="467B9B2E" w14:textId="77777777" w:rsidR="00E85759" w:rsidRPr="008D2AC3" w:rsidRDefault="00E85759" w:rsidP="00EB6EF9">
      <w:pPr>
        <w:pStyle w:val="RecommendationsBullets"/>
      </w:pPr>
      <w:r w:rsidRPr="008D2AC3">
        <w:t xml:space="preserve">Created one new item for </w:t>
      </w:r>
      <w:r w:rsidR="00840D50" w:rsidRPr="00DC270C">
        <w:t>an</w:t>
      </w:r>
      <w:r w:rsidRPr="008D2AC3">
        <w:t xml:space="preserve"> exercise stress echocardiography study (item 55141).</w:t>
      </w:r>
    </w:p>
    <w:p w14:paraId="0EFD1CC4" w14:textId="77777777" w:rsidR="00E85759" w:rsidRPr="008D2AC3" w:rsidRDefault="00E85759" w:rsidP="00EB6EF9">
      <w:pPr>
        <w:pStyle w:val="RecommendationsBullets"/>
      </w:pPr>
      <w:r w:rsidRPr="008D2AC3">
        <w:t>Created two new items for pharmacological stress echocardiography studies (item 55145 and 55146).</w:t>
      </w:r>
    </w:p>
    <w:p w14:paraId="1F4531A5" w14:textId="77777777" w:rsidR="00E85759" w:rsidRPr="008D2AC3" w:rsidRDefault="00E85759" w:rsidP="00EB6EF9">
      <w:pPr>
        <w:pStyle w:val="RecommendationsBullets"/>
      </w:pPr>
      <w:r w:rsidRPr="008D2AC3">
        <w:t>Create one new item for a repeat pharma</w:t>
      </w:r>
      <w:r w:rsidR="00D13537">
        <w:t>co</w:t>
      </w:r>
      <w:r w:rsidRPr="008D2AC3">
        <w:t>logical or exercise stress echocardiography study (item</w:t>
      </w:r>
      <w:r w:rsidR="002B71B9">
        <w:t> </w:t>
      </w:r>
      <w:r w:rsidRPr="008D2AC3">
        <w:t>55143).</w:t>
      </w:r>
    </w:p>
    <w:p w14:paraId="3C8E4163" w14:textId="77777777" w:rsidR="00E85759" w:rsidRDefault="00E85759" w:rsidP="00EB6EF9">
      <w:pPr>
        <w:pStyle w:val="RecommendationsBullets"/>
      </w:pPr>
      <w:r w:rsidRPr="008D2AC3">
        <w:t xml:space="preserve">Create </w:t>
      </w:r>
      <w:r w:rsidR="003E11E0" w:rsidRPr="008D2AC3">
        <w:t>s</w:t>
      </w:r>
      <w:r w:rsidR="002B71B9">
        <w:t>even</w:t>
      </w:r>
      <w:r w:rsidRPr="008D2AC3">
        <w:t xml:space="preserve"> new items for myocardial perfusion studies (nuclear medicine studies) </w:t>
      </w:r>
      <w:r w:rsidR="00D77861" w:rsidRPr="008D2AC3">
        <w:br/>
      </w:r>
      <w:r w:rsidRPr="008D2AC3">
        <w:t>(items 6132</w:t>
      </w:r>
      <w:r w:rsidR="003B7165">
        <w:t>1</w:t>
      </w:r>
      <w:r w:rsidRPr="008D2AC3">
        <w:t>,</w:t>
      </w:r>
      <w:r w:rsidR="003B7165">
        <w:t xml:space="preserve"> </w:t>
      </w:r>
      <w:r w:rsidRPr="008D2AC3">
        <w:t>61324,</w:t>
      </w:r>
      <w:r w:rsidR="00B341B9" w:rsidRPr="008D2AC3">
        <w:t xml:space="preserve"> 61325, 61329,</w:t>
      </w:r>
      <w:r w:rsidRPr="008D2AC3">
        <w:t xml:space="preserve"> 61345</w:t>
      </w:r>
      <w:r w:rsidR="003E11E0" w:rsidRPr="008D2AC3">
        <w:t>,</w:t>
      </w:r>
      <w:r w:rsidRPr="008D2AC3">
        <w:t xml:space="preserve"> 61349</w:t>
      </w:r>
      <w:r w:rsidR="002B71B9">
        <w:t xml:space="preserve"> and 61357</w:t>
      </w:r>
      <w:r w:rsidRPr="008D2AC3">
        <w:t>).</w:t>
      </w:r>
    </w:p>
    <w:p w14:paraId="386F4084" w14:textId="41ED1522" w:rsidR="001C516C" w:rsidRPr="008D2AC3" w:rsidRDefault="001C516C" w:rsidP="00EB6EF9">
      <w:pPr>
        <w:pStyle w:val="RecommendationsBullets"/>
      </w:pPr>
      <w:r>
        <w:t>The stress echocardiogr</w:t>
      </w:r>
      <w:r w:rsidR="00EB6EF9">
        <w:t>ap</w:t>
      </w:r>
      <w:r>
        <w:t xml:space="preserve">hy and stress </w:t>
      </w:r>
      <w:r w:rsidR="00E8076B">
        <w:t xml:space="preserve">myocardial perfusion study items include the rerquirements of an </w:t>
      </w:r>
      <w:r w:rsidR="00EB6EF9">
        <w:t>electrocardiograph (</w:t>
      </w:r>
      <w:r w:rsidR="00E8076B">
        <w:t>ECG</w:t>
      </w:r>
      <w:r w:rsidR="00EB6EF9">
        <w:t>)</w:t>
      </w:r>
      <w:r w:rsidR="00E8076B">
        <w:t xml:space="preserve"> exercise stress test (current MBS item 11712)</w:t>
      </w:r>
      <w:r w:rsidR="00451174">
        <w:t>. This is reflected in the new fees.</w:t>
      </w:r>
    </w:p>
    <w:p w14:paraId="1F0AE1B8" w14:textId="77777777" w:rsidR="00E85759" w:rsidRPr="008D2AC3" w:rsidRDefault="00E85759" w:rsidP="00D77861">
      <w:pPr>
        <w:pStyle w:val="Heading2"/>
        <w:spacing w:after="160"/>
        <w:rPr>
          <w:noProof w:val="0"/>
        </w:rPr>
      </w:pPr>
      <w:r w:rsidRPr="008D2AC3">
        <w:rPr>
          <w:noProof w:val="0"/>
        </w:rPr>
        <w:t xml:space="preserve">Patient impacts </w:t>
      </w:r>
    </w:p>
    <w:p w14:paraId="7F821A8B" w14:textId="77777777" w:rsidR="00E85759" w:rsidRPr="008D2AC3" w:rsidRDefault="00E85759" w:rsidP="00EB6EF9">
      <w:pPr>
        <w:pStyle w:val="RecommendationsBullets"/>
      </w:pPr>
      <w:r w:rsidRPr="008D2AC3">
        <w:t xml:space="preserve">Patients will receive Medicare rebates for cardiac </w:t>
      </w:r>
      <w:r w:rsidR="00CC58BF">
        <w:t xml:space="preserve">imaging </w:t>
      </w:r>
      <w:r w:rsidRPr="008D2AC3">
        <w:t xml:space="preserve">services that are clinically appropriate and reflect modern clinical practice. </w:t>
      </w:r>
    </w:p>
    <w:p w14:paraId="3D414A5F" w14:textId="77777777" w:rsidR="00E85759" w:rsidRPr="008D2AC3" w:rsidRDefault="00E85759" w:rsidP="00EB6EF9">
      <w:pPr>
        <w:pStyle w:val="RecommendationsBullets"/>
      </w:pPr>
      <w:r w:rsidRPr="008D2AC3">
        <w:t xml:space="preserve">The cardiac changes ensure patients only undergo cardiac diagnostic tests when there is a clinical need, in relation to myocardial perfusion studies this will reduce unnecessary exposure </w:t>
      </w:r>
      <w:r w:rsidR="00840D50" w:rsidRPr="00DC270C">
        <w:t>to radiation</w:t>
      </w:r>
      <w:r w:rsidRPr="008D2AC3">
        <w:t>.</w:t>
      </w:r>
    </w:p>
    <w:p w14:paraId="0CCEEC5E" w14:textId="77777777" w:rsidR="00E85759" w:rsidRPr="008D2AC3" w:rsidRDefault="00E85759" w:rsidP="00D77861">
      <w:pPr>
        <w:pStyle w:val="Heading2"/>
        <w:rPr>
          <w:noProof w:val="0"/>
        </w:rPr>
      </w:pPr>
      <w:r w:rsidRPr="008D2AC3">
        <w:rPr>
          <w:noProof w:val="0"/>
        </w:rPr>
        <w:t>Restrictions or requirements</w:t>
      </w:r>
    </w:p>
    <w:p w14:paraId="794E7B0E" w14:textId="3F508C13" w:rsidR="00E85759" w:rsidRPr="008D2AC3" w:rsidRDefault="00E85759" w:rsidP="00EB6EF9">
      <w:pPr>
        <w:pStyle w:val="RecommendationsBullets"/>
      </w:pPr>
      <w:r w:rsidRPr="008D2AC3">
        <w:t xml:space="preserve">Providers </w:t>
      </w:r>
      <w:r w:rsidR="00572967" w:rsidRPr="008D2AC3">
        <w:t xml:space="preserve">should </w:t>
      </w:r>
      <w:r w:rsidRPr="008D2AC3">
        <w:t xml:space="preserve">familiarise themselves with the changes to </w:t>
      </w:r>
      <w:r w:rsidR="00CC58BF">
        <w:t xml:space="preserve">MBS items for </w:t>
      </w:r>
      <w:r w:rsidRPr="008D2AC3">
        <w:t xml:space="preserve">cardiac </w:t>
      </w:r>
      <w:r w:rsidR="00CC58BF">
        <w:t xml:space="preserve">imaging </w:t>
      </w:r>
      <w:r w:rsidRPr="008D2AC3">
        <w:t xml:space="preserve">services and any associated rules and/or explanatory notes. Providers have a responsibility to ensure that any services they bill to Medicare fully meet the eligibility requirements outlined in the legislation. </w:t>
      </w:r>
    </w:p>
    <w:p w14:paraId="52D3CF08" w14:textId="77777777" w:rsidR="00E85759" w:rsidRPr="008D2AC3" w:rsidRDefault="00E85759" w:rsidP="00EB6EF9">
      <w:pPr>
        <w:pStyle w:val="RecommendationsBullets"/>
      </w:pPr>
      <w:r w:rsidRPr="008D2AC3">
        <w:t>A new rule has been introduced for the same day claiming for plain echocardiogram items (55126, 55127, 55128, 55129, 55132, 55133, 55134 and 55137) with stress echocardiogram items (55141, 55143, 55145 and 55146). If a stress echocardiogram is completed on the same day as a plain echocardiogram by the same provider or a provider in the same group practice, the schedule fee of the item with the lower sc</w:t>
      </w:r>
      <w:r w:rsidR="00C43899" w:rsidRPr="008D2AC3">
        <w:t>hedule fee will be reduced to 60</w:t>
      </w:r>
      <w:r w:rsidRPr="008D2AC3">
        <w:t xml:space="preserve">% of its fee and the higher schedule fee will be paid at 100%. </w:t>
      </w:r>
      <w:r w:rsidR="00D247C9" w:rsidRPr="008D2AC3">
        <w:t>These</w:t>
      </w:r>
      <w:r w:rsidR="00135FCB" w:rsidRPr="008D2AC3">
        <w:t xml:space="preserve"> </w:t>
      </w:r>
      <w:r w:rsidR="00135FCB" w:rsidRPr="008D2AC3">
        <w:lastRenderedPageBreak/>
        <w:t>new items will be included in a new subgroup, subgroup 7</w:t>
      </w:r>
      <w:r w:rsidR="008848D7" w:rsidRPr="008D2AC3">
        <w:t xml:space="preserve"> </w:t>
      </w:r>
      <w:r w:rsidR="00135FCB" w:rsidRPr="008D2AC3">
        <w:t xml:space="preserve">and the new </w:t>
      </w:r>
      <w:r w:rsidR="008848D7" w:rsidRPr="008D2AC3">
        <w:t xml:space="preserve">echocardiogram multiple service </w:t>
      </w:r>
      <w:r w:rsidR="00135FCB" w:rsidRPr="008D2AC3">
        <w:t xml:space="preserve">rule only applies to </w:t>
      </w:r>
      <w:r w:rsidR="00C9532A" w:rsidRPr="008D2AC3">
        <w:t>the</w:t>
      </w:r>
      <w:r w:rsidR="00135FCB" w:rsidRPr="008D2AC3">
        <w:t xml:space="preserve"> items within this subgroup. </w:t>
      </w:r>
    </w:p>
    <w:p w14:paraId="22BA44FE" w14:textId="77777777" w:rsidR="00E85759" w:rsidRPr="008D2AC3" w:rsidRDefault="00E85759" w:rsidP="00EB6EF9">
      <w:pPr>
        <w:pStyle w:val="RecommendationsBullets"/>
      </w:pPr>
      <w:r w:rsidRPr="008D2AC3">
        <w:t xml:space="preserve">Plain echocardiogram item for known valvular dysfunction (item 55128) </w:t>
      </w:r>
      <w:r w:rsidR="00B8045B" w:rsidRPr="008D2AC3">
        <w:t>allows GPs in a rural area, (as </w:t>
      </w:r>
      <w:r w:rsidRPr="008D2AC3">
        <w:t xml:space="preserve">defined by the Modified </w:t>
      </w:r>
      <w:r w:rsidR="00840D50" w:rsidRPr="00DC270C">
        <w:t>Monash</w:t>
      </w:r>
      <w:r w:rsidRPr="008D2AC3">
        <w:t xml:space="preserve"> Model are</w:t>
      </w:r>
      <w:r w:rsidR="00CC58BF">
        <w:t>a</w:t>
      </w:r>
      <w:r w:rsidRPr="008D2AC3">
        <w:t xml:space="preserve"> 3-7) to request this service.</w:t>
      </w:r>
    </w:p>
    <w:p w14:paraId="5EF58B01" w14:textId="77777777" w:rsidR="00630062" w:rsidRPr="008D2AC3" w:rsidRDefault="00630062" w:rsidP="00EB6EF9">
      <w:pPr>
        <w:pStyle w:val="RecommendationsBullets"/>
      </w:pPr>
      <w:r w:rsidRPr="008D2AC3">
        <w:t xml:space="preserve">Plain echocardiogram item that is accessible for all paediatric patients and </w:t>
      </w:r>
      <w:r w:rsidR="007A2487" w:rsidRPr="008D2AC3">
        <w:t>those adults with known, complex congenital heart disease (item 55132).</w:t>
      </w:r>
    </w:p>
    <w:p w14:paraId="0CE29130" w14:textId="77777777" w:rsidR="00E85759" w:rsidRPr="008D2AC3" w:rsidRDefault="00E85759" w:rsidP="00EB6EF9">
      <w:pPr>
        <w:pStyle w:val="RecommendationsBullets"/>
      </w:pPr>
      <w:r w:rsidRPr="008D2AC3">
        <w:t>A consultation may only be claimed with A</w:t>
      </w:r>
      <w:r w:rsidR="00EB6EF9">
        <w:t xml:space="preserve">mbulatory </w:t>
      </w:r>
      <w:r w:rsidRPr="008D2AC3">
        <w:t>ECG</w:t>
      </w:r>
      <w:r w:rsidR="00EB6EF9">
        <w:t xml:space="preserve"> (AECG)</w:t>
      </w:r>
      <w:r w:rsidRPr="008D2AC3">
        <w:t>, echocardiography, ECG stress testing, stress echocardiography, myocardial perfusion studies (nuclear medicine) items under the following circumstances.</w:t>
      </w:r>
    </w:p>
    <w:p w14:paraId="6AE8A086" w14:textId="77777777" w:rsidR="00E85759" w:rsidRPr="008D2AC3" w:rsidRDefault="00E85759" w:rsidP="00EB6EF9">
      <w:pPr>
        <w:pStyle w:val="RecommendationsBullets"/>
        <w:numPr>
          <w:ilvl w:val="0"/>
          <w:numId w:val="22"/>
        </w:numPr>
      </w:pPr>
      <w:r w:rsidRPr="008D2AC3">
        <w:t>both the consultation and the service were specifically and separately requested by another provider; or</w:t>
      </w:r>
    </w:p>
    <w:p w14:paraId="79631675" w14:textId="77777777" w:rsidR="00E85759" w:rsidRPr="008D2AC3" w:rsidRDefault="00E85759" w:rsidP="00EB6EF9">
      <w:pPr>
        <w:pStyle w:val="RecommendationsBullets"/>
        <w:numPr>
          <w:ilvl w:val="0"/>
          <w:numId w:val="22"/>
        </w:numPr>
      </w:pPr>
      <w:r w:rsidRPr="008D2AC3">
        <w:t>the consultation was specifically requested by another provider and the decision to perform the service was made during a consultation with the service provider on the same day as the service; or</w:t>
      </w:r>
    </w:p>
    <w:p w14:paraId="6961885A" w14:textId="77777777" w:rsidR="00E85759" w:rsidRPr="008D2AC3" w:rsidRDefault="00E85759" w:rsidP="00EB6EF9">
      <w:pPr>
        <w:pStyle w:val="RecommendationsBullets"/>
        <w:numPr>
          <w:ilvl w:val="0"/>
          <w:numId w:val="22"/>
        </w:numPr>
      </w:pPr>
      <w:r w:rsidRPr="008D2AC3">
        <w:t xml:space="preserve">the provider claiming both services is responsible for the ongoing care of the patient and provides a consultation after the service where clinical management decisions are made. </w:t>
      </w:r>
    </w:p>
    <w:p w14:paraId="5DB8DCA7" w14:textId="77777777" w:rsidR="00BD20B8" w:rsidRPr="008D2AC3" w:rsidRDefault="00E85759" w:rsidP="00EB6EF9">
      <w:pPr>
        <w:pStyle w:val="RecommendationsBullets"/>
      </w:pPr>
      <w:r w:rsidRPr="008D2AC3">
        <w:t>The only exception to this rule is for specialist paediatric cardiologists who will be able to co-claim a consultation with AECG, echocardiography, ECG stress testing, stress echocardiography, myocardial perfusion studies (nuclear medicine) items when not specifically requested by the referrer.</w:t>
      </w:r>
    </w:p>
    <w:p w14:paraId="17F5EB75" w14:textId="119BE85C" w:rsidR="003E11E0" w:rsidRPr="004D7D33" w:rsidRDefault="003E11E0" w:rsidP="00EB6EF9">
      <w:pPr>
        <w:pStyle w:val="RecommendationsBullets"/>
      </w:pPr>
      <w:r w:rsidRPr="008D2AC3">
        <w:t xml:space="preserve">Single rest myocardial perfusion study will have two items numbers that reflect the use of different isotopes when conducting the investigation. Item 61321 </w:t>
      </w:r>
      <w:r w:rsidR="004006AC" w:rsidRPr="008D2AC3">
        <w:t>will</w:t>
      </w:r>
      <w:r w:rsidR="004006AC" w:rsidRPr="004D7D33">
        <w:t xml:space="preserve"> allow the use of a single rest technetium-99m (Tc-99m) protocol and will be claimable only once in a 24 month period. Item 6132</w:t>
      </w:r>
      <w:r w:rsidR="00843B86" w:rsidRPr="004D7D33">
        <w:t>5</w:t>
      </w:r>
      <w:r w:rsidR="004006AC" w:rsidRPr="004D7D33">
        <w:t xml:space="preserve"> will allow an initial rest study followed by redistribution study, later the same day, with or without 24 hour imaging, with thallous chloride-201 (Tl-201). This will be claimable twice in a 24 month period</w:t>
      </w:r>
      <w:r w:rsidR="00630062" w:rsidRPr="004D7D33">
        <w:t>, which in effect allows the item to be claimed twice in a 24</w:t>
      </w:r>
      <w:r w:rsidR="004A202C">
        <w:t xml:space="preserve"> </w:t>
      </w:r>
      <w:r w:rsidR="00630062" w:rsidRPr="004D7D33">
        <w:t>h</w:t>
      </w:r>
      <w:r w:rsidR="00EB6EF9">
        <w:t>ou</w:t>
      </w:r>
      <w:r w:rsidR="00630062" w:rsidRPr="004D7D33">
        <w:t>r period to match the requirements of the investigation</w:t>
      </w:r>
      <w:r w:rsidR="004006AC" w:rsidRPr="004D7D33">
        <w:t>.</w:t>
      </w:r>
    </w:p>
    <w:p w14:paraId="5056937C" w14:textId="77777777" w:rsidR="003B7165" w:rsidRPr="004D7D33" w:rsidRDefault="002B71B9" w:rsidP="00EB6EF9">
      <w:pPr>
        <w:pStyle w:val="RecommendationsBullets"/>
      </w:pPr>
      <w:r w:rsidRPr="004D7D33">
        <w:t xml:space="preserve">Single stress myocardial perfusion study </w:t>
      </w:r>
      <w:r w:rsidR="003B7165" w:rsidRPr="004D7D33">
        <w:t>will have an item (6</w:t>
      </w:r>
      <w:r w:rsidRPr="004D7D33">
        <w:t xml:space="preserve">1357) when requested by a medical practitioner </w:t>
      </w:r>
      <w:r w:rsidR="003B7165" w:rsidRPr="004D7D33">
        <w:t>(other than a specialist or consultant physician) and a second item (61324) when requested by a specialist or consultant physician. Claimable once in a 24 month period.</w:t>
      </w:r>
    </w:p>
    <w:p w14:paraId="2464EDCA" w14:textId="77777777" w:rsidR="00BD20B8" w:rsidRPr="004D7D33" w:rsidRDefault="00B44399" w:rsidP="00EB6EF9">
      <w:pPr>
        <w:pStyle w:val="RecommendationsBullets"/>
      </w:pPr>
      <w:r w:rsidRPr="004D7D33">
        <w:t>Combined stress and rest, stress and re</w:t>
      </w:r>
      <w:r w:rsidRPr="004D7D33">
        <w:noBreakHyphen/>
        <w:t>injection or rest and redistribution myocardial perfusion study, including delayed imaging or re</w:t>
      </w:r>
      <w:r w:rsidRPr="004D7D33">
        <w:noBreakHyphen/>
        <w:t>injection protocol on a subsequent occasion will have an item (613</w:t>
      </w:r>
      <w:r w:rsidR="00843B86" w:rsidRPr="004D7D33">
        <w:t>29</w:t>
      </w:r>
      <w:r w:rsidRPr="004D7D33">
        <w:t>) when requested by a medical practitioner (other than a specialist or consultant physician) and a second item (61345) when requested by a specialist or consultant physician.</w:t>
      </w:r>
      <w:r w:rsidR="003B7165" w:rsidRPr="004D7D33">
        <w:t xml:space="preserve"> Claimable once in a 24 month period</w:t>
      </w:r>
      <w:r w:rsidR="00BD20B8" w:rsidRPr="004D7D33">
        <w:t>.</w:t>
      </w:r>
    </w:p>
    <w:p w14:paraId="4F032DE2" w14:textId="77777777" w:rsidR="003B7165" w:rsidRPr="004D7D33" w:rsidRDefault="00BD20B8" w:rsidP="00EB6EF9">
      <w:pPr>
        <w:pStyle w:val="RecommendationsBullets"/>
      </w:pPr>
      <w:r w:rsidRPr="004D7D33">
        <w:t xml:space="preserve">A myocardial perfusion study is claimable once every two years, consisting of 1 combined study (rest &amp; stress) or </w:t>
      </w:r>
      <w:r w:rsidR="008743DD" w:rsidRPr="004D7D33">
        <w:t>1 rest study and 1 stress study (noting that claiming item 61325 twice in a 24 hour period constitutes a single rest study).</w:t>
      </w:r>
      <w:r w:rsidRPr="004D7D33">
        <w:t xml:space="preserve"> </w:t>
      </w:r>
    </w:p>
    <w:p w14:paraId="4804063A" w14:textId="101A7CC3" w:rsidR="00567F49" w:rsidRPr="004D7D33" w:rsidRDefault="00567F49" w:rsidP="00EB6EF9">
      <w:pPr>
        <w:pStyle w:val="RecommendationsBullets"/>
      </w:pPr>
      <w:r w:rsidRPr="004D7D33">
        <w:lastRenderedPageBreak/>
        <w:t>A repeat combined stress and rest</w:t>
      </w:r>
      <w:r w:rsidRPr="008D2AC3">
        <w:t xml:space="preserve">, stress and re-injection or rest and redistribution myocardial perfusion study </w:t>
      </w:r>
      <w:r w:rsidR="00EB6EF9">
        <w:t>(item 61349) f</w:t>
      </w:r>
      <w:r w:rsidR="00F0047F" w:rsidRPr="008D2AC3">
        <w:t xml:space="preserve">or patients with evolving cardiac ischaemia, who had a previous study (61329 or 61345) and </w:t>
      </w:r>
      <w:r w:rsidR="004A79D7">
        <w:t xml:space="preserve">have </w:t>
      </w:r>
      <w:r w:rsidR="00F0047F" w:rsidRPr="008D2AC3">
        <w:t xml:space="preserve">undergone a revascularisation procedure in the previous 24 months. This item is claimable once in a 12 month period and can only be requested by a specialist or </w:t>
      </w:r>
      <w:r w:rsidR="00F0047F" w:rsidRPr="004D7D33">
        <w:t>consultant physician.</w:t>
      </w:r>
    </w:p>
    <w:p w14:paraId="5D6FB1B7" w14:textId="77777777" w:rsidR="00E85759" w:rsidRPr="008D2AC3" w:rsidRDefault="00E85759" w:rsidP="00D77861">
      <w:pPr>
        <w:pStyle w:val="Heading2"/>
        <w:rPr>
          <w:noProof w:val="0"/>
        </w:rPr>
      </w:pPr>
      <w:r w:rsidRPr="008D2AC3">
        <w:rPr>
          <w:noProof w:val="0"/>
        </w:rPr>
        <w:t xml:space="preserve">Contents  </w:t>
      </w:r>
    </w:p>
    <w:p w14:paraId="2101A0BC" w14:textId="77777777" w:rsidR="00E85759" w:rsidRPr="008D2AC3" w:rsidRDefault="00E85759" w:rsidP="00EB6EF9">
      <w:pPr>
        <w:pStyle w:val="RecommendationsBullets"/>
        <w:numPr>
          <w:ilvl w:val="0"/>
          <w:numId w:val="20"/>
        </w:numPr>
      </w:pPr>
      <w:r w:rsidRPr="008D2AC3">
        <w:t>Echocardiograph changes</w:t>
      </w:r>
    </w:p>
    <w:p w14:paraId="56800B4F" w14:textId="77777777" w:rsidR="00E85759" w:rsidRPr="008D2AC3" w:rsidRDefault="00E85759" w:rsidP="00EB6EF9">
      <w:pPr>
        <w:pStyle w:val="RecommendationsBullets"/>
        <w:numPr>
          <w:ilvl w:val="0"/>
          <w:numId w:val="20"/>
        </w:numPr>
      </w:pPr>
      <w:r w:rsidRPr="008D2AC3">
        <w:t xml:space="preserve">Myocardial perfusion studies </w:t>
      </w:r>
    </w:p>
    <w:p w14:paraId="093ECCB0" w14:textId="77777777" w:rsidR="00E85759" w:rsidRPr="008D2AC3" w:rsidRDefault="00E85759" w:rsidP="00463977">
      <w:pPr>
        <w:pStyle w:val="Heading1"/>
        <w:numPr>
          <w:ilvl w:val="0"/>
          <w:numId w:val="45"/>
        </w:numPr>
      </w:pPr>
      <w:r w:rsidRPr="008D2AC3">
        <w:t>Echocardiograph changes</w:t>
      </w:r>
    </w:p>
    <w:p w14:paraId="493F407F" w14:textId="77777777" w:rsidR="00E85759" w:rsidRPr="008D2AC3" w:rsidRDefault="00E85759" w:rsidP="00E85759">
      <w:pPr>
        <w:pStyle w:val="DeletedItem"/>
      </w:pPr>
      <w:r w:rsidRPr="00DC270C">
        <w:t>Deleted</w:t>
      </w:r>
      <w:r w:rsidRPr="008D2AC3">
        <w:t xml:space="preserve"> </w:t>
      </w:r>
      <w:r w:rsidRPr="008D2AC3">
        <w:rPr>
          <w:rStyle w:val="DeletedItemNumber"/>
          <w:b/>
          <w:shd w:val="clear" w:color="auto" w:fill="auto"/>
        </w:rPr>
        <w:t>item</w:t>
      </w:r>
      <w:r w:rsidRPr="008D2AC3">
        <w:t xml:space="preserve"> </w:t>
      </w:r>
      <w:r w:rsidRPr="00DC270C">
        <w:rPr>
          <w:rStyle w:val="DeletedItemNumber"/>
        </w:rPr>
        <w:t>55113</w:t>
      </w:r>
      <w:r w:rsidRPr="008D2AC3">
        <w:t xml:space="preserve"> – M-mode and 2 dimensional real time echocardiographic examination</w:t>
      </w:r>
    </w:p>
    <w:p w14:paraId="1A9A29B2" w14:textId="77777777" w:rsidR="00E85759" w:rsidRPr="008D2AC3" w:rsidRDefault="00E85759" w:rsidP="00C96B80">
      <w:pPr>
        <w:spacing w:before="240" w:line="276" w:lineRule="auto"/>
      </w:pPr>
      <w:r w:rsidRPr="008D2AC3">
        <w:t>Services under item 55113 are now expected to be claimed under new items 55126 or 55129</w:t>
      </w:r>
    </w:p>
    <w:p w14:paraId="273E582C" w14:textId="77777777" w:rsidR="00E85759" w:rsidRPr="008D2AC3" w:rsidRDefault="00E85759" w:rsidP="00E85759">
      <w:pPr>
        <w:pStyle w:val="DeletedItem"/>
      </w:pPr>
      <w:r w:rsidRPr="00DC270C">
        <w:t>Deleted</w:t>
      </w:r>
      <w:r w:rsidRPr="008D2AC3">
        <w:t xml:space="preserve"> </w:t>
      </w:r>
      <w:r w:rsidRPr="008D2AC3">
        <w:rPr>
          <w:rStyle w:val="DeletedItemNumber"/>
          <w:b/>
          <w:shd w:val="clear" w:color="auto" w:fill="auto"/>
        </w:rPr>
        <w:t>item</w:t>
      </w:r>
      <w:r w:rsidRPr="008D2AC3">
        <w:t xml:space="preserve"> </w:t>
      </w:r>
      <w:r w:rsidRPr="00DC270C">
        <w:rPr>
          <w:rStyle w:val="DeletedItemNumber"/>
        </w:rPr>
        <w:t>55114</w:t>
      </w:r>
      <w:r w:rsidRPr="008D2AC3">
        <w:t xml:space="preserve"> – M-mode and 2 dimensional real time echocardiographic examination</w:t>
      </w:r>
    </w:p>
    <w:p w14:paraId="1DC966E7" w14:textId="77777777" w:rsidR="00E85759" w:rsidRPr="008D2AC3" w:rsidRDefault="00E85759" w:rsidP="00C96B80">
      <w:pPr>
        <w:spacing w:before="240" w:line="276" w:lineRule="auto"/>
      </w:pPr>
      <w:r w:rsidRPr="008D2AC3">
        <w:t>Services under item 55114 are now expected to be claimed under new items 55126, 55127 or 55128</w:t>
      </w:r>
    </w:p>
    <w:p w14:paraId="527D7A5E" w14:textId="77777777" w:rsidR="00E85759" w:rsidRPr="008D2AC3" w:rsidRDefault="00E85759" w:rsidP="00E85759">
      <w:pPr>
        <w:pStyle w:val="DeletedItem"/>
      </w:pPr>
      <w:r w:rsidRPr="00DC270C">
        <w:t>Deleted</w:t>
      </w:r>
      <w:r w:rsidRPr="008D2AC3">
        <w:t xml:space="preserve"> </w:t>
      </w:r>
      <w:r w:rsidRPr="008D2AC3">
        <w:rPr>
          <w:rStyle w:val="DeletedItemNumber"/>
          <w:b/>
          <w:shd w:val="clear" w:color="auto" w:fill="auto"/>
        </w:rPr>
        <w:t>item</w:t>
      </w:r>
      <w:r w:rsidRPr="008D2AC3">
        <w:t xml:space="preserve"> </w:t>
      </w:r>
      <w:r w:rsidRPr="00DC270C">
        <w:rPr>
          <w:rStyle w:val="DeletedItemNumber"/>
        </w:rPr>
        <w:t>55115</w:t>
      </w:r>
      <w:r w:rsidRPr="008D2AC3">
        <w:t xml:space="preserve"> – M-mode and 2 dimensional real time echocardiographic examination</w:t>
      </w:r>
    </w:p>
    <w:p w14:paraId="32CC48CF" w14:textId="77777777" w:rsidR="00E85759" w:rsidRPr="008D2AC3" w:rsidRDefault="00E85759" w:rsidP="00C96B80">
      <w:pPr>
        <w:spacing w:before="240" w:line="276" w:lineRule="auto"/>
      </w:pPr>
      <w:r w:rsidRPr="008D2AC3">
        <w:t>Services under item 55115 are now expected to be claimed under new items 55126, 55132 or 55137</w:t>
      </w:r>
    </w:p>
    <w:p w14:paraId="6211ECD0" w14:textId="77777777" w:rsidR="00E85759" w:rsidRPr="008D2AC3" w:rsidRDefault="00E85759" w:rsidP="00E85759">
      <w:pPr>
        <w:pStyle w:val="DeletedItem"/>
      </w:pPr>
      <w:r w:rsidRPr="00DC270C">
        <w:t>Deleted</w:t>
      </w:r>
      <w:r w:rsidRPr="008D2AC3">
        <w:t xml:space="preserve"> </w:t>
      </w:r>
      <w:r w:rsidRPr="008D2AC3">
        <w:rPr>
          <w:rStyle w:val="DeletedItemNumber"/>
          <w:b/>
          <w:shd w:val="clear" w:color="auto" w:fill="auto"/>
        </w:rPr>
        <w:t>item</w:t>
      </w:r>
      <w:r w:rsidRPr="008D2AC3">
        <w:t xml:space="preserve"> </w:t>
      </w:r>
      <w:r w:rsidRPr="00DC270C">
        <w:rPr>
          <w:rStyle w:val="DeletedItemNumber"/>
        </w:rPr>
        <w:t>55116</w:t>
      </w:r>
      <w:r w:rsidRPr="008D2AC3">
        <w:t xml:space="preserve"> – Exercise stress echocardiography</w:t>
      </w:r>
    </w:p>
    <w:p w14:paraId="64B6C991" w14:textId="77777777" w:rsidR="00E85759" w:rsidRPr="008D2AC3" w:rsidRDefault="00E85759" w:rsidP="00C96B80">
      <w:pPr>
        <w:spacing w:before="240" w:line="276" w:lineRule="auto"/>
      </w:pPr>
      <w:r w:rsidRPr="008D2AC3">
        <w:t>Services under item 55116 are now expected to be claimed under new item 55141</w:t>
      </w:r>
    </w:p>
    <w:p w14:paraId="535FAFFE" w14:textId="77777777" w:rsidR="00E85759" w:rsidRPr="008D2AC3" w:rsidRDefault="00E85759" w:rsidP="00435382">
      <w:pPr>
        <w:pStyle w:val="DeletedItem"/>
        <w:spacing w:before="240"/>
      </w:pPr>
      <w:r w:rsidRPr="00DC270C">
        <w:t>Deleted</w:t>
      </w:r>
      <w:r w:rsidRPr="008D2AC3">
        <w:t xml:space="preserve"> </w:t>
      </w:r>
      <w:r w:rsidRPr="008D2AC3">
        <w:rPr>
          <w:rStyle w:val="DeletedItemNumber"/>
          <w:b/>
          <w:shd w:val="clear" w:color="auto" w:fill="auto"/>
        </w:rPr>
        <w:t>item</w:t>
      </w:r>
      <w:r w:rsidRPr="008D2AC3">
        <w:t xml:space="preserve"> </w:t>
      </w:r>
      <w:r w:rsidRPr="00DC270C">
        <w:rPr>
          <w:rStyle w:val="DeletedItemNumber"/>
        </w:rPr>
        <w:t>55117</w:t>
      </w:r>
      <w:r w:rsidRPr="008D2AC3">
        <w:t xml:space="preserve"> – Pharmacological stress echocardiography</w:t>
      </w:r>
    </w:p>
    <w:p w14:paraId="18EF87D4" w14:textId="77777777" w:rsidR="00435382" w:rsidRDefault="00E85759" w:rsidP="00C96B80">
      <w:pPr>
        <w:spacing w:before="240" w:line="276" w:lineRule="auto"/>
      </w:pPr>
      <w:r w:rsidRPr="008D2AC3">
        <w:t>Services under item 55117 are now expected to be claimed under new item 55145</w:t>
      </w:r>
    </w:p>
    <w:p w14:paraId="383AA0B7" w14:textId="77777777" w:rsidR="008D2AC3" w:rsidRDefault="008D2AC3" w:rsidP="00C96B80">
      <w:pPr>
        <w:spacing w:before="240" w:line="276" w:lineRule="auto"/>
      </w:pPr>
    </w:p>
    <w:tbl>
      <w:tblPr>
        <w:tblStyle w:val="TableGrid"/>
        <w:tblW w:w="10627" w:type="dxa"/>
        <w:tblLook w:val="04A0" w:firstRow="1" w:lastRow="0" w:firstColumn="1" w:lastColumn="0" w:noHBand="0" w:noVBand="1"/>
      </w:tblPr>
      <w:tblGrid>
        <w:gridCol w:w="5228"/>
        <w:gridCol w:w="5399"/>
      </w:tblGrid>
      <w:tr w:rsidR="00FA4CB5" w14:paraId="0D86263E" w14:textId="77777777" w:rsidTr="004D7D33">
        <w:trPr>
          <w:trHeight w:val="703"/>
        </w:trPr>
        <w:tc>
          <w:tcPr>
            <w:tcW w:w="5228" w:type="dxa"/>
          </w:tcPr>
          <w:p w14:paraId="3C345802" w14:textId="6330FFBB" w:rsidR="00FA4CB5" w:rsidRPr="00FF73E6" w:rsidRDefault="00091B80" w:rsidP="004D7D33">
            <w:pPr>
              <w:pStyle w:val="AmendedItem"/>
              <w:spacing w:before="0"/>
            </w:pPr>
            <w:r w:rsidRPr="00FF73E6">
              <w:lastRenderedPageBreak/>
              <w:t>G</w:t>
            </w:r>
            <w:r w:rsidR="00FA4CB5" w:rsidRPr="00FF73E6">
              <w:t>P requested</w:t>
            </w:r>
            <w:r w:rsidR="00586A8A" w:rsidRPr="00FF73E6">
              <w:t xml:space="preserve"> – New items</w:t>
            </w:r>
          </w:p>
          <w:p w14:paraId="75286C23" w14:textId="77777777" w:rsidR="00F6634A" w:rsidRPr="00FF73E6" w:rsidRDefault="00F6634A" w:rsidP="004D7D33">
            <w:pPr>
              <w:pStyle w:val="AmendedItem"/>
            </w:pPr>
          </w:p>
        </w:tc>
        <w:tc>
          <w:tcPr>
            <w:tcW w:w="5399" w:type="dxa"/>
          </w:tcPr>
          <w:p w14:paraId="2AC9747A" w14:textId="77777777" w:rsidR="00FA4CB5" w:rsidRPr="008D2AC3" w:rsidRDefault="00FA4CB5" w:rsidP="004D7D33">
            <w:pPr>
              <w:pStyle w:val="AmendedItem"/>
              <w:spacing w:before="0" w:after="0"/>
            </w:pPr>
            <w:r w:rsidRPr="008D2AC3">
              <w:t>Specialist or Consultant Physician</w:t>
            </w:r>
            <w:r>
              <w:t xml:space="preserve"> requested</w:t>
            </w:r>
            <w:r w:rsidR="00586A8A">
              <w:t xml:space="preserve"> – New items</w:t>
            </w:r>
          </w:p>
        </w:tc>
      </w:tr>
      <w:tr w:rsidR="00FA4CB5" w14:paraId="436A2C19" w14:textId="77777777" w:rsidTr="004D7D33">
        <w:tc>
          <w:tcPr>
            <w:tcW w:w="5228" w:type="dxa"/>
          </w:tcPr>
          <w:p w14:paraId="6E75DBA8" w14:textId="5D4544A5" w:rsidR="00FA4CB5" w:rsidRDefault="00FA4CB5" w:rsidP="00C96B80">
            <w:pPr>
              <w:spacing w:before="240" w:line="276" w:lineRule="auto"/>
            </w:pPr>
            <w:r>
              <w:t>55126, 55128 (</w:t>
            </w:r>
            <w:r w:rsidR="00CC58BF">
              <w:t>MMM</w:t>
            </w:r>
            <w:r>
              <w:t xml:space="preserve"> 3-7 area GPs only), 55133</w:t>
            </w:r>
          </w:p>
        </w:tc>
        <w:tc>
          <w:tcPr>
            <w:tcW w:w="5399" w:type="dxa"/>
          </w:tcPr>
          <w:p w14:paraId="3A78B2A5" w14:textId="77777777" w:rsidR="00FA4CB5" w:rsidRDefault="00FA4CB5" w:rsidP="00C96B80">
            <w:pPr>
              <w:spacing w:before="240" w:line="276" w:lineRule="auto"/>
            </w:pPr>
            <w:r>
              <w:t>55126, 55127, 55129, 55132, 55133, 55134, 55137</w:t>
            </w:r>
          </w:p>
        </w:tc>
      </w:tr>
    </w:tbl>
    <w:p w14:paraId="5B2A91D9" w14:textId="77777777" w:rsidR="00FA4CB5" w:rsidRPr="008D2AC3" w:rsidRDefault="00FA4CB5" w:rsidP="00C96B80">
      <w:pPr>
        <w:spacing w:before="240" w:line="276" w:lineRule="auto"/>
      </w:pPr>
    </w:p>
    <w:p w14:paraId="0B2A18B6" w14:textId="77777777" w:rsidR="00E85759" w:rsidRPr="00DC270C" w:rsidRDefault="00E85759" w:rsidP="00435382">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b/>
          <w:color w:val="FFFFFF" w:themeColor="background1"/>
          <w:spacing w:val="20"/>
          <w:sz w:val="28"/>
          <w:szCs w:val="40"/>
        </w:rPr>
      </w:pPr>
      <w:r w:rsidRPr="008D2AC3">
        <w:rPr>
          <w:rFonts w:eastAsiaTheme="majorEastAsia" w:cstheme="majorBidi"/>
          <w:b/>
          <w:color w:val="FFFFFF" w:themeColor="background1"/>
          <w:spacing w:val="20"/>
          <w:sz w:val="28"/>
          <w:szCs w:val="40"/>
        </w:rPr>
        <w:t xml:space="preserve">New </w:t>
      </w:r>
      <w:r w:rsidRPr="00DC270C">
        <w:rPr>
          <w:rStyle w:val="NEWItemNumber"/>
          <w:sz w:val="28"/>
        </w:rPr>
        <w:t xml:space="preserve">item </w:t>
      </w:r>
      <w:r w:rsidRPr="00DC270C">
        <w:rPr>
          <w:rStyle w:val="NEWItemNumber"/>
          <w:b w:val="0"/>
          <w:sz w:val="28"/>
        </w:rPr>
        <w:t>55126</w:t>
      </w:r>
      <w:r w:rsidR="00435382" w:rsidRPr="00DC270C">
        <w:rPr>
          <w:rFonts w:eastAsiaTheme="majorEastAsia" w:cstheme="majorBidi"/>
          <w:color w:val="FFFFFF" w:themeColor="background1"/>
          <w:spacing w:val="20"/>
          <w:sz w:val="52"/>
          <w:szCs w:val="40"/>
          <w:u w:color="006341" w:themeColor="accent1"/>
          <w:shd w:val="clear" w:color="auto" w:fill="789D4A" w:themeFill="accent2"/>
        </w:rPr>
        <w:t xml:space="preserve"> </w:t>
      </w:r>
      <w:r w:rsidRPr="00DC270C">
        <w:rPr>
          <w:rFonts w:eastAsiaTheme="majorEastAsia" w:cstheme="majorBidi"/>
          <w:b/>
          <w:color w:val="FFFFFF" w:themeColor="background1"/>
          <w:spacing w:val="20"/>
          <w:sz w:val="28"/>
          <w:szCs w:val="40"/>
        </w:rPr>
        <w:t xml:space="preserve">– Initial real time </w:t>
      </w:r>
      <w:r w:rsidRPr="00DC270C">
        <w:rPr>
          <w:rStyle w:val="NEWItemChar"/>
        </w:rPr>
        <w:t>echocardiographic</w:t>
      </w:r>
      <w:r w:rsidRPr="00DC270C">
        <w:rPr>
          <w:rFonts w:eastAsiaTheme="majorEastAsia" w:cstheme="majorBidi"/>
          <w:b/>
          <w:color w:val="FFFFFF" w:themeColor="background1"/>
          <w:spacing w:val="20"/>
          <w:sz w:val="28"/>
          <w:szCs w:val="40"/>
        </w:rPr>
        <w:t xml:space="preserve"> examination</w:t>
      </w:r>
    </w:p>
    <w:p w14:paraId="6902C0A7" w14:textId="77777777" w:rsidR="00E85759" w:rsidRPr="00DC270C" w:rsidRDefault="00E85759" w:rsidP="00C96B80">
      <w:pPr>
        <w:spacing w:before="240" w:line="276" w:lineRule="auto"/>
        <w:rPr>
          <w:szCs w:val="20"/>
        </w:rPr>
      </w:pPr>
      <w:r w:rsidRPr="008D2AC3">
        <w:rPr>
          <w:rFonts w:asciiTheme="minorHAnsi" w:hAnsiTheme="minorHAnsi"/>
          <w:b/>
          <w:bCs/>
          <w:iCs/>
          <w:spacing w:val="5"/>
          <w:sz w:val="22"/>
        </w:rPr>
        <w:t>Overview</w:t>
      </w:r>
      <w:r w:rsidRPr="008D2AC3">
        <w:rPr>
          <w:rFonts w:asciiTheme="minorHAnsi" w:hAnsiTheme="minorHAnsi"/>
          <w:b/>
          <w:bCs/>
          <w:iCs/>
          <w:spacing w:val="5"/>
          <w:szCs w:val="20"/>
        </w:rPr>
        <w:t>:</w:t>
      </w:r>
      <w:r w:rsidRPr="00DC270C">
        <w:rPr>
          <w:szCs w:val="20"/>
        </w:rPr>
        <w:t xml:space="preserve"> A new item created as part of the complete restructure of echocardiograph items to align with clinical guidelines and reduce low value care. This item will provide access to a baseline initial echocardiographic examination that is an entry point for adult patients (except those with complex congenital heart disease) who may require ongoing echocardiographic examinations. A service under item 55126 is restricted to two years. If more frequent echocardiograms are required then additional repeat items allow for more frequent services for specific indications in line with accepted clinical guidelines. </w:t>
      </w:r>
    </w:p>
    <w:p w14:paraId="29A5ABE6" w14:textId="77777777" w:rsidR="0012591B" w:rsidRPr="009432EA" w:rsidRDefault="00E85759" w:rsidP="004D7D33">
      <w:pPr>
        <w:spacing w:before="120" w:after="60" w:line="276" w:lineRule="auto"/>
        <w:rPr>
          <w:rFonts w:eastAsia="Times New Roman" w:cs="Times New Roman"/>
          <w:lang w:val="en-GB"/>
        </w:rPr>
      </w:pPr>
      <w:r w:rsidRPr="008D2AC3">
        <w:rPr>
          <w:rFonts w:asciiTheme="minorHAnsi" w:hAnsiTheme="minorHAnsi"/>
          <w:b/>
          <w:bCs/>
          <w:iCs/>
          <w:spacing w:val="5"/>
          <w:sz w:val="22"/>
        </w:rPr>
        <w:t>Descriptor:</w:t>
      </w:r>
      <w:r w:rsidRPr="00DC270C">
        <w:t xml:space="preserve"> </w:t>
      </w:r>
      <w:r w:rsidR="0012591B" w:rsidRPr="00DD0C58">
        <w:rPr>
          <w:rFonts w:eastAsia="Times New Roman" w:cs="Times New Roman"/>
          <w:lang w:val="en-GB"/>
        </w:rPr>
        <w:t>Initial real time echocardiographic examination of the heart with real tim</w:t>
      </w:r>
      <w:r w:rsidR="0012591B" w:rsidRPr="0001383E">
        <w:rPr>
          <w:rFonts w:eastAsia="Times New Roman" w:cs="Times New Roman"/>
          <w:lang w:val="en-GB"/>
        </w:rPr>
        <w:t>e colour flow mapping from at least 3 acoustic windows</w:t>
      </w:r>
      <w:r w:rsidR="0012591B" w:rsidRPr="009432EA">
        <w:rPr>
          <w:rFonts w:eastAsia="Times New Roman" w:cs="Times New Roman"/>
          <w:lang w:val="en-GB"/>
        </w:rPr>
        <w:t>:</w:t>
      </w:r>
    </w:p>
    <w:p w14:paraId="53C0593D" w14:textId="77777777" w:rsidR="0012591B" w:rsidRPr="00C91D31" w:rsidRDefault="0012591B" w:rsidP="004D7D33">
      <w:pPr>
        <w:pStyle w:val="ListParagraph"/>
        <w:numPr>
          <w:ilvl w:val="0"/>
          <w:numId w:val="2"/>
        </w:numPr>
        <w:rPr>
          <w:rFonts w:eastAsia="Times New Roman"/>
          <w:lang w:val="en-GB"/>
        </w:rPr>
      </w:pPr>
      <w:r w:rsidRPr="00C91D31">
        <w:rPr>
          <w:rFonts w:eastAsia="Times New Roman"/>
          <w:lang w:val="en-GB"/>
        </w:rPr>
        <w:t>for the investigation of any of the following:</w:t>
      </w:r>
    </w:p>
    <w:p w14:paraId="152C6C54" w14:textId="77777777" w:rsidR="0012591B" w:rsidRPr="00C91D31" w:rsidRDefault="0012591B" w:rsidP="004D7D33">
      <w:pPr>
        <w:pStyle w:val="ListParagraph"/>
        <w:numPr>
          <w:ilvl w:val="0"/>
          <w:numId w:val="82"/>
        </w:numPr>
        <w:rPr>
          <w:rFonts w:eastAsia="Times New Roman"/>
          <w:lang w:val="en-GB"/>
        </w:rPr>
      </w:pPr>
      <w:r w:rsidRPr="00C91D31">
        <w:rPr>
          <w:rFonts w:eastAsia="Times New Roman"/>
          <w:lang w:val="en-GB"/>
        </w:rPr>
        <w:t>symptoms or signs of cardiac failure; or</w:t>
      </w:r>
    </w:p>
    <w:p w14:paraId="64448CF5" w14:textId="77777777" w:rsidR="0012591B" w:rsidRPr="00C91D31" w:rsidRDefault="0012591B" w:rsidP="004D7D33">
      <w:pPr>
        <w:pStyle w:val="ListParagraph"/>
        <w:numPr>
          <w:ilvl w:val="0"/>
          <w:numId w:val="82"/>
        </w:numPr>
        <w:rPr>
          <w:rFonts w:eastAsia="Times New Roman"/>
          <w:lang w:val="en-GB"/>
        </w:rPr>
      </w:pPr>
      <w:r w:rsidRPr="00C91D31">
        <w:rPr>
          <w:rFonts w:eastAsia="Times New Roman"/>
          <w:lang w:val="en-GB"/>
        </w:rPr>
        <w:t>suspected or known ventricular hypertrophy or dysfunction; or</w:t>
      </w:r>
    </w:p>
    <w:p w14:paraId="34E086EB" w14:textId="77777777" w:rsidR="0012591B" w:rsidRPr="00C91D31" w:rsidRDefault="0012591B" w:rsidP="004D7D33">
      <w:pPr>
        <w:pStyle w:val="ListParagraph"/>
        <w:numPr>
          <w:ilvl w:val="0"/>
          <w:numId w:val="82"/>
        </w:numPr>
        <w:rPr>
          <w:rFonts w:eastAsia="Times New Roman"/>
          <w:lang w:val="en-GB"/>
        </w:rPr>
      </w:pPr>
      <w:r w:rsidRPr="00C91D31">
        <w:rPr>
          <w:rFonts w:eastAsia="Times New Roman"/>
          <w:lang w:val="en-GB"/>
        </w:rPr>
        <w:t>pulmonary hypertension; or</w:t>
      </w:r>
    </w:p>
    <w:p w14:paraId="24A4BF23" w14:textId="77777777" w:rsidR="0012591B" w:rsidRPr="00C91D31" w:rsidRDefault="0012591B" w:rsidP="004D7D33">
      <w:pPr>
        <w:pStyle w:val="ListParagraph"/>
        <w:numPr>
          <w:ilvl w:val="0"/>
          <w:numId w:val="82"/>
        </w:numPr>
        <w:rPr>
          <w:rFonts w:eastAsia="Times New Roman"/>
          <w:lang w:val="en-GB"/>
        </w:rPr>
      </w:pPr>
      <w:proofErr w:type="spellStart"/>
      <w:r w:rsidRPr="00C91D31">
        <w:rPr>
          <w:rFonts w:eastAsia="Times New Roman"/>
          <w:lang w:val="en-GB"/>
        </w:rPr>
        <w:t>valvular</w:t>
      </w:r>
      <w:proofErr w:type="spellEnd"/>
      <w:r w:rsidRPr="00C91D31">
        <w:rPr>
          <w:rFonts w:eastAsia="Times New Roman"/>
          <w:lang w:val="en-GB"/>
        </w:rPr>
        <w:t>, aortic, pericardial, thrombotic or embolic disease; or</w:t>
      </w:r>
    </w:p>
    <w:p w14:paraId="5F456C6B" w14:textId="77777777" w:rsidR="0012591B" w:rsidRPr="00C91D31" w:rsidRDefault="0012591B" w:rsidP="004D7D33">
      <w:pPr>
        <w:pStyle w:val="ListParagraph"/>
        <w:numPr>
          <w:ilvl w:val="0"/>
          <w:numId w:val="82"/>
        </w:numPr>
        <w:rPr>
          <w:rFonts w:eastAsia="Times New Roman"/>
          <w:lang w:val="en-GB"/>
        </w:rPr>
      </w:pPr>
      <w:r w:rsidRPr="00C91D31">
        <w:rPr>
          <w:rFonts w:eastAsia="Times New Roman"/>
          <w:lang w:val="en-GB"/>
        </w:rPr>
        <w:t>heart tumour; or</w:t>
      </w:r>
    </w:p>
    <w:p w14:paraId="055D2263" w14:textId="77777777" w:rsidR="0012591B" w:rsidRPr="00C91D31" w:rsidRDefault="0012591B" w:rsidP="004D7D33">
      <w:pPr>
        <w:pStyle w:val="ListParagraph"/>
        <w:numPr>
          <w:ilvl w:val="0"/>
          <w:numId w:val="82"/>
        </w:numPr>
        <w:rPr>
          <w:rFonts w:eastAsia="Times New Roman"/>
          <w:lang w:val="en-GB"/>
        </w:rPr>
      </w:pPr>
      <w:r w:rsidRPr="00C91D31">
        <w:rPr>
          <w:rFonts w:eastAsia="Times New Roman"/>
          <w:lang w:val="en-GB"/>
        </w:rPr>
        <w:t>symptoms or signs of congenital heart disease; or</w:t>
      </w:r>
    </w:p>
    <w:p w14:paraId="60FCD773" w14:textId="77777777" w:rsidR="0012591B" w:rsidRPr="00C91D31" w:rsidRDefault="0012591B" w:rsidP="004D7D33">
      <w:pPr>
        <w:pStyle w:val="ListParagraph"/>
        <w:numPr>
          <w:ilvl w:val="0"/>
          <w:numId w:val="82"/>
        </w:numPr>
        <w:rPr>
          <w:rFonts w:eastAsia="Times New Roman"/>
          <w:lang w:val="en-GB"/>
        </w:rPr>
      </w:pPr>
      <w:r w:rsidRPr="00C91D31">
        <w:rPr>
          <w:rFonts w:eastAsia="Times New Roman"/>
          <w:lang w:val="en-GB"/>
        </w:rPr>
        <w:t>other rare indications; and</w:t>
      </w:r>
    </w:p>
    <w:p w14:paraId="5EE24C6A" w14:textId="77777777" w:rsidR="0012591B" w:rsidRPr="00DD0C58" w:rsidRDefault="0012591B" w:rsidP="004D7D33">
      <w:pPr>
        <w:pStyle w:val="ListParagraph"/>
        <w:numPr>
          <w:ilvl w:val="0"/>
          <w:numId w:val="2"/>
        </w:numPr>
        <w:rPr>
          <w:rFonts w:eastAsia="Times New Roman"/>
          <w:lang w:val="en-GB"/>
        </w:rPr>
      </w:pPr>
      <w:r w:rsidRPr="00C91D31">
        <w:rPr>
          <w:rFonts w:eastAsia="Times New Roman"/>
          <w:lang w:val="en-GB"/>
        </w:rPr>
        <w:t>if the service involves all of the following, if appropriate:</w:t>
      </w:r>
    </w:p>
    <w:p w14:paraId="2A9A5F18" w14:textId="77777777" w:rsidR="0012591B" w:rsidRPr="00DD0C58" w:rsidRDefault="0012591B" w:rsidP="004D7D33">
      <w:pPr>
        <w:numPr>
          <w:ilvl w:val="1"/>
          <w:numId w:val="3"/>
        </w:numPr>
        <w:spacing w:before="120" w:after="60" w:line="276" w:lineRule="auto"/>
        <w:ind w:left="910" w:hanging="567"/>
        <w:rPr>
          <w:rFonts w:eastAsia="Times New Roman" w:cs="Times New Roman"/>
          <w:lang w:val="en-GB"/>
        </w:rPr>
      </w:pPr>
      <w:r w:rsidRPr="00DD0C58">
        <w:rPr>
          <w:rFonts w:eastAsia="Times New Roman" w:cs="Times New Roman"/>
          <w:lang w:val="en-GB"/>
        </w:rPr>
        <w:t>assessment of left ventricular structure and function including quantification of systolic function using M-mode, 2-dimensional or 3-dimensional imaging and diastolic function; and</w:t>
      </w:r>
    </w:p>
    <w:p w14:paraId="7F3ED45C" w14:textId="77777777" w:rsidR="0012591B" w:rsidRPr="00DD0C58" w:rsidRDefault="0012591B" w:rsidP="004D7D33">
      <w:pPr>
        <w:numPr>
          <w:ilvl w:val="1"/>
          <w:numId w:val="3"/>
        </w:numPr>
        <w:spacing w:before="120" w:after="60" w:line="276" w:lineRule="auto"/>
        <w:ind w:left="910" w:hanging="567"/>
        <w:rPr>
          <w:rFonts w:eastAsia="Times New Roman" w:cs="Times New Roman"/>
          <w:lang w:val="en-GB"/>
        </w:rPr>
      </w:pPr>
      <w:r w:rsidRPr="00DD0C58">
        <w:rPr>
          <w:rFonts w:eastAsia="Times New Roman" w:cs="Times New Roman"/>
          <w:lang w:val="en-GB"/>
        </w:rPr>
        <w:t xml:space="preserve">assessment of </w:t>
      </w:r>
      <w:r w:rsidRPr="0001383E">
        <w:rPr>
          <w:rFonts w:eastAsia="Times New Roman" w:cs="Times New Roman"/>
          <w:lang w:val="en-GB"/>
        </w:rPr>
        <w:t xml:space="preserve">right ventricular structure and function with </w:t>
      </w:r>
      <w:r w:rsidRPr="009432EA">
        <w:rPr>
          <w:rFonts w:eastAsia="Times New Roman" w:cs="Times New Roman"/>
          <w:lang w:val="en-GB"/>
        </w:rPr>
        <w:t>quantitative</w:t>
      </w:r>
      <w:r w:rsidRPr="00DD0C58">
        <w:rPr>
          <w:rFonts w:eastAsia="Times New Roman" w:cs="Times New Roman"/>
          <w:lang w:val="en-GB"/>
        </w:rPr>
        <w:t>; and</w:t>
      </w:r>
    </w:p>
    <w:p w14:paraId="2865D9EA" w14:textId="77777777" w:rsidR="0012591B" w:rsidRPr="00DD0C58" w:rsidRDefault="0012591B" w:rsidP="004D7D33">
      <w:pPr>
        <w:numPr>
          <w:ilvl w:val="1"/>
          <w:numId w:val="3"/>
        </w:numPr>
        <w:spacing w:before="120" w:after="60" w:line="276" w:lineRule="auto"/>
        <w:ind w:left="910" w:hanging="567"/>
        <w:rPr>
          <w:rFonts w:eastAsia="Times New Roman" w:cs="Times New Roman"/>
          <w:lang w:val="en-GB"/>
        </w:rPr>
      </w:pPr>
      <w:r>
        <w:rPr>
          <w:rFonts w:eastAsia="Times New Roman" w:cs="Times New Roman"/>
          <w:lang w:val="en-GB"/>
        </w:rPr>
        <w:t xml:space="preserve">assessment of </w:t>
      </w:r>
      <w:r w:rsidRPr="00DD0C58">
        <w:rPr>
          <w:rFonts w:eastAsia="Times New Roman" w:cs="Times New Roman"/>
          <w:lang w:val="en-GB"/>
        </w:rPr>
        <w:t>left and right atrial structure including quantification of atrial sizes; and</w:t>
      </w:r>
    </w:p>
    <w:p w14:paraId="6665AFA9" w14:textId="77777777" w:rsidR="0012591B" w:rsidRPr="00DD0C58" w:rsidRDefault="0012591B" w:rsidP="004D7D33">
      <w:pPr>
        <w:numPr>
          <w:ilvl w:val="1"/>
          <w:numId w:val="3"/>
        </w:numPr>
        <w:spacing w:before="120" w:after="60" w:line="276" w:lineRule="auto"/>
        <w:ind w:left="910" w:hanging="567"/>
        <w:rPr>
          <w:rFonts w:eastAsia="Times New Roman" w:cs="Times New Roman"/>
          <w:lang w:val="en-GB"/>
        </w:rPr>
      </w:pPr>
      <w:r>
        <w:rPr>
          <w:rFonts w:eastAsia="Times New Roman" w:cs="Times New Roman"/>
          <w:lang w:val="en-GB"/>
        </w:rPr>
        <w:t xml:space="preserve">assessment of </w:t>
      </w:r>
      <w:r w:rsidRPr="00DD0C58">
        <w:rPr>
          <w:rFonts w:eastAsia="Times New Roman" w:cs="Times New Roman"/>
          <w:lang w:val="en-GB"/>
        </w:rPr>
        <w:t>vascular connections of the heart including the great vessels and systemic venous structures; and</w:t>
      </w:r>
    </w:p>
    <w:p w14:paraId="6610D570" w14:textId="77777777" w:rsidR="0012591B" w:rsidRPr="00DD0C58" w:rsidRDefault="0012591B" w:rsidP="004D7D33">
      <w:pPr>
        <w:numPr>
          <w:ilvl w:val="1"/>
          <w:numId w:val="3"/>
        </w:numPr>
        <w:spacing w:before="120" w:after="60" w:line="276" w:lineRule="auto"/>
        <w:ind w:left="910" w:hanging="567"/>
        <w:rPr>
          <w:rFonts w:eastAsia="Times New Roman" w:cs="Times New Roman"/>
          <w:lang w:val="en-GB"/>
        </w:rPr>
      </w:pPr>
      <w:r>
        <w:rPr>
          <w:rFonts w:eastAsia="Times New Roman" w:cs="Times New Roman"/>
          <w:lang w:val="en-GB"/>
        </w:rPr>
        <w:t xml:space="preserve">assessment of </w:t>
      </w:r>
      <w:r w:rsidRPr="00DD0C58">
        <w:rPr>
          <w:rFonts w:eastAsia="Times New Roman" w:cs="Times New Roman"/>
          <w:lang w:val="en-GB"/>
        </w:rPr>
        <w:t xml:space="preserve">pericardium </w:t>
      </w:r>
      <w:r w:rsidRPr="00DD0C58">
        <w:rPr>
          <w:rFonts w:eastAsia="Times New Roman" w:cs="Times New Roman"/>
        </w:rPr>
        <w:t>and assessment of any haemodynamic consequences of pericardial abnormalities; and</w:t>
      </w:r>
    </w:p>
    <w:p w14:paraId="2ED90ADF" w14:textId="77777777" w:rsidR="0012591B" w:rsidRPr="00DD0C58" w:rsidRDefault="0012591B" w:rsidP="004D7D33">
      <w:pPr>
        <w:numPr>
          <w:ilvl w:val="1"/>
          <w:numId w:val="3"/>
        </w:numPr>
        <w:spacing w:before="120" w:after="60" w:line="276" w:lineRule="auto"/>
        <w:ind w:left="910" w:hanging="567"/>
        <w:rPr>
          <w:rFonts w:eastAsia="Times New Roman" w:cs="Times New Roman"/>
          <w:lang w:val="en-GB"/>
        </w:rPr>
      </w:pPr>
      <w:r>
        <w:rPr>
          <w:rFonts w:eastAsia="Times New Roman" w:cs="Times New Roman"/>
        </w:rPr>
        <w:t xml:space="preserve">assessment of </w:t>
      </w:r>
      <w:r w:rsidRPr="00DD0C58">
        <w:rPr>
          <w:rFonts w:eastAsia="Times New Roman" w:cs="Times New Roman"/>
        </w:rPr>
        <w:t xml:space="preserve">all </w:t>
      </w:r>
      <w:r>
        <w:rPr>
          <w:rFonts w:eastAsia="Times New Roman" w:cs="Times New Roman"/>
        </w:rPr>
        <w:t>present</w:t>
      </w:r>
      <w:r w:rsidRPr="00DD0C58">
        <w:rPr>
          <w:rFonts w:eastAsia="Times New Roman" w:cs="Times New Roman"/>
        </w:rPr>
        <w:t xml:space="preserve"> valves including structural assessment and measurement of blood flow velocities across the valves using pulsed wave and continuous wave Doppler techniques with quantitation of stenosis or regurgitation; and</w:t>
      </w:r>
    </w:p>
    <w:p w14:paraId="5782D70A" w14:textId="77777777" w:rsidR="0012591B" w:rsidRPr="00DD0C58" w:rsidRDefault="0012591B" w:rsidP="004D7D33">
      <w:pPr>
        <w:numPr>
          <w:ilvl w:val="1"/>
          <w:numId w:val="3"/>
        </w:numPr>
        <w:spacing w:before="120" w:after="60" w:line="276" w:lineRule="auto"/>
        <w:ind w:left="910" w:hanging="567"/>
        <w:rPr>
          <w:rFonts w:eastAsia="Times New Roman" w:cs="Times New Roman"/>
          <w:lang w:val="en-GB"/>
        </w:rPr>
      </w:pPr>
      <w:r>
        <w:rPr>
          <w:rFonts w:eastAsia="Times New Roman" w:cs="Times New Roman"/>
          <w:lang w:val="en-GB"/>
        </w:rPr>
        <w:lastRenderedPageBreak/>
        <w:t xml:space="preserve">assessment of </w:t>
      </w:r>
      <w:r w:rsidRPr="00DD0C58">
        <w:rPr>
          <w:rFonts w:eastAsia="Times New Roman" w:cs="Times New Roman"/>
          <w:lang w:val="en-GB"/>
        </w:rPr>
        <w:t>additional haemodynamic parameters including the assessment of pulmonary pressures; and</w:t>
      </w:r>
    </w:p>
    <w:p w14:paraId="51808627" w14:textId="77777777" w:rsidR="0012591B" w:rsidRPr="00DD0C58" w:rsidRDefault="0012591B" w:rsidP="004D7D33">
      <w:pPr>
        <w:numPr>
          <w:ilvl w:val="1"/>
          <w:numId w:val="3"/>
        </w:numPr>
        <w:spacing w:before="120" w:after="60" w:line="276" w:lineRule="auto"/>
        <w:ind w:left="910" w:hanging="567"/>
        <w:rPr>
          <w:rFonts w:eastAsia="Times New Roman" w:cs="Times New Roman"/>
          <w:lang w:val="en-GB"/>
        </w:rPr>
      </w:pPr>
      <w:r w:rsidRPr="00DD0C58">
        <w:rPr>
          <w:rFonts w:eastAsia="Times New Roman" w:cs="Times New Roman"/>
          <w:lang w:val="en-GB"/>
        </w:rPr>
        <w:t>recordings on digital media; and</w:t>
      </w:r>
    </w:p>
    <w:p w14:paraId="4AA7791C" w14:textId="77777777" w:rsidR="0012591B" w:rsidRPr="00C47DCC" w:rsidRDefault="0012591B" w:rsidP="004D7D33">
      <w:pPr>
        <w:pStyle w:val="ListParagraph"/>
        <w:numPr>
          <w:ilvl w:val="0"/>
          <w:numId w:val="2"/>
        </w:numPr>
        <w:rPr>
          <w:rFonts w:eastAsia="Times New Roman"/>
          <w:lang w:val="en-GB"/>
        </w:rPr>
      </w:pPr>
      <w:r w:rsidRPr="00C47DCC">
        <w:rPr>
          <w:rFonts w:eastAsia="Times New Roman"/>
          <w:lang w:val="en-GB"/>
        </w:rPr>
        <w:t>not being a service associated with a service to which another item in this Subgroup (except items 55141, 55143, 55145 and 55146) or an item in Subgroup 2 (except items 55118 and 55130) applies; and</w:t>
      </w:r>
    </w:p>
    <w:p w14:paraId="15DDF314" w14:textId="77777777" w:rsidR="0012591B" w:rsidRPr="004D5977" w:rsidRDefault="0012591B" w:rsidP="004D7D33">
      <w:pPr>
        <w:pStyle w:val="ListParagraph"/>
        <w:numPr>
          <w:ilvl w:val="0"/>
          <w:numId w:val="2"/>
        </w:numPr>
        <w:rPr>
          <w:rFonts w:eastAsia="Times New Roman"/>
          <w:b/>
        </w:rPr>
      </w:pPr>
      <w:r w:rsidRPr="00C47DCC">
        <w:rPr>
          <w:rFonts w:eastAsia="Times New Roman"/>
          <w:lang w:val="en-GB"/>
        </w:rPr>
        <w:t xml:space="preserve">cannot be claimed within 24 months if a service associated with a service to which item 55127, 55128, 55129, 55132, 55133, 55134 or 55137 </w:t>
      </w:r>
      <w:r w:rsidRPr="005A0B39">
        <w:rPr>
          <w:rFonts w:eastAsia="Times New Roman"/>
          <w:lang w:val="en-GB"/>
        </w:rPr>
        <w:t xml:space="preserve">is provided </w:t>
      </w:r>
    </w:p>
    <w:p w14:paraId="393F911B" w14:textId="3580F678" w:rsidR="00E85759" w:rsidRPr="008D2AC3" w:rsidRDefault="0012591B" w:rsidP="004D7D33">
      <w:pPr>
        <w:spacing w:before="120" w:after="60" w:line="276" w:lineRule="auto"/>
        <w:contextualSpacing/>
        <w:rPr>
          <w:rFonts w:asciiTheme="minorHAnsi" w:eastAsia="Times New Roman" w:hAnsiTheme="minorHAnsi" w:cstheme="minorHAnsi"/>
          <w:szCs w:val="20"/>
        </w:rPr>
      </w:pPr>
      <w:r w:rsidRPr="00C91D31">
        <w:rPr>
          <w:lang w:val="en-GB"/>
        </w:rPr>
        <w:t>For any particular patient, applicable not more than once in 24 months (R)</w:t>
      </w:r>
      <w:r w:rsidR="00EC0E9E">
        <w:rPr>
          <w:lang w:val="en-GB"/>
        </w:rPr>
        <w:t>.</w:t>
      </w:r>
    </w:p>
    <w:p w14:paraId="56AE9CE9" w14:textId="08B92D5D" w:rsidR="00E85759" w:rsidRPr="008D2AC3" w:rsidRDefault="00E85759" w:rsidP="004D7D33">
      <w:pPr>
        <w:spacing w:before="240" w:line="276" w:lineRule="auto"/>
      </w:pPr>
      <w:r w:rsidRPr="008D2AC3">
        <w:rPr>
          <w:rFonts w:asciiTheme="minorHAnsi" w:hAnsiTheme="minorHAnsi"/>
          <w:b/>
          <w:bCs/>
          <w:iCs/>
          <w:spacing w:val="5"/>
          <w:sz w:val="22"/>
        </w:rPr>
        <w:t>MBS fee:</w:t>
      </w:r>
      <w:r w:rsidRPr="008D2AC3">
        <w:t xml:space="preserve"> $234.1</w:t>
      </w:r>
      <w:r w:rsidR="004F06B8" w:rsidRPr="008D2AC3">
        <w:t>5</w:t>
      </w:r>
    </w:p>
    <w:p w14:paraId="03C68A43" w14:textId="77777777" w:rsidR="00E85759" w:rsidRPr="008D2AC3" w:rsidRDefault="00E85759" w:rsidP="004D7D33">
      <w:pPr>
        <w:spacing w:before="240" w:line="276" w:lineRule="auto"/>
        <w:rPr>
          <w:b/>
          <w:sz w:val="22"/>
          <w:szCs w:val="22"/>
        </w:rPr>
      </w:pPr>
      <w:r w:rsidRPr="008D2AC3">
        <w:rPr>
          <w:rFonts w:asciiTheme="minorHAnsi" w:hAnsiTheme="minorHAnsi"/>
          <w:b/>
          <w:bCs/>
          <w:iCs/>
          <w:spacing w:val="5"/>
          <w:sz w:val="22"/>
        </w:rPr>
        <w:t>Benefit:</w:t>
      </w:r>
      <w:r w:rsidRPr="008D2AC3">
        <w:t xml:space="preserve"> </w:t>
      </w:r>
      <w:r w:rsidRPr="008D2AC3">
        <w:rPr>
          <w:b/>
        </w:rPr>
        <w:t>85%</w:t>
      </w:r>
      <w:r w:rsidRPr="008D2AC3">
        <w:t xml:space="preserve"> = </w:t>
      </w:r>
      <w:r w:rsidR="00E613ED" w:rsidRPr="008D2AC3">
        <w:t>$199.05</w:t>
      </w:r>
      <w:r w:rsidR="00840D50">
        <w:tab/>
      </w:r>
      <w:r w:rsidRPr="008D2AC3">
        <w:rPr>
          <w:b/>
        </w:rPr>
        <w:t>75%</w:t>
      </w:r>
      <w:r w:rsidR="00E613ED" w:rsidRPr="008D2AC3">
        <w:t xml:space="preserve"> = $175.65</w:t>
      </w:r>
    </w:p>
    <w:p w14:paraId="72B2EA3A" w14:textId="77777777" w:rsidR="00E85759" w:rsidRPr="008D2AC3" w:rsidRDefault="00E85759" w:rsidP="00E85759">
      <w:pPr>
        <w:pStyle w:val="NEWItem"/>
      </w:pPr>
      <w:r w:rsidRPr="008D2AC3">
        <w:t xml:space="preserve">New item </w:t>
      </w:r>
      <w:r w:rsidRPr="00DC270C">
        <w:rPr>
          <w:rStyle w:val="NEWItemNumber"/>
        </w:rPr>
        <w:t>55127</w:t>
      </w:r>
      <w:r w:rsidRPr="008D2AC3">
        <w:t xml:space="preserve"> – Serial real time echocardiographic examination of the heart for valvular dysfunction requested by a specialist or consultant physician.</w:t>
      </w:r>
    </w:p>
    <w:p w14:paraId="54D0B49F" w14:textId="77777777" w:rsidR="00E85759" w:rsidRPr="00DC270C" w:rsidRDefault="00E85759" w:rsidP="00314E81">
      <w:pPr>
        <w:spacing w:before="240" w:line="276" w:lineRule="auto"/>
      </w:pPr>
      <w:r w:rsidRPr="008D2AC3">
        <w:rPr>
          <w:rStyle w:val="Descriptorheader"/>
          <w:noProof w:val="0"/>
        </w:rPr>
        <w:t xml:space="preserve">Overview: </w:t>
      </w:r>
      <w:r w:rsidRPr="00DC270C">
        <w:t>A new item created as part of the restructure of echocardiograph items to align with clinical guidelines and reduce low value care. The new structure reflects the need for specific clinical indications for repeat studies. This item will provide access to a repeat serial valve investigation requested by a specialist or consultant physician. This service would require examination of the whole heart, including cardiac valves and ventricular function.</w:t>
      </w:r>
    </w:p>
    <w:p w14:paraId="65AE13D9" w14:textId="77777777" w:rsidR="00A40D1B" w:rsidRPr="00537DF5" w:rsidRDefault="00E85759" w:rsidP="004D7D33">
      <w:pPr>
        <w:spacing w:before="240" w:line="276" w:lineRule="auto"/>
        <w:rPr>
          <w:rFonts w:eastAsia="Times New Roman" w:cs="Times New Roman"/>
          <w:lang w:val="en-GB"/>
        </w:rPr>
      </w:pPr>
      <w:r w:rsidRPr="008D2AC3">
        <w:rPr>
          <w:rStyle w:val="Descriptorheader"/>
          <w:noProof w:val="0"/>
        </w:rPr>
        <w:t>Descriptor:</w:t>
      </w:r>
      <w:r w:rsidRPr="00DC270C">
        <w:t xml:space="preserve"> </w:t>
      </w:r>
      <w:r w:rsidR="00A40D1B" w:rsidRPr="009432EA">
        <w:rPr>
          <w:rFonts w:eastAsia="Times New Roman" w:cs="Times New Roman"/>
          <w:lang w:val="en-GB"/>
        </w:rPr>
        <w:t xml:space="preserve">Serial real time echocardiographic examination of the heart with real time colour flow mapping from at least 3 acoustic windows for the investigation of known </w:t>
      </w:r>
      <w:proofErr w:type="spellStart"/>
      <w:r w:rsidR="00A40D1B" w:rsidRPr="009432EA">
        <w:rPr>
          <w:rFonts w:eastAsia="Times New Roman" w:cs="Times New Roman"/>
          <w:lang w:val="en-GB"/>
        </w:rPr>
        <w:t>valvular</w:t>
      </w:r>
      <w:proofErr w:type="spellEnd"/>
      <w:r w:rsidR="00A40D1B" w:rsidRPr="009432EA">
        <w:rPr>
          <w:rFonts w:eastAsia="Times New Roman" w:cs="Times New Roman"/>
          <w:lang w:val="en-GB"/>
        </w:rPr>
        <w:t xml:space="preserve"> dysfunction if</w:t>
      </w:r>
      <w:r w:rsidR="00A40D1B" w:rsidRPr="00537DF5">
        <w:rPr>
          <w:rFonts w:eastAsia="Times New Roman" w:cs="Times New Roman"/>
          <w:lang w:val="en-GB"/>
        </w:rPr>
        <w:t>:</w:t>
      </w:r>
    </w:p>
    <w:p w14:paraId="623C4EBC" w14:textId="77777777" w:rsidR="00A40D1B" w:rsidRPr="00C91D31" w:rsidRDefault="00A40D1B" w:rsidP="004D7D33">
      <w:pPr>
        <w:pStyle w:val="ListParagraph"/>
        <w:numPr>
          <w:ilvl w:val="0"/>
          <w:numId w:val="4"/>
        </w:numPr>
        <w:rPr>
          <w:rFonts w:eastAsia="Times New Roman"/>
          <w:lang w:val="en-GB"/>
        </w:rPr>
      </w:pPr>
      <w:r w:rsidRPr="00C91D31">
        <w:rPr>
          <w:rFonts w:eastAsia="Times New Roman"/>
          <w:lang w:val="en-GB"/>
        </w:rPr>
        <w:t>the service involves all of the following, if appropriate:</w:t>
      </w:r>
    </w:p>
    <w:p w14:paraId="3EA57982" w14:textId="3B212624" w:rsidR="00A40D1B" w:rsidRPr="00C91D31" w:rsidRDefault="00A40D1B" w:rsidP="004D7D33">
      <w:pPr>
        <w:numPr>
          <w:ilvl w:val="1"/>
          <w:numId w:val="83"/>
        </w:numPr>
        <w:spacing w:before="120" w:after="60" w:line="276" w:lineRule="auto"/>
        <w:ind w:left="1049" w:hanging="567"/>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 xml:space="preserve"> left </w:t>
      </w:r>
      <w:r w:rsidRPr="00C91D31">
        <w:rPr>
          <w:rFonts w:eastAsia="Times New Roman" w:cs="Times New Roman"/>
        </w:rPr>
        <w:t>ventricular structure and function including quantificati</w:t>
      </w:r>
      <w:r w:rsidR="004D7D33">
        <w:rPr>
          <w:rFonts w:eastAsia="Times New Roman" w:cs="Times New Roman"/>
        </w:rPr>
        <w:t>on of systolic function using M</w:t>
      </w:r>
      <w:r w:rsidR="004D7D33">
        <w:rPr>
          <w:rFonts w:eastAsia="Times New Roman" w:cs="Times New Roman"/>
        </w:rPr>
        <w:noBreakHyphen/>
      </w:r>
      <w:r w:rsidRPr="00C91D31">
        <w:rPr>
          <w:rFonts w:eastAsia="Times New Roman" w:cs="Times New Roman"/>
        </w:rPr>
        <w:t>mode, 2-dimensional or 3-dimensional imaging and diastolic function; and</w:t>
      </w:r>
      <w:r w:rsidRPr="00C91D31">
        <w:rPr>
          <w:rFonts w:eastAsia="Times New Roman" w:cs="Times New Roman"/>
          <w:lang w:val="en-GB"/>
        </w:rPr>
        <w:t xml:space="preserve"> </w:t>
      </w:r>
    </w:p>
    <w:p w14:paraId="6D3349B0" w14:textId="77777777" w:rsidR="00A40D1B" w:rsidRPr="00C91D31" w:rsidRDefault="00A40D1B" w:rsidP="004D7D33">
      <w:pPr>
        <w:numPr>
          <w:ilvl w:val="1"/>
          <w:numId w:val="83"/>
        </w:numPr>
        <w:spacing w:before="120" w:after="60" w:line="276" w:lineRule="auto"/>
        <w:ind w:left="1049" w:hanging="567"/>
        <w:rPr>
          <w:rFonts w:eastAsia="Times New Roman" w:cs="Times New Roman"/>
          <w:lang w:val="en-GB"/>
        </w:rPr>
      </w:pPr>
      <w:r>
        <w:rPr>
          <w:rFonts w:eastAsia="Times New Roman" w:cs="Times New Roman"/>
        </w:rPr>
        <w:t xml:space="preserve">assessment of </w:t>
      </w:r>
      <w:r w:rsidRPr="00C91D31">
        <w:rPr>
          <w:rFonts w:eastAsia="Times New Roman" w:cs="Times New Roman"/>
        </w:rPr>
        <w:t>right ventricular structure and function with quantitative assessment; and</w:t>
      </w:r>
      <w:r w:rsidRPr="00C91D31">
        <w:rPr>
          <w:rFonts w:eastAsia="Times New Roman" w:cs="Times New Roman"/>
          <w:lang w:val="en-GB"/>
        </w:rPr>
        <w:t xml:space="preserve"> </w:t>
      </w:r>
    </w:p>
    <w:p w14:paraId="639EE07E" w14:textId="77777777" w:rsidR="00A40D1B" w:rsidRPr="00C91D31" w:rsidRDefault="00A40D1B" w:rsidP="004D7D33">
      <w:pPr>
        <w:numPr>
          <w:ilvl w:val="1"/>
          <w:numId w:val="83"/>
        </w:numPr>
        <w:spacing w:before="120" w:after="60" w:line="276" w:lineRule="auto"/>
        <w:ind w:left="1051" w:hanging="567"/>
        <w:rPr>
          <w:rFonts w:eastAsia="Times New Roman" w:cs="Times New Roman"/>
          <w:lang w:val="en-GB"/>
        </w:rPr>
      </w:pPr>
      <w:r>
        <w:rPr>
          <w:rFonts w:eastAsia="Times New Roman" w:cs="Times New Roman"/>
        </w:rPr>
        <w:t xml:space="preserve">assessment of </w:t>
      </w:r>
      <w:r w:rsidRPr="00C91D31">
        <w:rPr>
          <w:rFonts w:eastAsia="Times New Roman" w:cs="Times New Roman"/>
        </w:rPr>
        <w:t>left and right atrial structure including quantification of atrial sizes; and</w:t>
      </w:r>
    </w:p>
    <w:p w14:paraId="61172FD7" w14:textId="77777777" w:rsidR="00A40D1B" w:rsidRPr="00C91D31" w:rsidRDefault="00A40D1B" w:rsidP="004D7D33">
      <w:pPr>
        <w:numPr>
          <w:ilvl w:val="1"/>
          <w:numId w:val="83"/>
        </w:numPr>
        <w:spacing w:before="120" w:after="60" w:line="276" w:lineRule="auto"/>
        <w:ind w:left="1049" w:hanging="567"/>
        <w:rPr>
          <w:rFonts w:eastAsia="Times New Roman" w:cs="Times New Roman"/>
          <w:lang w:val="en-GB"/>
        </w:rPr>
      </w:pPr>
      <w:r>
        <w:rPr>
          <w:rFonts w:eastAsia="Times New Roman" w:cs="Times New Roman"/>
        </w:rPr>
        <w:t xml:space="preserve">assessment of </w:t>
      </w:r>
      <w:r w:rsidRPr="00C91D31">
        <w:rPr>
          <w:rFonts w:eastAsia="Times New Roman" w:cs="Times New Roman"/>
        </w:rPr>
        <w:t>vascular connections of the heart including the great vessels and systemic venous structures; and</w:t>
      </w:r>
    </w:p>
    <w:p w14:paraId="519344CA" w14:textId="77777777" w:rsidR="00A40D1B" w:rsidRPr="009432EA" w:rsidRDefault="00A40D1B" w:rsidP="004D7D33">
      <w:pPr>
        <w:numPr>
          <w:ilvl w:val="1"/>
          <w:numId w:val="83"/>
        </w:numPr>
        <w:spacing w:before="120" w:after="60" w:line="276" w:lineRule="auto"/>
        <w:ind w:left="1049" w:hanging="567"/>
        <w:rPr>
          <w:rFonts w:eastAsia="Times New Roman" w:cs="Times New Roman"/>
          <w:lang w:val="en-GB"/>
        </w:rPr>
      </w:pPr>
      <w:r>
        <w:rPr>
          <w:rFonts w:eastAsia="Times New Roman" w:cs="Times New Roman"/>
        </w:rPr>
        <w:t xml:space="preserve">assessment of </w:t>
      </w:r>
      <w:r w:rsidRPr="00C91D31">
        <w:rPr>
          <w:rFonts w:eastAsia="Times New Roman" w:cs="Times New Roman"/>
        </w:rPr>
        <w:t>pericardium and assessment of any haemodynamic consequences of pericardial abnormalities; and</w:t>
      </w:r>
    </w:p>
    <w:p w14:paraId="19C2D2A0" w14:textId="77777777" w:rsidR="00A40D1B" w:rsidRPr="00C91D31" w:rsidRDefault="00A40D1B" w:rsidP="004D7D33">
      <w:pPr>
        <w:numPr>
          <w:ilvl w:val="1"/>
          <w:numId w:val="83"/>
        </w:numPr>
        <w:spacing w:before="120" w:after="60" w:line="276" w:lineRule="auto"/>
        <w:ind w:left="1049" w:hanging="567"/>
        <w:rPr>
          <w:rFonts w:eastAsia="Times New Roman" w:cs="Times New Roman"/>
        </w:rPr>
      </w:pPr>
      <w:r>
        <w:rPr>
          <w:rFonts w:eastAsia="Times New Roman" w:cs="Times New Roman"/>
        </w:rPr>
        <w:t>assessment of</w:t>
      </w:r>
      <w:r w:rsidRPr="00C91D31">
        <w:rPr>
          <w:rFonts w:eastAsia="Times New Roman" w:cs="Times New Roman"/>
        </w:rPr>
        <w:t xml:space="preserve"> all present valves including structural assessment and measurement of blood flow velocities across the valves using pulsed wave and continuous wave Doppler techniques with quantitation of stenosis or regurgitation; and</w:t>
      </w:r>
    </w:p>
    <w:p w14:paraId="62170469" w14:textId="77777777" w:rsidR="00A40D1B" w:rsidRPr="00C91D31" w:rsidRDefault="00A40D1B" w:rsidP="004D7D33">
      <w:pPr>
        <w:numPr>
          <w:ilvl w:val="1"/>
          <w:numId w:val="83"/>
        </w:numPr>
        <w:spacing w:before="120" w:after="60" w:line="276" w:lineRule="auto"/>
        <w:ind w:left="1049" w:hanging="567"/>
        <w:rPr>
          <w:rFonts w:eastAsia="Times New Roman" w:cs="Times New Roman"/>
        </w:rPr>
      </w:pPr>
      <w:r>
        <w:rPr>
          <w:rFonts w:eastAsia="Times New Roman" w:cs="Times New Roman"/>
        </w:rPr>
        <w:t xml:space="preserve">assessment of </w:t>
      </w:r>
      <w:r w:rsidRPr="00C91D31">
        <w:rPr>
          <w:rFonts w:eastAsia="Times New Roman" w:cs="Times New Roman"/>
        </w:rPr>
        <w:t>additional haemodynamic parameters including the assessment of pulmonary pressures; and</w:t>
      </w:r>
    </w:p>
    <w:p w14:paraId="28112A81" w14:textId="3409B06F" w:rsidR="00A40D1B" w:rsidRDefault="00A40D1B" w:rsidP="004D7D33">
      <w:pPr>
        <w:numPr>
          <w:ilvl w:val="1"/>
          <w:numId w:val="83"/>
        </w:numPr>
        <w:spacing w:before="120" w:after="60" w:line="276" w:lineRule="auto"/>
        <w:ind w:left="1049" w:hanging="567"/>
        <w:rPr>
          <w:rFonts w:eastAsia="Times New Roman" w:cs="Times New Roman"/>
        </w:rPr>
      </w:pPr>
      <w:r w:rsidRPr="00C91D31">
        <w:rPr>
          <w:rFonts w:eastAsia="Times New Roman" w:cs="Times New Roman"/>
        </w:rPr>
        <w:t>recordings on digital media; and</w:t>
      </w:r>
    </w:p>
    <w:p w14:paraId="72C2584E" w14:textId="60520CCF" w:rsidR="00244E9B" w:rsidRPr="004D7D33" w:rsidRDefault="00244E9B" w:rsidP="004D7D33">
      <w:pPr>
        <w:numPr>
          <w:ilvl w:val="0"/>
          <w:numId w:val="83"/>
        </w:numPr>
        <w:spacing w:before="120" w:after="60" w:line="276" w:lineRule="auto"/>
        <w:rPr>
          <w:rFonts w:eastAsia="Times New Roman" w:cs="Times New Roman"/>
        </w:rPr>
      </w:pPr>
      <w:r w:rsidRPr="001770AF">
        <w:rPr>
          <w:rFonts w:eastAsia="Times New Roman"/>
          <w:lang w:val="en-GB"/>
        </w:rPr>
        <w:lastRenderedPageBreak/>
        <w:t>the service is requested by a specialist or consultant physician; and</w:t>
      </w:r>
    </w:p>
    <w:p w14:paraId="549DAE98" w14:textId="367C008D" w:rsidR="00244E9B" w:rsidRDefault="00244E9B" w:rsidP="004D7D33">
      <w:pPr>
        <w:numPr>
          <w:ilvl w:val="0"/>
          <w:numId w:val="83"/>
        </w:numPr>
        <w:spacing w:before="120" w:after="60" w:line="276" w:lineRule="auto"/>
        <w:rPr>
          <w:rStyle w:val="Descriptorheader"/>
          <w:noProof w:val="0"/>
        </w:rPr>
      </w:pPr>
      <w:proofErr w:type="gramStart"/>
      <w:r w:rsidRPr="001770AF">
        <w:rPr>
          <w:rFonts w:eastAsia="Times New Roman"/>
          <w:lang w:val="en-GB"/>
        </w:rPr>
        <w:t>not</w:t>
      </w:r>
      <w:proofErr w:type="gramEnd"/>
      <w:r w:rsidRPr="001770AF">
        <w:rPr>
          <w:rFonts w:eastAsia="Times New Roman"/>
          <w:lang w:val="en-GB"/>
        </w:rPr>
        <w:t xml:space="preserve"> being a service associated with a service to which another item in this Subgroup (except items 55141, 55143, 55145 and 55146) or an item</w:t>
      </w:r>
      <w:r w:rsidRPr="00C47DCC">
        <w:rPr>
          <w:rFonts w:eastAsia="Times New Roman"/>
          <w:lang w:val="en-GB"/>
        </w:rPr>
        <w:t xml:space="preserve"> in Subgroup 2 (except items 55118 and 55130) applies (R).</w:t>
      </w:r>
    </w:p>
    <w:p w14:paraId="3537877C" w14:textId="4BA6AF3E" w:rsidR="00E85759" w:rsidRPr="008D2AC3" w:rsidRDefault="00E85759" w:rsidP="004D7D33">
      <w:pPr>
        <w:spacing w:before="240" w:line="276" w:lineRule="auto"/>
      </w:pPr>
      <w:r w:rsidRPr="008D2AC3">
        <w:rPr>
          <w:rStyle w:val="Descriptorheader"/>
          <w:noProof w:val="0"/>
        </w:rPr>
        <w:t>MBS fee:</w:t>
      </w:r>
      <w:r w:rsidRPr="008D2AC3">
        <w:t xml:space="preserve"> $234.1</w:t>
      </w:r>
      <w:r w:rsidR="00277886" w:rsidRPr="008D2AC3">
        <w:t>5</w:t>
      </w:r>
    </w:p>
    <w:p w14:paraId="2E556E80" w14:textId="77777777" w:rsidR="00E85759" w:rsidRPr="008D2AC3" w:rsidRDefault="00E85759" w:rsidP="004D7D33">
      <w:pPr>
        <w:spacing w:before="240" w:line="276" w:lineRule="auto"/>
        <w:rPr>
          <w:b/>
          <w:sz w:val="22"/>
          <w:szCs w:val="22"/>
        </w:rPr>
      </w:pPr>
      <w:r w:rsidRPr="008D2AC3">
        <w:rPr>
          <w:rStyle w:val="Descriptorheader"/>
          <w:noProof w:val="0"/>
        </w:rPr>
        <w:t>Benefit:</w:t>
      </w:r>
      <w:r w:rsidRPr="008D2AC3">
        <w:t xml:space="preserve"> </w:t>
      </w:r>
      <w:r w:rsidRPr="008D2AC3">
        <w:rPr>
          <w:b/>
        </w:rPr>
        <w:t>85%</w:t>
      </w:r>
      <w:r w:rsidRPr="008D2AC3">
        <w:t xml:space="preserve"> = </w:t>
      </w:r>
      <w:r w:rsidR="00E613ED" w:rsidRPr="008D2AC3">
        <w:t>$199.05</w:t>
      </w:r>
      <w:r w:rsidR="00840D50">
        <w:tab/>
      </w:r>
      <w:r w:rsidRPr="008D2AC3">
        <w:rPr>
          <w:b/>
        </w:rPr>
        <w:t>75%</w:t>
      </w:r>
      <w:r w:rsidR="00E613ED" w:rsidRPr="008D2AC3">
        <w:t xml:space="preserve"> = $175.65</w:t>
      </w:r>
    </w:p>
    <w:p w14:paraId="1E7CDECC" w14:textId="77777777" w:rsidR="00E85759" w:rsidRPr="008D2AC3" w:rsidRDefault="00E85759" w:rsidP="00E85759">
      <w:pPr>
        <w:pStyle w:val="NEWItem"/>
      </w:pPr>
      <w:r w:rsidRPr="008D2AC3">
        <w:t xml:space="preserve">New item </w:t>
      </w:r>
      <w:r w:rsidRPr="00DC270C">
        <w:rPr>
          <w:rStyle w:val="NEWItemNumber"/>
        </w:rPr>
        <w:t>55128</w:t>
      </w:r>
      <w:r w:rsidRPr="008D2AC3">
        <w:t xml:space="preserve"> – Serial real time echocardiographic examination of the heart for valvular dysfunction requested by medical practitioners in a Modified Monash</w:t>
      </w:r>
      <w:r w:rsidR="00337FA4">
        <w:t xml:space="preserve"> Model</w:t>
      </w:r>
      <w:r w:rsidR="004A79D7">
        <w:t xml:space="preserve"> (MMM)</w:t>
      </w:r>
      <w:r w:rsidRPr="008D2AC3">
        <w:t xml:space="preserve"> 3 to 7 area. </w:t>
      </w:r>
    </w:p>
    <w:p w14:paraId="377BF7B9" w14:textId="77777777" w:rsidR="00E85759" w:rsidRPr="00DC270C" w:rsidRDefault="00E85759" w:rsidP="00913E25">
      <w:pPr>
        <w:spacing w:before="240" w:line="276" w:lineRule="auto"/>
        <w:rPr>
          <w:szCs w:val="20"/>
        </w:rPr>
      </w:pPr>
      <w:r w:rsidRPr="008D2AC3">
        <w:rPr>
          <w:rStyle w:val="Descriptorheader"/>
          <w:noProof w:val="0"/>
        </w:rPr>
        <w:t>Overview</w:t>
      </w:r>
      <w:r w:rsidRPr="008D2AC3">
        <w:rPr>
          <w:rStyle w:val="Descriptorheader"/>
          <w:noProof w:val="0"/>
          <w:sz w:val="20"/>
          <w:szCs w:val="20"/>
        </w:rPr>
        <w:t>:</w:t>
      </w:r>
      <w:r w:rsidRPr="00DC270C">
        <w:rPr>
          <w:szCs w:val="20"/>
        </w:rPr>
        <w:t xml:space="preserve"> A new item created as part of the restructure of echocardiograph items to align with clinical guidelines and reduce low value care. The new structure reflects the need for specific clinical indications for repeat studies. The service provided under item 55128 is identical to the service under item 55127 except the service must be requested by a medical practitioner (other than a specialist or consultant physician) that is locate</w:t>
      </w:r>
      <w:r w:rsidR="00711D28" w:rsidRPr="00DC270C">
        <w:rPr>
          <w:szCs w:val="20"/>
        </w:rPr>
        <w:t xml:space="preserve">d within a Modified Monash </w:t>
      </w:r>
      <w:r w:rsidR="00091B80">
        <w:rPr>
          <w:szCs w:val="20"/>
        </w:rPr>
        <w:t xml:space="preserve">Model </w:t>
      </w:r>
      <w:r w:rsidR="00711D28" w:rsidRPr="00DC270C">
        <w:rPr>
          <w:szCs w:val="20"/>
        </w:rPr>
        <w:t>(MM</w:t>
      </w:r>
      <w:r w:rsidR="00091B80">
        <w:rPr>
          <w:szCs w:val="20"/>
        </w:rPr>
        <w:t>M</w:t>
      </w:r>
      <w:r w:rsidR="00711D28" w:rsidRPr="00DC270C">
        <w:rPr>
          <w:szCs w:val="20"/>
        </w:rPr>
        <w:t>) 3 to </w:t>
      </w:r>
      <w:r w:rsidRPr="00DC270C">
        <w:rPr>
          <w:szCs w:val="20"/>
        </w:rPr>
        <w:t>7 area.</w:t>
      </w:r>
    </w:p>
    <w:p w14:paraId="29DB5637" w14:textId="77777777" w:rsidR="00A40D1B" w:rsidRPr="009432EA" w:rsidRDefault="00E85759" w:rsidP="00A40D1B">
      <w:pPr>
        <w:spacing w:before="60" w:line="240" w:lineRule="auto"/>
        <w:rPr>
          <w:rFonts w:eastAsia="Times New Roman" w:cs="Times New Roman"/>
          <w:lang w:val="en-GB"/>
        </w:rPr>
      </w:pPr>
      <w:r w:rsidRPr="008D2AC3">
        <w:rPr>
          <w:rStyle w:val="Descriptorheader"/>
          <w:noProof w:val="0"/>
        </w:rPr>
        <w:t>Descriptor</w:t>
      </w:r>
      <w:r w:rsidRPr="008D2AC3">
        <w:rPr>
          <w:rStyle w:val="Descriptorheader"/>
          <w:rFonts w:ascii="Arial" w:hAnsi="Arial" w:cs="Arial"/>
          <w:noProof w:val="0"/>
          <w:sz w:val="20"/>
          <w:szCs w:val="20"/>
        </w:rPr>
        <w:t>:</w:t>
      </w:r>
      <w:r w:rsidRPr="00DC270C">
        <w:rPr>
          <w:rFonts w:cs="Arial"/>
          <w:szCs w:val="20"/>
        </w:rPr>
        <w:t xml:space="preserve"> </w:t>
      </w:r>
      <w:r w:rsidR="00A40D1B" w:rsidRPr="009432EA">
        <w:rPr>
          <w:rFonts w:eastAsia="Times New Roman" w:cs="Times New Roman"/>
          <w:lang w:val="en-GB"/>
        </w:rPr>
        <w:t xml:space="preserve">Serial real time echocardiographic examination of the heart with real time colour flow mapping from at least 3 acoustic windows for the investigation of known </w:t>
      </w:r>
      <w:proofErr w:type="spellStart"/>
      <w:r w:rsidR="00A40D1B" w:rsidRPr="009432EA">
        <w:rPr>
          <w:rFonts w:eastAsia="Times New Roman" w:cs="Times New Roman"/>
          <w:lang w:val="en-GB"/>
        </w:rPr>
        <w:t>valvular</w:t>
      </w:r>
      <w:proofErr w:type="spellEnd"/>
      <w:r w:rsidR="00A40D1B" w:rsidRPr="009432EA">
        <w:rPr>
          <w:rFonts w:eastAsia="Times New Roman" w:cs="Times New Roman"/>
          <w:lang w:val="en-GB"/>
        </w:rPr>
        <w:t xml:space="preserve"> dysfunction if:</w:t>
      </w:r>
    </w:p>
    <w:p w14:paraId="5E8745EF" w14:textId="77777777" w:rsidR="00A40D1B" w:rsidRPr="001770AF" w:rsidRDefault="00A40D1B" w:rsidP="004D7D33">
      <w:pPr>
        <w:pStyle w:val="ListParagraph"/>
        <w:rPr>
          <w:rFonts w:eastAsia="Times New Roman"/>
          <w:lang w:val="en-GB"/>
        </w:rPr>
      </w:pPr>
      <w:r w:rsidRPr="001770AF">
        <w:rPr>
          <w:rFonts w:eastAsia="Times New Roman"/>
          <w:lang w:val="en-GB"/>
        </w:rPr>
        <w:t>the service involves all of the following, if appropriate:</w:t>
      </w:r>
    </w:p>
    <w:p w14:paraId="0692C662" w14:textId="0B656B9A" w:rsidR="00A40D1B" w:rsidRPr="00537DF5" w:rsidRDefault="00A40D1B" w:rsidP="004D7D33">
      <w:pPr>
        <w:numPr>
          <w:ilvl w:val="1"/>
          <w:numId w:val="5"/>
        </w:numPr>
        <w:spacing w:before="120" w:after="60" w:line="276" w:lineRule="auto"/>
        <w:ind w:left="1100" w:hanging="567"/>
        <w:rPr>
          <w:rFonts w:eastAsia="Times New Roman" w:cs="Times New Roman"/>
          <w:lang w:val="en-GB"/>
        </w:rPr>
      </w:pPr>
      <w:r>
        <w:rPr>
          <w:rFonts w:eastAsia="Times New Roman" w:cs="Times New Roman"/>
          <w:lang w:val="en-GB"/>
        </w:rPr>
        <w:t xml:space="preserve">assessment of </w:t>
      </w:r>
      <w:r w:rsidRPr="00537DF5">
        <w:rPr>
          <w:rFonts w:eastAsia="Times New Roman" w:cs="Times New Roman"/>
          <w:lang w:val="en-GB"/>
        </w:rPr>
        <w:t>left ventricular structure and function including quantificati</w:t>
      </w:r>
      <w:r w:rsidR="004D7D33">
        <w:rPr>
          <w:rFonts w:eastAsia="Times New Roman" w:cs="Times New Roman"/>
          <w:lang w:val="en-GB"/>
        </w:rPr>
        <w:t>on of systolic function using M</w:t>
      </w:r>
      <w:r w:rsidR="004D7D33">
        <w:rPr>
          <w:rFonts w:eastAsia="Times New Roman" w:cs="Times New Roman"/>
          <w:lang w:val="en-GB"/>
        </w:rPr>
        <w:noBreakHyphen/>
      </w:r>
      <w:r w:rsidRPr="00537DF5">
        <w:rPr>
          <w:rFonts w:eastAsia="Times New Roman" w:cs="Times New Roman"/>
          <w:lang w:val="en-GB"/>
        </w:rPr>
        <w:t>mode, 2-dimensional or 3-dimensional imaging and diastolic function; and</w:t>
      </w:r>
    </w:p>
    <w:p w14:paraId="47D147F0" w14:textId="77777777" w:rsidR="00A40D1B" w:rsidRPr="00C91D31" w:rsidRDefault="00A40D1B" w:rsidP="004D7D33">
      <w:pPr>
        <w:numPr>
          <w:ilvl w:val="1"/>
          <w:numId w:val="5"/>
        </w:numPr>
        <w:spacing w:before="120" w:after="60" w:line="276" w:lineRule="auto"/>
        <w:ind w:left="1100" w:hanging="567"/>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right ventricular structure and function with quantitative assessment; and</w:t>
      </w:r>
    </w:p>
    <w:p w14:paraId="42C18DB7" w14:textId="77777777" w:rsidR="00A40D1B" w:rsidRPr="00C91D31" w:rsidRDefault="00A40D1B" w:rsidP="004D7D33">
      <w:pPr>
        <w:numPr>
          <w:ilvl w:val="1"/>
          <w:numId w:val="5"/>
        </w:numPr>
        <w:spacing w:before="120" w:after="60" w:line="276" w:lineRule="auto"/>
        <w:ind w:left="1100" w:hanging="567"/>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left and right atrial structure including quantification of atrial sizes; and</w:t>
      </w:r>
    </w:p>
    <w:p w14:paraId="166682EB" w14:textId="77777777" w:rsidR="00A40D1B" w:rsidRPr="00C91D31" w:rsidRDefault="00A40D1B" w:rsidP="004D7D33">
      <w:pPr>
        <w:numPr>
          <w:ilvl w:val="1"/>
          <w:numId w:val="5"/>
        </w:numPr>
        <w:spacing w:before="120" w:after="60" w:line="276" w:lineRule="auto"/>
        <w:ind w:left="1100" w:hanging="567"/>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vascular connections of the heart including the great vessels and systemic venous structures; and</w:t>
      </w:r>
    </w:p>
    <w:p w14:paraId="75B93840" w14:textId="77777777" w:rsidR="00A40D1B" w:rsidRPr="00C91D31" w:rsidRDefault="00A40D1B" w:rsidP="004D7D33">
      <w:pPr>
        <w:numPr>
          <w:ilvl w:val="1"/>
          <w:numId w:val="5"/>
        </w:numPr>
        <w:spacing w:before="120" w:after="60" w:line="276" w:lineRule="auto"/>
        <w:ind w:left="1100" w:hanging="567"/>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pericardium and assessment of any haemodynamic consequences of pericardial abnormalities; and</w:t>
      </w:r>
    </w:p>
    <w:p w14:paraId="5DAFE902" w14:textId="77777777" w:rsidR="00A40D1B" w:rsidRPr="00C91D31" w:rsidRDefault="00A40D1B" w:rsidP="004D7D33">
      <w:pPr>
        <w:numPr>
          <w:ilvl w:val="1"/>
          <w:numId w:val="5"/>
        </w:numPr>
        <w:spacing w:before="120" w:after="60" w:line="276" w:lineRule="auto"/>
        <w:ind w:left="1100" w:hanging="567"/>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all present valves including structural assessment and measurement of blood flow velocities across the valves using pulsed wave and continuous wave Doppler techniques with quantitation of stenosis or regurgitation; and</w:t>
      </w:r>
    </w:p>
    <w:p w14:paraId="408AD202" w14:textId="77777777" w:rsidR="00A40D1B" w:rsidRPr="00C91D31" w:rsidRDefault="00A40D1B" w:rsidP="004D7D33">
      <w:pPr>
        <w:numPr>
          <w:ilvl w:val="1"/>
          <w:numId w:val="5"/>
        </w:numPr>
        <w:spacing w:before="120" w:after="60" w:line="276" w:lineRule="auto"/>
        <w:ind w:left="1100" w:hanging="567"/>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additional haemodynamic parameters including the assessment of pulmonary pressures; and</w:t>
      </w:r>
    </w:p>
    <w:p w14:paraId="28A7803A" w14:textId="77777777" w:rsidR="00A40D1B" w:rsidRPr="009432EA" w:rsidRDefault="00A40D1B" w:rsidP="004D7D33">
      <w:pPr>
        <w:numPr>
          <w:ilvl w:val="1"/>
          <w:numId w:val="5"/>
        </w:numPr>
        <w:spacing w:before="120" w:after="60" w:line="276" w:lineRule="auto"/>
        <w:ind w:left="1100" w:hanging="567"/>
        <w:rPr>
          <w:rFonts w:eastAsia="Times New Roman" w:cs="Times New Roman"/>
          <w:lang w:val="en-GB"/>
        </w:rPr>
      </w:pPr>
      <w:r w:rsidRPr="009432EA">
        <w:rPr>
          <w:rFonts w:eastAsia="Times New Roman" w:cs="Times New Roman"/>
          <w:lang w:val="en-GB"/>
        </w:rPr>
        <w:t>recordings on digital media; and</w:t>
      </w:r>
    </w:p>
    <w:p w14:paraId="3CEF0152" w14:textId="77777777" w:rsidR="00A40D1B" w:rsidRPr="009432EA" w:rsidRDefault="00A40D1B" w:rsidP="004D7D33">
      <w:pPr>
        <w:pStyle w:val="ListParagraph"/>
        <w:rPr>
          <w:rFonts w:eastAsia="Times New Roman"/>
          <w:lang w:val="en-GB"/>
        </w:rPr>
      </w:pPr>
      <w:r w:rsidRPr="009432EA">
        <w:rPr>
          <w:rFonts w:eastAsia="Times New Roman"/>
          <w:lang w:val="en-GB"/>
        </w:rPr>
        <w:t>the service is requested by a medical practitioner (other than a specialist or consultant physician) at, or from, a practice location in:</w:t>
      </w:r>
    </w:p>
    <w:p w14:paraId="38126EDF" w14:textId="77777777" w:rsidR="00A40D1B" w:rsidRPr="009432EA" w:rsidRDefault="00A40D1B" w:rsidP="004D7D33">
      <w:pPr>
        <w:numPr>
          <w:ilvl w:val="1"/>
          <w:numId w:val="85"/>
        </w:numPr>
        <w:spacing w:before="120" w:after="60" w:line="276" w:lineRule="auto"/>
        <w:ind w:left="1247" w:hanging="709"/>
        <w:rPr>
          <w:rFonts w:eastAsia="Times New Roman" w:cs="Times New Roman"/>
          <w:lang w:val="en-GB"/>
        </w:rPr>
      </w:pPr>
      <w:r w:rsidRPr="009432EA">
        <w:rPr>
          <w:rFonts w:eastAsia="Times New Roman" w:cs="Times New Roman"/>
          <w:lang w:val="en-GB"/>
        </w:rPr>
        <w:t xml:space="preserve">a Modified Monash 3 area; or </w:t>
      </w:r>
    </w:p>
    <w:p w14:paraId="363430D0" w14:textId="77777777" w:rsidR="00A40D1B" w:rsidRPr="009432EA" w:rsidRDefault="00A40D1B" w:rsidP="004D7D33">
      <w:pPr>
        <w:numPr>
          <w:ilvl w:val="1"/>
          <w:numId w:val="85"/>
        </w:numPr>
        <w:spacing w:before="120" w:after="60" w:line="276" w:lineRule="auto"/>
        <w:ind w:left="1247" w:hanging="709"/>
        <w:rPr>
          <w:rFonts w:eastAsia="Times New Roman" w:cs="Times New Roman"/>
          <w:lang w:val="en-GB"/>
        </w:rPr>
      </w:pPr>
      <w:r w:rsidRPr="009432EA">
        <w:rPr>
          <w:rFonts w:eastAsia="Times New Roman" w:cs="Times New Roman"/>
          <w:lang w:val="en-GB"/>
        </w:rPr>
        <w:t xml:space="preserve">a Modified Monash 4 area; or </w:t>
      </w:r>
    </w:p>
    <w:p w14:paraId="0B416033" w14:textId="77777777" w:rsidR="00A40D1B" w:rsidRPr="009432EA" w:rsidRDefault="00A40D1B" w:rsidP="004D7D33">
      <w:pPr>
        <w:numPr>
          <w:ilvl w:val="1"/>
          <w:numId w:val="85"/>
        </w:numPr>
        <w:spacing w:before="120" w:after="60" w:line="276" w:lineRule="auto"/>
        <w:ind w:left="1248" w:hanging="709"/>
        <w:rPr>
          <w:rFonts w:eastAsia="Times New Roman" w:cs="Times New Roman"/>
          <w:lang w:val="en-GB"/>
        </w:rPr>
      </w:pPr>
      <w:r w:rsidRPr="009432EA">
        <w:rPr>
          <w:rFonts w:eastAsia="Times New Roman" w:cs="Times New Roman"/>
          <w:lang w:val="en-GB"/>
        </w:rPr>
        <w:lastRenderedPageBreak/>
        <w:t>a Modified Monash 5 area; or</w:t>
      </w:r>
    </w:p>
    <w:p w14:paraId="661446B0" w14:textId="77777777" w:rsidR="00A40D1B" w:rsidRPr="00C91D31" w:rsidRDefault="00A40D1B" w:rsidP="004D7D33">
      <w:pPr>
        <w:numPr>
          <w:ilvl w:val="1"/>
          <w:numId w:val="85"/>
        </w:numPr>
        <w:spacing w:before="120" w:after="60" w:line="276" w:lineRule="auto"/>
        <w:ind w:left="1248" w:hanging="709"/>
        <w:rPr>
          <w:rFonts w:eastAsia="Times New Roman" w:cs="Times New Roman"/>
          <w:lang w:val="en-GB"/>
        </w:rPr>
      </w:pPr>
      <w:r w:rsidRPr="00C91D31">
        <w:rPr>
          <w:rFonts w:eastAsia="Times New Roman" w:cs="Times New Roman"/>
          <w:lang w:val="en-GB"/>
        </w:rPr>
        <w:t>a Modified Monash 6 area; or</w:t>
      </w:r>
    </w:p>
    <w:p w14:paraId="32E8B6B0" w14:textId="77777777" w:rsidR="00A40D1B" w:rsidRPr="009432EA" w:rsidRDefault="00A40D1B" w:rsidP="004D7D33">
      <w:pPr>
        <w:numPr>
          <w:ilvl w:val="1"/>
          <w:numId w:val="85"/>
        </w:numPr>
        <w:spacing w:before="120" w:after="60" w:line="276" w:lineRule="auto"/>
        <w:ind w:left="1248" w:hanging="709"/>
        <w:rPr>
          <w:rFonts w:eastAsia="Times New Roman" w:cs="Times New Roman"/>
          <w:lang w:val="en-GB"/>
        </w:rPr>
      </w:pPr>
      <w:r w:rsidRPr="00C91D31">
        <w:rPr>
          <w:rFonts w:eastAsia="Times New Roman" w:cs="Times New Roman"/>
          <w:lang w:val="en-GB"/>
        </w:rPr>
        <w:t xml:space="preserve">a Modified Monash 7 area; and </w:t>
      </w:r>
    </w:p>
    <w:p w14:paraId="66C5AA90" w14:textId="421F4F8B" w:rsidR="00E85759" w:rsidRPr="00DC270C" w:rsidRDefault="00A40D1B" w:rsidP="004D7D33">
      <w:pPr>
        <w:pStyle w:val="ListParagraph"/>
      </w:pPr>
      <w:proofErr w:type="gramStart"/>
      <w:r w:rsidRPr="009432EA">
        <w:rPr>
          <w:rFonts w:eastAsia="Times New Roman"/>
          <w:lang w:val="en-GB"/>
        </w:rPr>
        <w:t>not</w:t>
      </w:r>
      <w:proofErr w:type="gramEnd"/>
      <w:r w:rsidRPr="009432EA">
        <w:rPr>
          <w:rFonts w:eastAsia="Times New Roman"/>
          <w:lang w:val="en-GB"/>
        </w:rPr>
        <w:t xml:space="preserve"> being a service associated with a service to which another item in this Subgroup (except </w:t>
      </w:r>
      <w:r>
        <w:rPr>
          <w:rFonts w:eastAsia="Times New Roman"/>
          <w:lang w:val="en-GB"/>
        </w:rPr>
        <w:t xml:space="preserve">items </w:t>
      </w:r>
      <w:r w:rsidRPr="009432EA">
        <w:rPr>
          <w:rFonts w:eastAsia="Times New Roman"/>
          <w:lang w:val="en-GB"/>
        </w:rPr>
        <w:t>55141, 55143, 55145 and 55146) or an item in Subgroup 2 (except items 55118 and 55130) applies (R)</w:t>
      </w:r>
      <w:r w:rsidR="00EC0E9E">
        <w:rPr>
          <w:rFonts w:eastAsia="Times New Roman"/>
          <w:lang w:val="en-GB"/>
        </w:rPr>
        <w:t>.</w:t>
      </w:r>
    </w:p>
    <w:p w14:paraId="482D3DF0" w14:textId="77777777" w:rsidR="00E85759" w:rsidRPr="008D2AC3" w:rsidRDefault="00E85759" w:rsidP="004D7D33">
      <w:pPr>
        <w:spacing w:before="240" w:line="276" w:lineRule="auto"/>
      </w:pPr>
      <w:r w:rsidRPr="008D2AC3">
        <w:rPr>
          <w:rStyle w:val="Descriptorheader"/>
          <w:noProof w:val="0"/>
        </w:rPr>
        <w:t>MBS fee:</w:t>
      </w:r>
      <w:r w:rsidRPr="008D2AC3">
        <w:t xml:space="preserve"> $234.1</w:t>
      </w:r>
      <w:r w:rsidR="00277886" w:rsidRPr="008D2AC3">
        <w:t>5</w:t>
      </w:r>
    </w:p>
    <w:p w14:paraId="0AAE020C" w14:textId="463B6754" w:rsidR="00E85759" w:rsidRPr="008D2AC3" w:rsidRDefault="00E85759" w:rsidP="004D7D33">
      <w:pPr>
        <w:spacing w:before="240" w:line="276" w:lineRule="auto"/>
      </w:pPr>
      <w:r w:rsidRPr="008D2AC3">
        <w:rPr>
          <w:rStyle w:val="Descriptorheader"/>
          <w:noProof w:val="0"/>
        </w:rPr>
        <w:t>Benefit:</w:t>
      </w:r>
      <w:r w:rsidRPr="008D2AC3">
        <w:t xml:space="preserve"> </w:t>
      </w:r>
      <w:r w:rsidRPr="008D2AC3">
        <w:rPr>
          <w:b/>
        </w:rPr>
        <w:t>85%</w:t>
      </w:r>
      <w:r w:rsidR="00E613ED" w:rsidRPr="008D2AC3">
        <w:t xml:space="preserve"> = $199.05</w:t>
      </w:r>
      <w:r w:rsidR="00471D27">
        <w:tab/>
      </w:r>
      <w:r w:rsidRPr="008D2AC3">
        <w:rPr>
          <w:b/>
        </w:rPr>
        <w:t>75%</w:t>
      </w:r>
      <w:r w:rsidRPr="008D2AC3">
        <w:t xml:space="preserve"> = $175.6</w:t>
      </w:r>
      <w:r w:rsidR="00E613ED" w:rsidRPr="008D2AC3">
        <w:t>5</w:t>
      </w:r>
    </w:p>
    <w:p w14:paraId="50914260" w14:textId="77777777" w:rsidR="00E85759" w:rsidRPr="008D2AC3" w:rsidRDefault="00E85759" w:rsidP="00E85759">
      <w:pPr>
        <w:pStyle w:val="NEWItem"/>
      </w:pPr>
      <w:r w:rsidRPr="008D2AC3">
        <w:t xml:space="preserve">New item </w:t>
      </w:r>
      <w:r w:rsidRPr="00DC270C">
        <w:rPr>
          <w:rStyle w:val="NEWItemNumber"/>
        </w:rPr>
        <w:t>55129</w:t>
      </w:r>
      <w:r w:rsidRPr="008D2AC3">
        <w:t xml:space="preserve"> – Serial real time echocardiographic examination of the heart related to known heart failure or structural heart disease.</w:t>
      </w:r>
    </w:p>
    <w:p w14:paraId="6FAC49AB" w14:textId="77777777" w:rsidR="00E85759" w:rsidRPr="00DC270C" w:rsidRDefault="00E85759" w:rsidP="004D7D33">
      <w:pPr>
        <w:spacing w:before="240" w:line="276" w:lineRule="auto"/>
      </w:pPr>
      <w:r w:rsidRPr="008D2AC3">
        <w:rPr>
          <w:rStyle w:val="Descriptorheader"/>
          <w:noProof w:val="0"/>
        </w:rPr>
        <w:t>Overview:</w:t>
      </w:r>
      <w:r w:rsidRPr="00DC270C">
        <w:t xml:space="preserve"> </w:t>
      </w:r>
      <w:r w:rsidRPr="00932AF1">
        <w:rPr>
          <w:szCs w:val="20"/>
        </w:rPr>
        <w:t>A new item created as part of the restructure of echocardiograph items to align with clinical guidelines and reduce low value care. The new structure reflects the need for specific clinical indications for repeat studies. A service provided under item 55129 is for a repeat echocardiographic examination of the heart related to known heart failure or structural heart disease, excluding valvular dysfunction.</w:t>
      </w:r>
    </w:p>
    <w:p w14:paraId="3F931B6F" w14:textId="77777777" w:rsidR="00737DB0" w:rsidRPr="00537DF5" w:rsidRDefault="00E85759" w:rsidP="004D7D33">
      <w:pPr>
        <w:spacing w:before="240" w:line="276" w:lineRule="auto"/>
        <w:rPr>
          <w:rFonts w:eastAsia="Times New Roman" w:cs="Times New Roman"/>
          <w:lang w:val="en-GB"/>
        </w:rPr>
      </w:pPr>
      <w:r w:rsidRPr="008D2AC3">
        <w:rPr>
          <w:rStyle w:val="Descriptorheader"/>
          <w:rFonts w:cstheme="minorHAnsi"/>
          <w:noProof w:val="0"/>
          <w:szCs w:val="22"/>
        </w:rPr>
        <w:t>Descriptor:</w:t>
      </w:r>
      <w:r w:rsidRPr="00DC270C">
        <w:rPr>
          <w:rFonts w:asciiTheme="minorHAnsi" w:hAnsiTheme="minorHAnsi" w:cstheme="minorHAnsi"/>
          <w:szCs w:val="20"/>
        </w:rPr>
        <w:t xml:space="preserve"> </w:t>
      </w:r>
      <w:r w:rsidR="00737DB0" w:rsidRPr="009432EA">
        <w:rPr>
          <w:rFonts w:eastAsia="Times New Roman" w:cs="Times New Roman"/>
          <w:lang w:val="en-GB"/>
        </w:rPr>
        <w:t xml:space="preserve">Serial real time echocardiographic examination of the heart with real time colour flow mapping from at least 3 acoustic windows for the investigation of patients with known heart failure or structural heart disease, excluding </w:t>
      </w:r>
      <w:proofErr w:type="spellStart"/>
      <w:r w:rsidR="00737DB0" w:rsidRPr="009432EA">
        <w:rPr>
          <w:rFonts w:eastAsia="Times New Roman" w:cs="Times New Roman"/>
          <w:lang w:val="en-GB"/>
        </w:rPr>
        <w:t>valvular</w:t>
      </w:r>
      <w:proofErr w:type="spellEnd"/>
      <w:r w:rsidR="00737DB0" w:rsidRPr="009432EA">
        <w:rPr>
          <w:rFonts w:eastAsia="Times New Roman" w:cs="Times New Roman"/>
          <w:lang w:val="en-GB"/>
        </w:rPr>
        <w:t xml:space="preserve"> dysfunction</w:t>
      </w:r>
      <w:r w:rsidR="00737DB0">
        <w:rPr>
          <w:rFonts w:eastAsia="Times New Roman" w:cs="Times New Roman"/>
          <w:lang w:val="en-GB"/>
        </w:rPr>
        <w:t>,</w:t>
      </w:r>
      <w:r w:rsidR="00737DB0" w:rsidRPr="009432EA">
        <w:rPr>
          <w:rFonts w:eastAsia="Times New Roman" w:cs="Times New Roman"/>
          <w:lang w:val="en-GB"/>
        </w:rPr>
        <w:t xml:space="preserve"> if</w:t>
      </w:r>
      <w:r w:rsidR="00737DB0" w:rsidRPr="00537DF5">
        <w:rPr>
          <w:rFonts w:eastAsia="Times New Roman" w:cs="Times New Roman"/>
          <w:lang w:val="en-GB"/>
        </w:rPr>
        <w:t>:</w:t>
      </w:r>
    </w:p>
    <w:p w14:paraId="099043F9" w14:textId="77777777" w:rsidR="00737DB0" w:rsidRPr="00C91D31" w:rsidRDefault="00737DB0" w:rsidP="004D7D33">
      <w:pPr>
        <w:pStyle w:val="ListParagraph"/>
        <w:numPr>
          <w:ilvl w:val="0"/>
          <w:numId w:val="86"/>
        </w:numPr>
        <w:rPr>
          <w:rFonts w:eastAsia="Times New Roman"/>
          <w:lang w:val="en-GB"/>
        </w:rPr>
      </w:pPr>
      <w:r w:rsidRPr="00C91D31">
        <w:rPr>
          <w:rFonts w:eastAsia="Times New Roman"/>
          <w:lang w:val="en-GB"/>
        </w:rPr>
        <w:t>the service involves all of the following, if appropriate:</w:t>
      </w:r>
    </w:p>
    <w:p w14:paraId="7E8C6857" w14:textId="2B7B7E24" w:rsidR="00737DB0" w:rsidRPr="00C91D31" w:rsidRDefault="00737DB0" w:rsidP="004D7D33">
      <w:pPr>
        <w:numPr>
          <w:ilvl w:val="1"/>
          <w:numId w:val="6"/>
        </w:numPr>
        <w:spacing w:before="120" w:after="60" w:line="276" w:lineRule="auto"/>
        <w:ind w:left="1174" w:hanging="567"/>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 xml:space="preserve">left </w:t>
      </w:r>
      <w:r w:rsidRPr="00C91D31">
        <w:rPr>
          <w:rFonts w:eastAsia="Times New Roman" w:cs="Times New Roman"/>
        </w:rPr>
        <w:t>ventricular structure and function including quantificati</w:t>
      </w:r>
      <w:r w:rsidR="004D7D33">
        <w:rPr>
          <w:rFonts w:eastAsia="Times New Roman" w:cs="Times New Roman"/>
        </w:rPr>
        <w:t>on of systolic function using M</w:t>
      </w:r>
      <w:r w:rsidR="004D7D33">
        <w:rPr>
          <w:rFonts w:eastAsia="Times New Roman" w:cs="Times New Roman"/>
        </w:rPr>
        <w:noBreakHyphen/>
      </w:r>
      <w:r w:rsidRPr="00C91D31">
        <w:rPr>
          <w:rFonts w:eastAsia="Times New Roman" w:cs="Times New Roman"/>
        </w:rPr>
        <w:t>mode, 2-dimensional or 3-dimensional imaging and diastolic function; and</w:t>
      </w:r>
    </w:p>
    <w:p w14:paraId="6B8BDD58" w14:textId="77777777" w:rsidR="00737DB0" w:rsidRPr="00C91D31" w:rsidRDefault="00737DB0" w:rsidP="004D7D33">
      <w:pPr>
        <w:numPr>
          <w:ilvl w:val="1"/>
          <w:numId w:val="6"/>
        </w:numPr>
        <w:spacing w:before="120" w:after="60" w:line="276" w:lineRule="auto"/>
        <w:ind w:left="1174" w:hanging="567"/>
        <w:rPr>
          <w:rFonts w:eastAsia="Times New Roman" w:cs="Times New Roman"/>
        </w:rPr>
      </w:pPr>
      <w:r>
        <w:rPr>
          <w:rFonts w:eastAsia="Times New Roman" w:cs="Times New Roman"/>
          <w:lang w:val="en-GB"/>
        </w:rPr>
        <w:t xml:space="preserve">assessment of </w:t>
      </w:r>
      <w:r w:rsidRPr="00C91D31">
        <w:rPr>
          <w:rFonts w:eastAsia="Times New Roman" w:cs="Times New Roman"/>
          <w:lang w:val="en-GB"/>
        </w:rPr>
        <w:t xml:space="preserve">right ventricular structure and function with quantitative </w:t>
      </w:r>
      <w:r w:rsidRPr="00C91D31">
        <w:rPr>
          <w:rFonts w:eastAsia="Times New Roman" w:cs="Times New Roman"/>
        </w:rPr>
        <w:t>assessment; and</w:t>
      </w:r>
    </w:p>
    <w:p w14:paraId="6FB77007" w14:textId="77777777" w:rsidR="00737DB0" w:rsidRPr="00C91D31" w:rsidRDefault="00737DB0" w:rsidP="004D7D33">
      <w:pPr>
        <w:numPr>
          <w:ilvl w:val="1"/>
          <w:numId w:val="6"/>
        </w:numPr>
        <w:spacing w:before="120" w:after="60" w:line="276" w:lineRule="auto"/>
        <w:ind w:left="1174" w:hanging="567"/>
        <w:rPr>
          <w:rFonts w:eastAsia="Times New Roman" w:cs="Times New Roman"/>
          <w:lang w:val="en-GB"/>
        </w:rPr>
      </w:pPr>
      <w:r>
        <w:rPr>
          <w:rFonts w:eastAsia="Times New Roman" w:cs="Times New Roman"/>
        </w:rPr>
        <w:t xml:space="preserve">assessment of </w:t>
      </w:r>
      <w:r w:rsidRPr="00C91D31">
        <w:rPr>
          <w:rFonts w:eastAsia="Times New Roman" w:cs="Times New Roman"/>
        </w:rPr>
        <w:t>left and</w:t>
      </w:r>
      <w:r w:rsidRPr="00C91D31">
        <w:rPr>
          <w:rFonts w:eastAsia="Times New Roman" w:cs="Times New Roman"/>
          <w:lang w:val="en-GB"/>
        </w:rPr>
        <w:t xml:space="preserve"> right atrial structure including quantification of atrial sizes; and</w:t>
      </w:r>
    </w:p>
    <w:p w14:paraId="6B51AE82" w14:textId="77777777" w:rsidR="00737DB0" w:rsidRPr="00C91D31" w:rsidRDefault="00737DB0" w:rsidP="004D7D33">
      <w:pPr>
        <w:numPr>
          <w:ilvl w:val="1"/>
          <w:numId w:val="6"/>
        </w:numPr>
        <w:spacing w:before="120" w:after="60" w:line="276" w:lineRule="auto"/>
        <w:ind w:left="1174" w:hanging="567"/>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vascular connections of the heart including the great vessels and systemic venous structures; and</w:t>
      </w:r>
    </w:p>
    <w:p w14:paraId="37A095B5" w14:textId="77777777" w:rsidR="00737DB0" w:rsidRPr="00C91D31" w:rsidRDefault="00737DB0" w:rsidP="004D7D33">
      <w:pPr>
        <w:numPr>
          <w:ilvl w:val="1"/>
          <w:numId w:val="6"/>
        </w:numPr>
        <w:spacing w:before="120" w:after="60" w:line="276" w:lineRule="auto"/>
        <w:ind w:left="1174" w:hanging="567"/>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pericardium and assessment of any haemodynamic consequences of pericardial abnormalities; and</w:t>
      </w:r>
    </w:p>
    <w:p w14:paraId="269C0A8F" w14:textId="77777777" w:rsidR="00737DB0" w:rsidRPr="00C91D31" w:rsidRDefault="00737DB0" w:rsidP="004D7D33">
      <w:pPr>
        <w:numPr>
          <w:ilvl w:val="1"/>
          <w:numId w:val="6"/>
        </w:numPr>
        <w:spacing w:before="120" w:after="60" w:line="276" w:lineRule="auto"/>
        <w:ind w:left="1174" w:hanging="567"/>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all present valves including structural assessment and measurement of blood flow velocities across the valves using pulsed wave and continuous wave Doppler techniques with quantitation of stenosis or regurgitation if present; and</w:t>
      </w:r>
    </w:p>
    <w:p w14:paraId="4B4DE691" w14:textId="4EFBD779" w:rsidR="00737DB0" w:rsidRDefault="00737DB0" w:rsidP="004D7D33">
      <w:pPr>
        <w:numPr>
          <w:ilvl w:val="1"/>
          <w:numId w:val="6"/>
        </w:numPr>
        <w:spacing w:before="120" w:after="60" w:line="276" w:lineRule="auto"/>
        <w:ind w:left="1173" w:hanging="567"/>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additional haemodynamic parameters including the assessment of pulmonary pressures when possible; and</w:t>
      </w:r>
    </w:p>
    <w:p w14:paraId="2E862BA1" w14:textId="7156445F" w:rsidR="00244E9B" w:rsidRDefault="00244E9B" w:rsidP="004D7D33">
      <w:pPr>
        <w:numPr>
          <w:ilvl w:val="1"/>
          <w:numId w:val="6"/>
        </w:numPr>
        <w:spacing w:before="120" w:after="60" w:line="276" w:lineRule="auto"/>
        <w:ind w:left="1173" w:hanging="567"/>
        <w:rPr>
          <w:rFonts w:eastAsia="Times New Roman" w:cs="Times New Roman"/>
          <w:lang w:val="en-GB"/>
        </w:rPr>
      </w:pPr>
      <w:r w:rsidRPr="009432EA">
        <w:rPr>
          <w:rFonts w:eastAsia="Times New Roman" w:cs="Times New Roman"/>
          <w:lang w:val="en-GB"/>
        </w:rPr>
        <w:t>recordings on digital media; and</w:t>
      </w:r>
    </w:p>
    <w:p w14:paraId="1589E268" w14:textId="51C9C6EA" w:rsidR="00244E9B" w:rsidRPr="004D7D33" w:rsidRDefault="00244E9B" w:rsidP="004D7D33">
      <w:pPr>
        <w:numPr>
          <w:ilvl w:val="0"/>
          <w:numId w:val="6"/>
        </w:numPr>
        <w:spacing w:before="120" w:after="60" w:line="276" w:lineRule="auto"/>
        <w:rPr>
          <w:rFonts w:eastAsia="Times New Roman" w:cs="Times New Roman"/>
          <w:lang w:val="en-GB"/>
        </w:rPr>
      </w:pPr>
      <w:r w:rsidRPr="003F73A2">
        <w:rPr>
          <w:rFonts w:eastAsia="Times New Roman"/>
          <w:lang w:val="en-GB"/>
        </w:rPr>
        <w:t>the service is requested by a specialist or consultant physician; and</w:t>
      </w:r>
    </w:p>
    <w:p w14:paraId="7FEFD792" w14:textId="3FDE91DB" w:rsidR="00244E9B" w:rsidRPr="001770AF" w:rsidRDefault="00244E9B" w:rsidP="004D7D33">
      <w:pPr>
        <w:numPr>
          <w:ilvl w:val="0"/>
          <w:numId w:val="6"/>
        </w:numPr>
        <w:spacing w:before="120" w:after="60" w:line="276" w:lineRule="auto"/>
        <w:rPr>
          <w:rFonts w:eastAsia="Times New Roman" w:cs="Times New Roman"/>
          <w:lang w:val="en-GB"/>
        </w:rPr>
      </w:pPr>
      <w:r w:rsidRPr="003F73A2">
        <w:rPr>
          <w:rFonts w:eastAsia="Times New Roman"/>
          <w:lang w:val="en-GB"/>
        </w:rPr>
        <w:lastRenderedPageBreak/>
        <w:t>not being a service associated with a service to which another item in this Subgroup (except items 55141, 55143, 55145 and 55146) or an item in Subgroup 2 (except items 55118 and 55130) applies (R)</w:t>
      </w:r>
    </w:p>
    <w:p w14:paraId="7C957309" w14:textId="77777777" w:rsidR="00E85759" w:rsidRPr="008D2AC3" w:rsidRDefault="00E85759" w:rsidP="004D7D33">
      <w:pPr>
        <w:spacing w:before="240" w:line="276" w:lineRule="auto"/>
      </w:pPr>
      <w:r w:rsidRPr="008D2AC3">
        <w:rPr>
          <w:rStyle w:val="Descriptorheader"/>
          <w:noProof w:val="0"/>
        </w:rPr>
        <w:t>MBS fee:</w:t>
      </w:r>
      <w:r w:rsidRPr="008D2AC3">
        <w:t xml:space="preserve"> $234.1</w:t>
      </w:r>
      <w:r w:rsidR="00277886" w:rsidRPr="008D2AC3">
        <w:t>5</w:t>
      </w:r>
    </w:p>
    <w:p w14:paraId="0C6B2AAA" w14:textId="77777777" w:rsidR="00E85759" w:rsidRPr="008D2AC3" w:rsidRDefault="00E85759" w:rsidP="004D7D33">
      <w:pPr>
        <w:spacing w:before="240" w:line="276" w:lineRule="auto"/>
        <w:rPr>
          <w:b/>
          <w:sz w:val="22"/>
          <w:szCs w:val="22"/>
        </w:rPr>
      </w:pPr>
      <w:r w:rsidRPr="008D2AC3">
        <w:rPr>
          <w:rStyle w:val="Descriptorheader"/>
          <w:noProof w:val="0"/>
        </w:rPr>
        <w:t>Benefit:</w:t>
      </w:r>
      <w:r w:rsidRPr="008D2AC3">
        <w:t xml:space="preserve"> </w:t>
      </w:r>
      <w:r w:rsidRPr="008D2AC3">
        <w:rPr>
          <w:b/>
        </w:rPr>
        <w:t>85%</w:t>
      </w:r>
      <w:r w:rsidRPr="008D2AC3">
        <w:t xml:space="preserve"> = </w:t>
      </w:r>
      <w:r w:rsidR="00E613ED" w:rsidRPr="008D2AC3">
        <w:t>$199.05</w:t>
      </w:r>
      <w:r w:rsidR="00840D50">
        <w:tab/>
      </w:r>
      <w:r w:rsidRPr="008D2AC3">
        <w:rPr>
          <w:b/>
        </w:rPr>
        <w:t>75%</w:t>
      </w:r>
      <w:r w:rsidR="00E613ED" w:rsidRPr="008D2AC3">
        <w:t xml:space="preserve"> = $175.65</w:t>
      </w:r>
    </w:p>
    <w:p w14:paraId="0650821F" w14:textId="77777777" w:rsidR="00E85759" w:rsidRPr="008D2AC3" w:rsidRDefault="00E85759" w:rsidP="00E85759">
      <w:pPr>
        <w:pStyle w:val="NEWItem"/>
      </w:pPr>
      <w:r w:rsidRPr="008D2AC3">
        <w:t xml:space="preserve">New item </w:t>
      </w:r>
      <w:r w:rsidRPr="00DC270C">
        <w:rPr>
          <w:rStyle w:val="NEWItemNumber"/>
        </w:rPr>
        <w:t>55132</w:t>
      </w:r>
      <w:r w:rsidRPr="008D2AC3">
        <w:t xml:space="preserve"> – Serial real time echocardiographic examination of the heart for a person who is under 17 years or for people with complex congenital heart disease.</w:t>
      </w:r>
    </w:p>
    <w:p w14:paraId="599C81E1" w14:textId="77777777" w:rsidR="00E85759" w:rsidRPr="00DC270C" w:rsidRDefault="00E85759">
      <w:pPr>
        <w:spacing w:before="240" w:line="276" w:lineRule="auto"/>
      </w:pPr>
      <w:r w:rsidRPr="008D2AC3">
        <w:rPr>
          <w:rStyle w:val="Descriptorheader"/>
          <w:noProof w:val="0"/>
        </w:rPr>
        <w:t xml:space="preserve">Overview: </w:t>
      </w:r>
      <w:r w:rsidRPr="00DC270C">
        <w:t>A new item created as part of the restructure of echocardiograph items to align with clinical guidelines and reduce low value care. The new structure reflects the need for specific clinical indications for repeat studies. A service under item 55132 is for a serial real time echocardiographic examination for paediatric patients who are under 17 years old, or for patients of any age with complex congenital heart disease. This item can be claimed for initial and repeat investigations for all patients under 17 years of age (specialist paediatric cardiologist) and adults with complex congenital heart disease (adult congenital heart disease specialist).</w:t>
      </w:r>
    </w:p>
    <w:p w14:paraId="642F6B6E" w14:textId="77777777" w:rsidR="00451174" w:rsidRPr="0038265A" w:rsidRDefault="00E85759" w:rsidP="004D7D33">
      <w:pPr>
        <w:spacing w:before="240" w:line="276" w:lineRule="auto"/>
        <w:rPr>
          <w:rFonts w:eastAsia="Times New Roman" w:cs="Times New Roman"/>
          <w:lang w:val="en-GB"/>
        </w:rPr>
      </w:pPr>
      <w:r w:rsidRPr="008D2AC3">
        <w:rPr>
          <w:rStyle w:val="Descriptorheader"/>
          <w:noProof w:val="0"/>
        </w:rPr>
        <w:t>Descriptor:</w:t>
      </w:r>
      <w:r w:rsidRPr="00DC270C">
        <w:t xml:space="preserve"> </w:t>
      </w:r>
      <w:r w:rsidR="00451174" w:rsidRPr="0038265A">
        <w:rPr>
          <w:rFonts w:eastAsia="Times New Roman" w:cs="Times New Roman"/>
          <w:lang w:val="en-GB"/>
        </w:rPr>
        <w:t>Serial real time echocardiographic examination of the heart with real time colour flow mapping from at least 4 acoustic windows for the investigation of paediatric patients who are under 17 years of age, or patients of any age with complex congenital heart disease</w:t>
      </w:r>
      <w:r w:rsidR="00451174">
        <w:rPr>
          <w:rFonts w:eastAsia="Times New Roman" w:cs="Times New Roman"/>
          <w:lang w:val="en-GB"/>
        </w:rPr>
        <w:t xml:space="preserve"> if</w:t>
      </w:r>
      <w:r w:rsidR="00451174" w:rsidRPr="0038265A">
        <w:rPr>
          <w:rFonts w:eastAsia="Times New Roman" w:cs="Times New Roman"/>
          <w:lang w:val="en-GB"/>
        </w:rPr>
        <w:t>:</w:t>
      </w:r>
    </w:p>
    <w:p w14:paraId="0A393ADF" w14:textId="77777777" w:rsidR="00451174" w:rsidRPr="0038265A" w:rsidRDefault="00451174" w:rsidP="004D7D33">
      <w:pPr>
        <w:pStyle w:val="ListParagraph"/>
        <w:numPr>
          <w:ilvl w:val="0"/>
          <w:numId w:val="80"/>
        </w:numPr>
        <w:rPr>
          <w:rFonts w:eastAsia="Times New Roman"/>
          <w:lang w:val="en-GB"/>
        </w:rPr>
      </w:pPr>
      <w:r>
        <w:rPr>
          <w:rFonts w:eastAsia="Times New Roman"/>
          <w:lang w:val="en-GB"/>
        </w:rPr>
        <w:t>the service involves the all of the following, if appropriate</w:t>
      </w:r>
      <w:r w:rsidRPr="0038265A">
        <w:rPr>
          <w:rFonts w:eastAsia="Times New Roman"/>
          <w:lang w:val="en-GB"/>
        </w:rPr>
        <w:t>:</w:t>
      </w:r>
    </w:p>
    <w:p w14:paraId="509443AB" w14:textId="77777777" w:rsidR="00451174" w:rsidRPr="0038265A" w:rsidRDefault="00451174" w:rsidP="004D7D33">
      <w:pPr>
        <w:numPr>
          <w:ilvl w:val="1"/>
          <w:numId w:val="81"/>
        </w:numPr>
        <w:spacing w:before="120" w:after="60" w:line="276" w:lineRule="auto"/>
        <w:ind w:left="1173" w:hanging="567"/>
        <w:rPr>
          <w:rFonts w:eastAsia="Times New Roman" w:cs="Times New Roman"/>
          <w:lang w:val="en-GB"/>
        </w:rPr>
      </w:pPr>
      <w:r>
        <w:rPr>
          <w:rFonts w:eastAsia="Times New Roman" w:cs="Times New Roman"/>
          <w:lang w:val="en-GB"/>
        </w:rPr>
        <w:t xml:space="preserve">assessment of </w:t>
      </w:r>
      <w:r w:rsidRPr="0038265A">
        <w:rPr>
          <w:rFonts w:eastAsia="Times New Roman" w:cs="Times New Roman"/>
          <w:lang w:val="en-GB"/>
        </w:rPr>
        <w:t xml:space="preserve">ventricular structure and function including quantification of systolic function (if the ventricular configuration allows accurate quantification) using at least one of M-mode, 2-dimensional or 3-dimensional imaging; and </w:t>
      </w:r>
    </w:p>
    <w:p w14:paraId="62F4DBF9" w14:textId="77777777" w:rsidR="00451174" w:rsidRPr="0038265A" w:rsidRDefault="00451174" w:rsidP="004D7D33">
      <w:pPr>
        <w:numPr>
          <w:ilvl w:val="1"/>
          <w:numId w:val="81"/>
        </w:numPr>
        <w:spacing w:before="120" w:after="60" w:line="276" w:lineRule="auto"/>
        <w:ind w:left="1173" w:hanging="567"/>
        <w:rPr>
          <w:rFonts w:eastAsia="Times New Roman" w:cs="Times New Roman"/>
          <w:lang w:val="en-GB"/>
        </w:rPr>
      </w:pPr>
      <w:r>
        <w:rPr>
          <w:rFonts w:eastAsia="Times New Roman" w:cs="Times New Roman"/>
          <w:lang w:val="en-GB"/>
        </w:rPr>
        <w:t xml:space="preserve">assessment of </w:t>
      </w:r>
      <w:r w:rsidRPr="0038265A">
        <w:rPr>
          <w:rFonts w:eastAsia="Times New Roman" w:cs="Times New Roman"/>
          <w:lang w:val="en-GB"/>
        </w:rPr>
        <w:t>diastolic function, unless not clinically relevant due to underlying physiology or anatomy; and</w:t>
      </w:r>
    </w:p>
    <w:p w14:paraId="66A7CC07" w14:textId="77777777" w:rsidR="00451174" w:rsidRPr="0038265A" w:rsidRDefault="00451174" w:rsidP="004D7D33">
      <w:pPr>
        <w:numPr>
          <w:ilvl w:val="1"/>
          <w:numId w:val="81"/>
        </w:numPr>
        <w:spacing w:before="120" w:after="60" w:line="276" w:lineRule="auto"/>
        <w:ind w:left="1173" w:hanging="567"/>
        <w:rPr>
          <w:rFonts w:eastAsia="Times New Roman" w:cs="Times New Roman"/>
          <w:lang w:val="en-GB"/>
        </w:rPr>
      </w:pPr>
      <w:r>
        <w:rPr>
          <w:rFonts w:eastAsia="Times New Roman" w:cs="Times New Roman"/>
          <w:lang w:val="en-GB"/>
        </w:rPr>
        <w:t xml:space="preserve">assessment of </w:t>
      </w:r>
      <w:r w:rsidRPr="0038265A">
        <w:rPr>
          <w:rFonts w:eastAsia="Times New Roman" w:cs="Times New Roman"/>
          <w:lang w:val="en-GB"/>
        </w:rPr>
        <w:t>atrial structure including quantification of atrial sizes unless not clinically relevant due to underlying physiology or anatomy; and</w:t>
      </w:r>
    </w:p>
    <w:p w14:paraId="4E4B09F3" w14:textId="77777777" w:rsidR="00451174" w:rsidRPr="0038265A" w:rsidRDefault="00451174" w:rsidP="004D7D33">
      <w:pPr>
        <w:numPr>
          <w:ilvl w:val="1"/>
          <w:numId w:val="81"/>
        </w:numPr>
        <w:spacing w:before="120" w:after="60" w:line="276" w:lineRule="auto"/>
        <w:ind w:left="1173" w:hanging="567"/>
        <w:rPr>
          <w:rFonts w:eastAsia="Times New Roman" w:cs="Times New Roman"/>
          <w:lang w:val="en-GB"/>
        </w:rPr>
      </w:pPr>
      <w:r>
        <w:rPr>
          <w:rFonts w:eastAsia="Times New Roman" w:cs="Times New Roman"/>
          <w:lang w:val="en-GB"/>
        </w:rPr>
        <w:t xml:space="preserve">assessment of </w:t>
      </w:r>
      <w:r w:rsidRPr="0038265A">
        <w:rPr>
          <w:rFonts w:eastAsia="Times New Roman" w:cs="Times New Roman"/>
          <w:lang w:val="en-GB"/>
        </w:rPr>
        <w:t>vascular connections of the heart including the great vessels and systemic venous structures; and</w:t>
      </w:r>
    </w:p>
    <w:p w14:paraId="2FC98E36" w14:textId="77777777" w:rsidR="00451174" w:rsidRPr="0038265A" w:rsidRDefault="00451174" w:rsidP="004D7D33">
      <w:pPr>
        <w:numPr>
          <w:ilvl w:val="1"/>
          <w:numId w:val="81"/>
        </w:numPr>
        <w:spacing w:before="120" w:after="60" w:line="276" w:lineRule="auto"/>
        <w:ind w:left="1173" w:hanging="567"/>
        <w:rPr>
          <w:rFonts w:eastAsia="Times New Roman" w:cs="Times New Roman"/>
          <w:lang w:val="en-GB"/>
        </w:rPr>
      </w:pPr>
      <w:r>
        <w:rPr>
          <w:rFonts w:eastAsia="Times New Roman" w:cs="Times New Roman"/>
          <w:lang w:val="en-GB"/>
        </w:rPr>
        <w:t xml:space="preserve">assessment of </w:t>
      </w:r>
      <w:r w:rsidRPr="0038265A">
        <w:rPr>
          <w:rFonts w:eastAsia="Times New Roman" w:cs="Times New Roman"/>
          <w:lang w:val="en-GB"/>
        </w:rPr>
        <w:t>pericardium and assessment of any haemodynamic consequences of pericardial abnormalities; and</w:t>
      </w:r>
    </w:p>
    <w:p w14:paraId="62618CC6" w14:textId="77777777" w:rsidR="00451174" w:rsidRPr="0038265A" w:rsidRDefault="00451174" w:rsidP="004D7D33">
      <w:pPr>
        <w:numPr>
          <w:ilvl w:val="1"/>
          <w:numId w:val="81"/>
        </w:numPr>
        <w:spacing w:before="120" w:after="60" w:line="276" w:lineRule="auto"/>
        <w:ind w:left="1173" w:hanging="567"/>
        <w:rPr>
          <w:rFonts w:eastAsia="Times New Roman" w:cs="Times New Roman"/>
          <w:lang w:val="en-GB"/>
        </w:rPr>
      </w:pPr>
      <w:r>
        <w:rPr>
          <w:rFonts w:eastAsia="Times New Roman" w:cs="Times New Roman"/>
          <w:lang w:val="en-GB"/>
        </w:rPr>
        <w:t xml:space="preserve">assessment of </w:t>
      </w:r>
      <w:r w:rsidRPr="0038265A">
        <w:rPr>
          <w:rFonts w:eastAsia="Times New Roman" w:cs="Times New Roman"/>
          <w:lang w:val="en-GB"/>
        </w:rPr>
        <w:t xml:space="preserve">all </w:t>
      </w:r>
      <w:r>
        <w:rPr>
          <w:rFonts w:eastAsia="Times New Roman" w:cs="Times New Roman"/>
          <w:lang w:val="en-GB"/>
        </w:rPr>
        <w:t xml:space="preserve">present </w:t>
      </w:r>
      <w:r w:rsidRPr="0038265A">
        <w:rPr>
          <w:rFonts w:eastAsia="Times New Roman" w:cs="Times New Roman"/>
          <w:lang w:val="en-GB"/>
        </w:rPr>
        <w:t>valves including structural assessment and measurement of blood flow velocities across the valves using relevant Doppler techniques with quantitation where relevant; and</w:t>
      </w:r>
    </w:p>
    <w:p w14:paraId="53627BFE" w14:textId="77777777" w:rsidR="00451174" w:rsidRPr="0038265A" w:rsidRDefault="00451174" w:rsidP="004D7D33">
      <w:pPr>
        <w:numPr>
          <w:ilvl w:val="1"/>
          <w:numId w:val="81"/>
        </w:numPr>
        <w:spacing w:before="120" w:after="60" w:line="276" w:lineRule="auto"/>
        <w:ind w:left="1173" w:hanging="567"/>
        <w:rPr>
          <w:rFonts w:eastAsia="Times New Roman" w:cs="Times New Roman"/>
          <w:lang w:val="en-GB"/>
        </w:rPr>
      </w:pPr>
      <w:proofErr w:type="spellStart"/>
      <w:r w:rsidRPr="0038265A">
        <w:rPr>
          <w:rFonts w:eastAsia="Times New Roman" w:cs="Times New Roman"/>
          <w:lang w:val="en-GB"/>
        </w:rPr>
        <w:t>subxiphoid</w:t>
      </w:r>
      <w:proofErr w:type="spellEnd"/>
      <w:r w:rsidRPr="0038265A">
        <w:rPr>
          <w:rFonts w:eastAsia="Times New Roman" w:cs="Times New Roman"/>
          <w:lang w:val="en-GB"/>
        </w:rPr>
        <w:t xml:space="preserve"> views where recommended for congenital heart lesions; and</w:t>
      </w:r>
    </w:p>
    <w:p w14:paraId="043BA6FA" w14:textId="77777777" w:rsidR="00451174" w:rsidRDefault="00451174" w:rsidP="004D7D33">
      <w:pPr>
        <w:numPr>
          <w:ilvl w:val="1"/>
          <w:numId w:val="81"/>
        </w:numPr>
        <w:spacing w:before="120" w:after="60" w:line="276" w:lineRule="auto"/>
        <w:ind w:left="1173" w:hanging="567"/>
        <w:rPr>
          <w:rFonts w:eastAsia="Times New Roman" w:cs="Times New Roman"/>
          <w:lang w:val="en-GB"/>
        </w:rPr>
      </w:pPr>
      <w:r w:rsidRPr="0038265A">
        <w:rPr>
          <w:rFonts w:eastAsia="Times New Roman" w:cs="Times New Roman"/>
          <w:lang w:val="en-GB"/>
        </w:rPr>
        <w:t>additional haemodynamic parameters relevant to the clinical condition under review; and</w:t>
      </w:r>
    </w:p>
    <w:p w14:paraId="7F818747" w14:textId="77777777" w:rsidR="00451174" w:rsidRDefault="00451174" w:rsidP="004D7D33">
      <w:pPr>
        <w:numPr>
          <w:ilvl w:val="1"/>
          <w:numId w:val="81"/>
        </w:numPr>
        <w:spacing w:before="120" w:after="60" w:line="276" w:lineRule="auto"/>
        <w:ind w:left="1173" w:hanging="567"/>
        <w:rPr>
          <w:rFonts w:eastAsia="Times New Roman" w:cs="Times New Roman"/>
          <w:lang w:val="en-GB"/>
        </w:rPr>
      </w:pPr>
      <w:r>
        <w:rPr>
          <w:rFonts w:eastAsia="Times New Roman" w:cs="Times New Roman"/>
          <w:lang w:val="en-GB"/>
        </w:rPr>
        <w:t>recordings on digital media; and</w:t>
      </w:r>
    </w:p>
    <w:p w14:paraId="272FB36B" w14:textId="72D9C47F" w:rsidR="00451174" w:rsidRDefault="00451174" w:rsidP="004D7D33">
      <w:pPr>
        <w:pStyle w:val="ListParagraph"/>
        <w:numPr>
          <w:ilvl w:val="0"/>
          <w:numId w:val="80"/>
        </w:numPr>
        <w:rPr>
          <w:rFonts w:eastAsia="Times New Roman"/>
          <w:lang w:val="en-GB"/>
        </w:rPr>
      </w:pPr>
      <w:r w:rsidRPr="0038265A">
        <w:rPr>
          <w:rFonts w:eastAsia="Times New Roman"/>
          <w:lang w:val="en-GB"/>
        </w:rPr>
        <w:t>the service is requested by a specialist or consultant physician; and</w:t>
      </w:r>
    </w:p>
    <w:p w14:paraId="275427F6" w14:textId="0A5207D7" w:rsidR="00E71B09" w:rsidRDefault="00E71B09" w:rsidP="004D7D33">
      <w:pPr>
        <w:pStyle w:val="ListParagraph"/>
        <w:numPr>
          <w:ilvl w:val="0"/>
          <w:numId w:val="80"/>
        </w:numPr>
        <w:rPr>
          <w:rFonts w:eastAsia="Times New Roman"/>
          <w:lang w:val="en-GB"/>
        </w:rPr>
      </w:pPr>
      <w:proofErr w:type="gramStart"/>
      <w:r w:rsidRPr="0038265A">
        <w:rPr>
          <w:rFonts w:eastAsia="Times New Roman"/>
          <w:lang w:val="en-GB"/>
        </w:rPr>
        <w:lastRenderedPageBreak/>
        <w:t>not</w:t>
      </w:r>
      <w:proofErr w:type="gramEnd"/>
      <w:r w:rsidRPr="0038265A">
        <w:rPr>
          <w:rFonts w:eastAsia="Times New Roman"/>
          <w:lang w:val="en-GB"/>
        </w:rPr>
        <w:t xml:space="preserve"> being a service associated with a service to which another item in this </w:t>
      </w:r>
      <w:r>
        <w:rPr>
          <w:rFonts w:eastAsia="Times New Roman"/>
          <w:lang w:val="en-GB"/>
        </w:rPr>
        <w:t>S</w:t>
      </w:r>
      <w:r w:rsidRPr="0038265A">
        <w:rPr>
          <w:rFonts w:eastAsia="Times New Roman"/>
          <w:lang w:val="en-GB"/>
        </w:rPr>
        <w:t xml:space="preserve">ubgroup (except </w:t>
      </w:r>
      <w:r>
        <w:rPr>
          <w:rFonts w:eastAsia="Times New Roman"/>
          <w:lang w:val="en-GB"/>
        </w:rPr>
        <w:t xml:space="preserve">items </w:t>
      </w:r>
      <w:r w:rsidRPr="0038265A">
        <w:rPr>
          <w:rFonts w:eastAsia="Times New Roman"/>
          <w:lang w:val="en-GB"/>
        </w:rPr>
        <w:t xml:space="preserve">55141, 55143, 55145 and 55146) or an item in </w:t>
      </w:r>
      <w:r>
        <w:rPr>
          <w:rFonts w:eastAsia="Times New Roman"/>
          <w:lang w:val="en-GB"/>
        </w:rPr>
        <w:t>S</w:t>
      </w:r>
      <w:r w:rsidRPr="0038265A">
        <w:rPr>
          <w:rFonts w:eastAsia="Times New Roman"/>
          <w:lang w:val="en-GB"/>
        </w:rPr>
        <w:t>ubgroup 2 (except items 55118 and 55130) applies (R)</w:t>
      </w:r>
      <w:r>
        <w:rPr>
          <w:rFonts w:eastAsia="Times New Roman"/>
          <w:lang w:val="en-GB"/>
        </w:rPr>
        <w:t>.</w:t>
      </w:r>
    </w:p>
    <w:p w14:paraId="412AC5C1" w14:textId="77777777" w:rsidR="00E85759" w:rsidRPr="00DC270C" w:rsidRDefault="00E85759">
      <w:pPr>
        <w:spacing w:before="240" w:line="276" w:lineRule="auto"/>
      </w:pPr>
      <w:r w:rsidRPr="008D2AC3">
        <w:rPr>
          <w:rStyle w:val="Descriptorheader"/>
          <w:noProof w:val="0"/>
        </w:rPr>
        <w:t>Indication:</w:t>
      </w:r>
      <w:r w:rsidRPr="00DC270C">
        <w:t xml:space="preserve"> </w:t>
      </w:r>
      <w:r w:rsidRPr="008D2AC3">
        <w:t>The service is to be requested by a specialist or consultant physician and can only be performed by a specialist paediatric cardiologist for a patient that is under 17 years of age, or an adult congenital heart disease specialist for a patient who is 17 years old or older.</w:t>
      </w:r>
    </w:p>
    <w:p w14:paraId="20F154B5" w14:textId="77777777" w:rsidR="00E85759" w:rsidRPr="008D2AC3" w:rsidRDefault="00E85759" w:rsidP="004D7D33">
      <w:pPr>
        <w:spacing w:before="240" w:line="276" w:lineRule="auto"/>
      </w:pPr>
      <w:r w:rsidRPr="008D2AC3">
        <w:rPr>
          <w:rStyle w:val="Descriptorheader"/>
          <w:noProof w:val="0"/>
        </w:rPr>
        <w:t>MBS fee:</w:t>
      </w:r>
      <w:r w:rsidRPr="008D2AC3">
        <w:t xml:space="preserve"> $234.1</w:t>
      </w:r>
      <w:r w:rsidR="00277886" w:rsidRPr="008D2AC3">
        <w:t>5</w:t>
      </w:r>
    </w:p>
    <w:p w14:paraId="654B6431" w14:textId="2ED863B3" w:rsidR="00E85759" w:rsidRPr="008D2AC3" w:rsidRDefault="00E85759" w:rsidP="004D7D33">
      <w:pPr>
        <w:spacing w:before="240" w:line="276" w:lineRule="auto"/>
      </w:pPr>
      <w:r w:rsidRPr="008D2AC3">
        <w:rPr>
          <w:rStyle w:val="Descriptorheader"/>
          <w:noProof w:val="0"/>
        </w:rPr>
        <w:t>Benefit:</w:t>
      </w:r>
      <w:r w:rsidRPr="008D2AC3">
        <w:t xml:space="preserve"> </w:t>
      </w:r>
      <w:r w:rsidRPr="008D2AC3">
        <w:rPr>
          <w:b/>
        </w:rPr>
        <w:t>85%</w:t>
      </w:r>
      <w:r w:rsidRPr="008D2AC3">
        <w:t xml:space="preserve"> =</w:t>
      </w:r>
      <w:r w:rsidR="00E613ED" w:rsidRPr="008D2AC3">
        <w:t xml:space="preserve"> $199.05</w:t>
      </w:r>
      <w:r w:rsidR="0008281F">
        <w:tab/>
      </w:r>
      <w:r w:rsidRPr="008D2AC3">
        <w:rPr>
          <w:b/>
        </w:rPr>
        <w:t>75%</w:t>
      </w:r>
      <w:r w:rsidR="00E613ED" w:rsidRPr="008D2AC3">
        <w:t xml:space="preserve"> = $175.65</w:t>
      </w:r>
    </w:p>
    <w:p w14:paraId="184F8DBC" w14:textId="77777777" w:rsidR="00E85759" w:rsidRPr="008D2AC3" w:rsidRDefault="00E85759" w:rsidP="00E85759">
      <w:pPr>
        <w:pStyle w:val="NEWItem"/>
      </w:pPr>
      <w:r w:rsidRPr="008D2AC3">
        <w:t xml:space="preserve">New item </w:t>
      </w:r>
      <w:r w:rsidRPr="00DC270C">
        <w:rPr>
          <w:rStyle w:val="NEWItemNumber"/>
        </w:rPr>
        <w:t>55133</w:t>
      </w:r>
      <w:r w:rsidRPr="008D2AC3">
        <w:t xml:space="preserve"> – Frequent repetition serial real time echocardiographic examination of the heart</w:t>
      </w:r>
    </w:p>
    <w:p w14:paraId="3EFD2848" w14:textId="77777777" w:rsidR="00E85759" w:rsidRPr="00DC270C" w:rsidRDefault="00E85759" w:rsidP="004D7D33">
      <w:pPr>
        <w:spacing w:before="240" w:line="276" w:lineRule="auto"/>
      </w:pPr>
      <w:r w:rsidRPr="008D2AC3">
        <w:rPr>
          <w:rStyle w:val="Descriptorheader"/>
          <w:noProof w:val="0"/>
        </w:rPr>
        <w:t>Overview:</w:t>
      </w:r>
      <w:r w:rsidRPr="00DC270C">
        <w:t xml:space="preserve"> A new item created as part of the restructure of echocardiograph items to align with clinical guidelines and reduce low value care. The new structure reflects the need for specific clinical indications for repeat studies. A service provided under item 55133 is for a frequent repetition serial real time echocardiographic examination of the heart for a patient with two specific clinical indications. </w:t>
      </w:r>
    </w:p>
    <w:p w14:paraId="10FF3AD6" w14:textId="4219D20C" w:rsidR="00737DB0" w:rsidRDefault="00E85759" w:rsidP="004D7D33">
      <w:pPr>
        <w:spacing w:before="240" w:line="276" w:lineRule="auto"/>
        <w:rPr>
          <w:rFonts w:eastAsia="Times New Roman" w:cs="Times New Roman"/>
          <w:lang w:val="en-GB"/>
        </w:rPr>
      </w:pPr>
      <w:r w:rsidRPr="008D2AC3">
        <w:rPr>
          <w:rStyle w:val="Descriptorheader"/>
          <w:noProof w:val="0"/>
        </w:rPr>
        <w:t>Descriptor:</w:t>
      </w:r>
      <w:r w:rsidR="00737DB0">
        <w:rPr>
          <w:rStyle w:val="Descriptorheader"/>
          <w:noProof w:val="0"/>
        </w:rPr>
        <w:t xml:space="preserve"> </w:t>
      </w:r>
      <w:r w:rsidRPr="00DC270C">
        <w:t xml:space="preserve"> </w:t>
      </w:r>
      <w:r w:rsidR="00737DB0" w:rsidRPr="00A7635D">
        <w:rPr>
          <w:rFonts w:eastAsia="Times New Roman" w:cs="Times New Roman"/>
          <w:lang w:val="en-GB"/>
        </w:rPr>
        <w:t>Frequent repetition serial real time echocardiographic examination of the heart with real time colour flow mapping from at least 3 acoustic w</w:t>
      </w:r>
      <w:r w:rsidR="00737DB0">
        <w:rPr>
          <w:rFonts w:eastAsia="Times New Roman" w:cs="Times New Roman"/>
          <w:lang w:val="en-GB"/>
        </w:rPr>
        <w:t>indows:</w:t>
      </w:r>
    </w:p>
    <w:p w14:paraId="67536F2F" w14:textId="546CCEA4" w:rsidR="00E71B09" w:rsidRDefault="00E71B09" w:rsidP="00E71B09">
      <w:pPr>
        <w:pStyle w:val="ListParagraph"/>
        <w:numPr>
          <w:ilvl w:val="0"/>
          <w:numId w:val="100"/>
        </w:numPr>
        <w:rPr>
          <w:rFonts w:eastAsia="Times New Roman"/>
          <w:lang w:val="en-GB"/>
        </w:rPr>
      </w:pPr>
      <w:r>
        <w:rPr>
          <w:rFonts w:eastAsia="Times New Roman"/>
          <w:lang w:val="en-GB"/>
        </w:rPr>
        <w:t>for the investigation of a patient:</w:t>
      </w:r>
    </w:p>
    <w:p w14:paraId="5F8B864D" w14:textId="77777777" w:rsidR="00E71B09" w:rsidRDefault="00E71B09" w:rsidP="00E71B09">
      <w:pPr>
        <w:numPr>
          <w:ilvl w:val="1"/>
          <w:numId w:val="100"/>
        </w:numPr>
        <w:spacing w:before="120" w:after="60" w:line="276" w:lineRule="auto"/>
        <w:rPr>
          <w:rFonts w:eastAsia="Times New Roman" w:cs="Times New Roman"/>
          <w:lang w:val="en-GB"/>
        </w:rPr>
      </w:pPr>
      <w:r w:rsidRPr="00A7635D">
        <w:rPr>
          <w:rFonts w:eastAsia="Times New Roman" w:cs="Times New Roman"/>
          <w:lang w:val="en-GB"/>
        </w:rPr>
        <w:t>with isolated pericardial effusion or pericarditis</w:t>
      </w:r>
      <w:r>
        <w:rPr>
          <w:rFonts w:eastAsia="Times New Roman" w:cs="Times New Roman"/>
          <w:lang w:val="en-GB"/>
        </w:rPr>
        <w:t>;</w:t>
      </w:r>
      <w:r w:rsidRPr="00A7635D">
        <w:rPr>
          <w:rFonts w:eastAsia="Times New Roman" w:cs="Times New Roman"/>
          <w:lang w:val="en-GB"/>
        </w:rPr>
        <w:t xml:space="preserve"> or</w:t>
      </w:r>
    </w:p>
    <w:p w14:paraId="1B4B8D24" w14:textId="77777777" w:rsidR="00E71B09" w:rsidRPr="00584CD9" w:rsidRDefault="00E71B09" w:rsidP="00E71B09">
      <w:pPr>
        <w:numPr>
          <w:ilvl w:val="1"/>
          <w:numId w:val="100"/>
        </w:numPr>
        <w:spacing w:before="120" w:after="60" w:line="276" w:lineRule="auto"/>
        <w:rPr>
          <w:rFonts w:eastAsia="Times New Roman" w:cs="Times New Roman"/>
          <w:lang w:val="en-GB"/>
        </w:rPr>
      </w:pPr>
      <w:r w:rsidRPr="00584CD9">
        <w:rPr>
          <w:rFonts w:eastAsia="Times New Roman" w:cs="Times New Roman"/>
          <w:lang w:val="en-GB"/>
        </w:rPr>
        <w:t xml:space="preserve">who has commenced medication for non-cardiac purposes that have </w:t>
      </w:r>
      <w:proofErr w:type="spellStart"/>
      <w:r w:rsidRPr="00584CD9">
        <w:rPr>
          <w:rFonts w:eastAsia="Times New Roman" w:cs="Times New Roman"/>
          <w:lang w:val="en-GB"/>
        </w:rPr>
        <w:t>cardiotoxic</w:t>
      </w:r>
      <w:proofErr w:type="spellEnd"/>
      <w:r w:rsidRPr="00584CD9">
        <w:rPr>
          <w:rFonts w:eastAsia="Times New Roman" w:cs="Times New Roman"/>
          <w:lang w:val="en-GB"/>
        </w:rPr>
        <w:t xml:space="preserve"> side effects, and if the patient has a normal baseline study which requires echocardiograms to comply with the requirements of the Pharmaceutical Benefits Scheme; and</w:t>
      </w:r>
    </w:p>
    <w:p w14:paraId="317D2A84" w14:textId="77777777" w:rsidR="00E71B09" w:rsidRPr="00A7635D" w:rsidRDefault="00E71B09" w:rsidP="00E71B09">
      <w:pPr>
        <w:pStyle w:val="ListParagraph"/>
        <w:numPr>
          <w:ilvl w:val="0"/>
          <w:numId w:val="100"/>
        </w:numPr>
        <w:rPr>
          <w:rFonts w:eastAsia="Times New Roman"/>
          <w:lang w:val="en-GB"/>
        </w:rPr>
      </w:pPr>
      <w:r>
        <w:rPr>
          <w:rFonts w:eastAsia="Times New Roman"/>
          <w:lang w:val="en-GB"/>
        </w:rPr>
        <w:t>the service involves all of the following, if appropriate</w:t>
      </w:r>
      <w:r w:rsidRPr="00A7635D">
        <w:rPr>
          <w:rFonts w:eastAsia="Times New Roman"/>
          <w:lang w:val="en-GB"/>
        </w:rPr>
        <w:t>:</w:t>
      </w:r>
    </w:p>
    <w:p w14:paraId="7B7FBBD5" w14:textId="77777777" w:rsidR="00E71B09" w:rsidRPr="00A7635D" w:rsidRDefault="00E71B09" w:rsidP="00E71B09">
      <w:pPr>
        <w:numPr>
          <w:ilvl w:val="1"/>
          <w:numId w:val="100"/>
        </w:numPr>
        <w:spacing w:before="120" w:after="60" w:line="276" w:lineRule="auto"/>
        <w:rPr>
          <w:rFonts w:eastAsia="Times New Roman" w:cs="Times New Roman"/>
          <w:lang w:val="en-GB"/>
        </w:rPr>
      </w:pPr>
      <w:r>
        <w:rPr>
          <w:rFonts w:eastAsia="Times New Roman" w:cs="Times New Roman"/>
          <w:lang w:val="en-GB"/>
        </w:rPr>
        <w:t xml:space="preserve">assessment of </w:t>
      </w:r>
      <w:r w:rsidRPr="00A7635D">
        <w:rPr>
          <w:rFonts w:eastAsia="Times New Roman" w:cs="Times New Roman"/>
          <w:lang w:val="en-GB"/>
        </w:rPr>
        <w:t>left ventricular structure and function including quantification of systolic function using M-mode, 2-dimensional or 3-dimensional imaging and diastolic function; and</w:t>
      </w:r>
    </w:p>
    <w:p w14:paraId="077FAED5" w14:textId="77777777" w:rsidR="00E71B09" w:rsidRPr="00C91D31" w:rsidRDefault="00E71B09" w:rsidP="00E71B09">
      <w:pPr>
        <w:numPr>
          <w:ilvl w:val="1"/>
          <w:numId w:val="100"/>
        </w:numPr>
        <w:spacing w:before="120" w:after="60" w:line="276" w:lineRule="auto"/>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 xml:space="preserve">right ventricular structure and function with quantitative assessment; and </w:t>
      </w:r>
    </w:p>
    <w:p w14:paraId="2031C1C2" w14:textId="77777777" w:rsidR="00E71B09" w:rsidRPr="00C91D31" w:rsidRDefault="00E71B09" w:rsidP="00E71B09">
      <w:pPr>
        <w:numPr>
          <w:ilvl w:val="1"/>
          <w:numId w:val="100"/>
        </w:numPr>
        <w:spacing w:before="120" w:after="60" w:line="276" w:lineRule="auto"/>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left and right atrial structure including quantification of atrial sizes; and</w:t>
      </w:r>
    </w:p>
    <w:p w14:paraId="55D7C5B8" w14:textId="77777777" w:rsidR="00E71B09" w:rsidRPr="009432EA" w:rsidRDefault="00E71B09" w:rsidP="00E71B09">
      <w:pPr>
        <w:numPr>
          <w:ilvl w:val="1"/>
          <w:numId w:val="100"/>
        </w:numPr>
        <w:spacing w:before="120" w:after="60" w:line="276" w:lineRule="auto"/>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vascular connections of the heart including the great vessels and systemic venous structures; and</w:t>
      </w:r>
    </w:p>
    <w:p w14:paraId="16CC2E26" w14:textId="77777777" w:rsidR="00E71B09" w:rsidRPr="00C91D31" w:rsidRDefault="00E71B09" w:rsidP="00E71B09">
      <w:pPr>
        <w:numPr>
          <w:ilvl w:val="1"/>
          <w:numId w:val="100"/>
        </w:numPr>
        <w:spacing w:before="120" w:after="60" w:line="276" w:lineRule="auto"/>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pericardium and assessment of any haemodynamic consequences of pericardial abnormalities; and</w:t>
      </w:r>
    </w:p>
    <w:p w14:paraId="762FEC10" w14:textId="77777777" w:rsidR="00E71B09" w:rsidRPr="00C91D31" w:rsidRDefault="00E71B09" w:rsidP="00E71B09">
      <w:pPr>
        <w:numPr>
          <w:ilvl w:val="1"/>
          <w:numId w:val="100"/>
        </w:numPr>
        <w:spacing w:before="120" w:after="60" w:line="276" w:lineRule="auto"/>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all present valves including structural assessment and measurement of blood flow velocities across the valves using pulsed wave and continuous wave Doppler techniques with quantitation of stenosis or regurgitation; and</w:t>
      </w:r>
    </w:p>
    <w:p w14:paraId="71F122D9" w14:textId="77777777" w:rsidR="00E71B09" w:rsidRPr="00C91D31" w:rsidRDefault="00E71B09" w:rsidP="00E71B09">
      <w:pPr>
        <w:numPr>
          <w:ilvl w:val="1"/>
          <w:numId w:val="100"/>
        </w:numPr>
        <w:spacing w:before="120" w:after="60" w:line="276" w:lineRule="auto"/>
        <w:rPr>
          <w:rFonts w:eastAsia="Times New Roman" w:cs="Times New Roman"/>
          <w:lang w:val="en-GB"/>
        </w:rPr>
      </w:pPr>
      <w:r>
        <w:rPr>
          <w:rFonts w:eastAsia="Times New Roman" w:cs="Times New Roman"/>
          <w:lang w:val="en-GB"/>
        </w:rPr>
        <w:t xml:space="preserve">assessment of </w:t>
      </w:r>
      <w:r w:rsidRPr="00C91D31">
        <w:rPr>
          <w:rFonts w:eastAsia="Times New Roman" w:cs="Times New Roman"/>
          <w:lang w:val="en-GB"/>
        </w:rPr>
        <w:t>additional haemodynamic parameters including the assessment of pulmonary pressures; and</w:t>
      </w:r>
    </w:p>
    <w:p w14:paraId="3C60D8F0" w14:textId="77777777" w:rsidR="00E71B09" w:rsidRPr="003E0FC8" w:rsidRDefault="00E71B09" w:rsidP="00E71B09">
      <w:pPr>
        <w:numPr>
          <w:ilvl w:val="1"/>
          <w:numId w:val="100"/>
        </w:numPr>
        <w:spacing w:before="120" w:after="60" w:line="276" w:lineRule="auto"/>
        <w:rPr>
          <w:rFonts w:eastAsia="Times New Roman" w:cs="Times New Roman"/>
          <w:lang w:val="en-GB"/>
        </w:rPr>
      </w:pPr>
      <w:r w:rsidRPr="00584CD9">
        <w:rPr>
          <w:rFonts w:eastAsia="Times New Roman" w:cs="Times New Roman"/>
          <w:lang w:val="en-GB"/>
        </w:rPr>
        <w:lastRenderedPageBreak/>
        <w:t xml:space="preserve">recording on digital media; and </w:t>
      </w:r>
    </w:p>
    <w:p w14:paraId="739BF0CC" w14:textId="65EA5D7C" w:rsidR="00E71B09" w:rsidRPr="004D7D33" w:rsidRDefault="00E71B09" w:rsidP="004D7D33">
      <w:pPr>
        <w:pStyle w:val="ListParagraph"/>
        <w:numPr>
          <w:ilvl w:val="0"/>
          <w:numId w:val="100"/>
        </w:numPr>
        <w:rPr>
          <w:rFonts w:eastAsia="Times New Roman" w:cs="Times New Roman"/>
          <w:lang w:val="en-GB"/>
        </w:rPr>
      </w:pPr>
      <w:proofErr w:type="gramStart"/>
      <w:r w:rsidRPr="00A7635D">
        <w:rPr>
          <w:rFonts w:eastAsia="Times New Roman"/>
          <w:lang w:val="en-GB"/>
        </w:rPr>
        <w:t>not</w:t>
      </w:r>
      <w:proofErr w:type="gramEnd"/>
      <w:r w:rsidRPr="00A7635D">
        <w:rPr>
          <w:rFonts w:eastAsia="Times New Roman"/>
          <w:lang w:val="en-GB"/>
        </w:rPr>
        <w:t xml:space="preserve"> being a service associated with a service to which another item in this </w:t>
      </w:r>
      <w:r>
        <w:rPr>
          <w:rFonts w:eastAsia="Times New Roman"/>
          <w:lang w:val="en-GB"/>
        </w:rPr>
        <w:t>S</w:t>
      </w:r>
      <w:r w:rsidRPr="00A7635D">
        <w:rPr>
          <w:rFonts w:eastAsia="Times New Roman"/>
          <w:lang w:val="en-GB"/>
        </w:rPr>
        <w:t>ubgroup (except</w:t>
      </w:r>
      <w:r>
        <w:rPr>
          <w:rFonts w:eastAsia="Times New Roman"/>
          <w:lang w:val="en-GB"/>
        </w:rPr>
        <w:t xml:space="preserve"> items </w:t>
      </w:r>
      <w:r w:rsidRPr="00A7635D">
        <w:rPr>
          <w:rFonts w:eastAsia="Times New Roman"/>
          <w:lang w:val="en-GB"/>
        </w:rPr>
        <w:t xml:space="preserve">55141, 55143, 55145 and 55146)  or an item in </w:t>
      </w:r>
      <w:r>
        <w:rPr>
          <w:rFonts w:eastAsia="Times New Roman"/>
          <w:lang w:val="en-GB"/>
        </w:rPr>
        <w:t>S</w:t>
      </w:r>
      <w:r w:rsidRPr="00A7635D">
        <w:rPr>
          <w:rFonts w:eastAsia="Times New Roman"/>
          <w:lang w:val="en-GB"/>
        </w:rPr>
        <w:t>ubgroup 2 (except items 55118 and 55130) applies (R)</w:t>
      </w:r>
      <w:r>
        <w:rPr>
          <w:rFonts w:eastAsia="Times New Roman"/>
          <w:lang w:val="en-GB"/>
        </w:rPr>
        <w:t>.</w:t>
      </w:r>
    </w:p>
    <w:p w14:paraId="1C2ABC50" w14:textId="77777777" w:rsidR="00E85759" w:rsidRPr="008D2AC3" w:rsidRDefault="00E85759">
      <w:pPr>
        <w:spacing w:before="240" w:line="276" w:lineRule="auto"/>
        <w:rPr>
          <w:rStyle w:val="Descriptorheader"/>
          <w:noProof w:val="0"/>
        </w:rPr>
      </w:pPr>
      <w:r w:rsidRPr="008D2AC3">
        <w:rPr>
          <w:rStyle w:val="Descriptorheader"/>
          <w:noProof w:val="0"/>
        </w:rPr>
        <w:t>Indications:</w:t>
      </w:r>
      <w:r w:rsidRPr="008D2AC3">
        <w:rPr>
          <w:rStyle w:val="Descriptorheader"/>
          <w:b w:val="0"/>
          <w:noProof w:val="0"/>
        </w:rPr>
        <w:t xml:space="preserve"> </w:t>
      </w:r>
      <w:r w:rsidRPr="008D2AC3">
        <w:rPr>
          <w:rStyle w:val="Descriptorheader"/>
          <w:b w:val="0"/>
          <w:noProof w:val="0"/>
          <w:sz w:val="20"/>
        </w:rPr>
        <w:t>For a patient with isolated pericardial effusion or pericarditis; or if the patient is</w:t>
      </w:r>
      <w:r w:rsidR="00373661" w:rsidRPr="008D2AC3">
        <w:rPr>
          <w:rStyle w:val="Descriptorheader"/>
          <w:b w:val="0"/>
          <w:noProof w:val="0"/>
          <w:sz w:val="20"/>
        </w:rPr>
        <w:t xml:space="preserve"> commenced on a </w:t>
      </w:r>
      <w:r w:rsidRPr="008D2AC3">
        <w:rPr>
          <w:rStyle w:val="Descriptorheader"/>
          <w:b w:val="0"/>
          <w:noProof w:val="0"/>
          <w:sz w:val="20"/>
        </w:rPr>
        <w:t xml:space="preserve">medication for non-cardiac purposes that have </w:t>
      </w:r>
      <w:proofErr w:type="spellStart"/>
      <w:r w:rsidRPr="008D2AC3">
        <w:rPr>
          <w:rStyle w:val="Descriptorheader"/>
          <w:b w:val="0"/>
          <w:noProof w:val="0"/>
          <w:sz w:val="20"/>
        </w:rPr>
        <w:t>cardiotoxic</w:t>
      </w:r>
      <w:proofErr w:type="spellEnd"/>
      <w:r w:rsidRPr="008D2AC3">
        <w:rPr>
          <w:rStyle w:val="Descriptorheader"/>
          <w:b w:val="0"/>
          <w:noProof w:val="0"/>
          <w:sz w:val="20"/>
        </w:rPr>
        <w:t xml:space="preserve"> side effects and the patient has a normal baseline study which requires echocardiograms to comply with the prescribing requirements of the Pharmaceutical Benefits Scheme.</w:t>
      </w:r>
    </w:p>
    <w:p w14:paraId="2E870E39" w14:textId="77777777" w:rsidR="00E85759" w:rsidRPr="008D2AC3" w:rsidRDefault="00E85759" w:rsidP="004D7D33">
      <w:pPr>
        <w:spacing w:before="240" w:line="276" w:lineRule="auto"/>
      </w:pPr>
      <w:r w:rsidRPr="008D2AC3">
        <w:rPr>
          <w:rStyle w:val="Descriptorheader"/>
          <w:noProof w:val="0"/>
        </w:rPr>
        <w:t>MBS fee:</w:t>
      </w:r>
      <w:r w:rsidRPr="008D2AC3">
        <w:t xml:space="preserve"> $210.7</w:t>
      </w:r>
      <w:r w:rsidR="00277886" w:rsidRPr="008D2AC3">
        <w:t>5</w:t>
      </w:r>
    </w:p>
    <w:p w14:paraId="0E396D4A" w14:textId="77777777" w:rsidR="00E85759" w:rsidRPr="008D2AC3" w:rsidRDefault="00E85759" w:rsidP="004D7D33">
      <w:pPr>
        <w:spacing w:before="240" w:line="276" w:lineRule="auto"/>
        <w:rPr>
          <w:b/>
          <w:sz w:val="22"/>
          <w:szCs w:val="22"/>
        </w:rPr>
      </w:pPr>
      <w:r w:rsidRPr="008D2AC3">
        <w:rPr>
          <w:rStyle w:val="Descriptorheader"/>
          <w:noProof w:val="0"/>
        </w:rPr>
        <w:t>Benefit:</w:t>
      </w:r>
      <w:r w:rsidRPr="008D2AC3">
        <w:t xml:space="preserve"> </w:t>
      </w:r>
      <w:r w:rsidRPr="008D2AC3">
        <w:rPr>
          <w:b/>
        </w:rPr>
        <w:t>85%</w:t>
      </w:r>
      <w:r w:rsidRPr="008D2AC3">
        <w:t xml:space="preserve"> </w:t>
      </w:r>
      <w:r w:rsidR="00E613ED" w:rsidRPr="008D2AC3">
        <w:t>= $179.15</w:t>
      </w:r>
      <w:r w:rsidR="00840D50">
        <w:tab/>
      </w:r>
      <w:r w:rsidRPr="008D2AC3">
        <w:rPr>
          <w:b/>
        </w:rPr>
        <w:t>75%</w:t>
      </w:r>
      <w:r w:rsidR="00E613ED" w:rsidRPr="008D2AC3">
        <w:t xml:space="preserve"> = $158.10</w:t>
      </w:r>
    </w:p>
    <w:p w14:paraId="4C22556C" w14:textId="77777777" w:rsidR="00E85759" w:rsidRPr="008D2AC3" w:rsidRDefault="00E85759" w:rsidP="00E85759">
      <w:pPr>
        <w:pStyle w:val="NEWItem"/>
      </w:pPr>
      <w:r w:rsidRPr="008D2AC3">
        <w:t xml:space="preserve">New item </w:t>
      </w:r>
      <w:r w:rsidRPr="00DC270C">
        <w:rPr>
          <w:rStyle w:val="NEWItemNumber"/>
        </w:rPr>
        <w:t>55134</w:t>
      </w:r>
      <w:r w:rsidRPr="008D2AC3">
        <w:t xml:space="preserve"> – Repeat real time echocardiographic examination of the heart</w:t>
      </w:r>
    </w:p>
    <w:p w14:paraId="5C33EA26" w14:textId="77777777" w:rsidR="00E85759" w:rsidRPr="00DC270C" w:rsidRDefault="00E85759" w:rsidP="004D7D33">
      <w:pPr>
        <w:spacing w:before="240" w:line="276" w:lineRule="auto"/>
      </w:pPr>
      <w:r w:rsidRPr="008D2AC3">
        <w:rPr>
          <w:rStyle w:val="Descriptorheader"/>
          <w:noProof w:val="0"/>
        </w:rPr>
        <w:t>Overview:</w:t>
      </w:r>
      <w:r w:rsidRPr="00DC270C">
        <w:t xml:space="preserve"> A new item created as part of the restructure of echocardiograph items to align with clinical guidelines and reduce low value care. The new structure reflects the need for specific clinical indications for repeat studies, a service provided under item 55134 is for repeat real time echocardiographic examination for rare cases that do not meet the requirements of the other echocardiographic items 55127, 55128, 55129, 55132, 55133 or 55137.</w:t>
      </w:r>
    </w:p>
    <w:p w14:paraId="4EAA8C72" w14:textId="64CD1947" w:rsidR="00737DB0" w:rsidRDefault="00E85759" w:rsidP="004D7D33">
      <w:pPr>
        <w:spacing w:before="240" w:line="276" w:lineRule="auto"/>
        <w:rPr>
          <w:rFonts w:eastAsia="Times New Roman" w:cs="Times New Roman"/>
          <w:lang w:val="en-GB"/>
        </w:rPr>
      </w:pPr>
      <w:r w:rsidRPr="008D2AC3">
        <w:rPr>
          <w:rStyle w:val="Descriptorheader"/>
          <w:noProof w:val="0"/>
        </w:rPr>
        <w:t>Descriptor:</w:t>
      </w:r>
      <w:r w:rsidRPr="00DC270C">
        <w:t xml:space="preserve"> </w:t>
      </w:r>
      <w:r w:rsidR="00737DB0" w:rsidRPr="00A7635D">
        <w:rPr>
          <w:rFonts w:eastAsia="Times New Roman" w:cs="Times New Roman"/>
          <w:lang w:val="en-GB"/>
        </w:rPr>
        <w:t>Repeat real time echocardiographic examination of the heart with real time colour flow mapping from at least 3 acoustic windows for rare cardiac pathologies</w:t>
      </w:r>
      <w:r w:rsidR="00737DB0">
        <w:rPr>
          <w:rFonts w:eastAsia="Times New Roman" w:cs="Times New Roman"/>
          <w:lang w:val="en-GB"/>
        </w:rPr>
        <w:t xml:space="preserve"> if</w:t>
      </w:r>
      <w:r w:rsidR="00737DB0" w:rsidRPr="00A7635D">
        <w:rPr>
          <w:rFonts w:eastAsia="Times New Roman" w:cs="Times New Roman"/>
          <w:lang w:val="en-GB"/>
        </w:rPr>
        <w:t>:</w:t>
      </w:r>
    </w:p>
    <w:p w14:paraId="068A0C73" w14:textId="77777777" w:rsidR="00E71B09" w:rsidRPr="00A7635D" w:rsidRDefault="00E71B09" w:rsidP="00E71B09">
      <w:pPr>
        <w:pStyle w:val="ListParagraph"/>
        <w:numPr>
          <w:ilvl w:val="0"/>
          <w:numId w:val="101"/>
        </w:numPr>
        <w:rPr>
          <w:rFonts w:eastAsia="Times New Roman"/>
          <w:lang w:val="en-GB"/>
        </w:rPr>
      </w:pPr>
      <w:r>
        <w:rPr>
          <w:rFonts w:eastAsia="Times New Roman"/>
          <w:lang w:val="en-GB"/>
        </w:rPr>
        <w:t>the service involves all of the following, if appropriate</w:t>
      </w:r>
      <w:r w:rsidRPr="00A7635D">
        <w:rPr>
          <w:rFonts w:eastAsia="Times New Roman"/>
          <w:lang w:val="en-GB"/>
        </w:rPr>
        <w:t>:</w:t>
      </w:r>
    </w:p>
    <w:p w14:paraId="39DB9CF1" w14:textId="77777777" w:rsidR="00E71B09" w:rsidRPr="007E4CE2" w:rsidRDefault="00E71B09" w:rsidP="00E71B09">
      <w:pPr>
        <w:numPr>
          <w:ilvl w:val="1"/>
          <w:numId w:val="101"/>
        </w:numPr>
        <w:spacing w:before="120" w:after="60" w:line="276" w:lineRule="auto"/>
        <w:rPr>
          <w:rFonts w:eastAsia="Times New Roman" w:cs="Times New Roman"/>
          <w:lang w:val="en-GB"/>
        </w:rPr>
      </w:pPr>
      <w:r>
        <w:rPr>
          <w:rFonts w:eastAsia="Times New Roman" w:cs="Times New Roman"/>
          <w:lang w:val="en-GB"/>
        </w:rPr>
        <w:t xml:space="preserve">assessment of </w:t>
      </w:r>
      <w:r w:rsidRPr="007E4CE2">
        <w:rPr>
          <w:rFonts w:eastAsia="Times New Roman" w:cs="Times New Roman"/>
          <w:lang w:val="en-GB"/>
        </w:rPr>
        <w:t>left ventricular structure and function including quantification of systolic function using M-mode, 2-dimensional or 3-dimensional imaging and diastolic function; and</w:t>
      </w:r>
    </w:p>
    <w:p w14:paraId="7F59A5EE" w14:textId="77777777" w:rsidR="00E71B09" w:rsidRPr="00DF75E2" w:rsidRDefault="00E71B09" w:rsidP="00E71B09">
      <w:pPr>
        <w:numPr>
          <w:ilvl w:val="1"/>
          <w:numId w:val="101"/>
        </w:numPr>
        <w:spacing w:before="120" w:after="60" w:line="276" w:lineRule="auto"/>
        <w:rPr>
          <w:rFonts w:eastAsia="Times New Roman" w:cs="Times New Roman"/>
          <w:lang w:val="en-GB"/>
        </w:rPr>
      </w:pPr>
      <w:r>
        <w:rPr>
          <w:rFonts w:eastAsia="Times New Roman" w:cs="Times New Roman"/>
          <w:lang w:val="en-GB"/>
        </w:rPr>
        <w:t xml:space="preserve">assessment of </w:t>
      </w:r>
      <w:r w:rsidRPr="00DF75E2">
        <w:rPr>
          <w:rFonts w:eastAsia="Times New Roman" w:cs="Times New Roman"/>
          <w:lang w:val="en-GB"/>
        </w:rPr>
        <w:t>right ventricular structure and function with quantitative assessment; and</w:t>
      </w:r>
    </w:p>
    <w:p w14:paraId="175BEC20" w14:textId="77777777" w:rsidR="00E71B09" w:rsidRPr="00DF75E2" w:rsidRDefault="00E71B09" w:rsidP="00E71B09">
      <w:pPr>
        <w:numPr>
          <w:ilvl w:val="1"/>
          <w:numId w:val="101"/>
        </w:numPr>
        <w:spacing w:before="120" w:after="60" w:line="276" w:lineRule="auto"/>
        <w:rPr>
          <w:rFonts w:eastAsia="Times New Roman" w:cs="Times New Roman"/>
          <w:lang w:val="en-GB"/>
        </w:rPr>
      </w:pPr>
      <w:r>
        <w:rPr>
          <w:rFonts w:eastAsia="Times New Roman" w:cs="Times New Roman"/>
          <w:lang w:val="en-GB"/>
        </w:rPr>
        <w:t xml:space="preserve">assessment of </w:t>
      </w:r>
      <w:r w:rsidRPr="00DF75E2">
        <w:rPr>
          <w:rFonts w:eastAsia="Times New Roman" w:cs="Times New Roman"/>
          <w:lang w:val="en-GB"/>
        </w:rPr>
        <w:t>left and right atrial structure including quantification of atrial sizes; and</w:t>
      </w:r>
    </w:p>
    <w:p w14:paraId="3CE2267E" w14:textId="77777777" w:rsidR="00E71B09" w:rsidRPr="00DF75E2" w:rsidRDefault="00E71B09" w:rsidP="00E71B09">
      <w:pPr>
        <w:numPr>
          <w:ilvl w:val="1"/>
          <w:numId w:val="101"/>
        </w:numPr>
        <w:spacing w:before="120" w:after="60" w:line="276" w:lineRule="auto"/>
        <w:rPr>
          <w:rFonts w:eastAsia="Times New Roman" w:cs="Times New Roman"/>
          <w:lang w:val="en-GB"/>
        </w:rPr>
      </w:pPr>
      <w:r>
        <w:rPr>
          <w:rFonts w:eastAsia="Times New Roman" w:cs="Times New Roman"/>
          <w:lang w:val="en-GB"/>
        </w:rPr>
        <w:t xml:space="preserve">assessment of </w:t>
      </w:r>
      <w:r w:rsidRPr="00DF75E2">
        <w:rPr>
          <w:rFonts w:eastAsia="Times New Roman" w:cs="Times New Roman"/>
          <w:lang w:val="en-GB"/>
        </w:rPr>
        <w:t>vascular connections of the heart including the great vessels and systemic venous structures; and</w:t>
      </w:r>
    </w:p>
    <w:p w14:paraId="055238F9" w14:textId="77777777" w:rsidR="00E71B09" w:rsidRPr="00DF75E2" w:rsidRDefault="00E71B09" w:rsidP="00E71B09">
      <w:pPr>
        <w:numPr>
          <w:ilvl w:val="1"/>
          <w:numId w:val="101"/>
        </w:numPr>
        <w:spacing w:before="120" w:after="60" w:line="276" w:lineRule="auto"/>
        <w:rPr>
          <w:rFonts w:eastAsia="Times New Roman" w:cs="Times New Roman"/>
          <w:lang w:val="en-GB"/>
        </w:rPr>
      </w:pPr>
      <w:r>
        <w:rPr>
          <w:rFonts w:eastAsia="Times New Roman" w:cs="Times New Roman"/>
          <w:lang w:val="en-GB"/>
        </w:rPr>
        <w:t xml:space="preserve">assessment of </w:t>
      </w:r>
      <w:r w:rsidRPr="00DF75E2">
        <w:rPr>
          <w:rFonts w:eastAsia="Times New Roman" w:cs="Times New Roman"/>
          <w:lang w:val="en-GB"/>
        </w:rPr>
        <w:t>pericardium and assessment of any haemodynamic consequences of pericardial abnormalities; and</w:t>
      </w:r>
    </w:p>
    <w:p w14:paraId="0E6EE8A1" w14:textId="77777777" w:rsidR="00E71B09" w:rsidRPr="00DF75E2" w:rsidRDefault="00E71B09" w:rsidP="00E71B09">
      <w:pPr>
        <w:numPr>
          <w:ilvl w:val="1"/>
          <w:numId w:val="101"/>
        </w:numPr>
        <w:spacing w:before="120" w:after="60" w:line="276" w:lineRule="auto"/>
        <w:rPr>
          <w:rFonts w:eastAsia="Times New Roman" w:cs="Times New Roman"/>
          <w:lang w:val="en-GB"/>
        </w:rPr>
      </w:pPr>
      <w:r>
        <w:rPr>
          <w:rFonts w:eastAsia="Times New Roman" w:cs="Times New Roman"/>
          <w:lang w:val="en-GB"/>
        </w:rPr>
        <w:t xml:space="preserve">assessment of </w:t>
      </w:r>
      <w:r w:rsidRPr="00DF75E2">
        <w:rPr>
          <w:rFonts w:eastAsia="Times New Roman" w:cs="Times New Roman"/>
          <w:lang w:val="en-GB"/>
        </w:rPr>
        <w:t>all present valves including structural assessment and measurement of blood flow velocities across the valves using pulsed wave and continuous wave Doppler techniques with quantitation of stenosis or regurgitation; and</w:t>
      </w:r>
    </w:p>
    <w:p w14:paraId="6686EB0F" w14:textId="77777777" w:rsidR="00E71B09" w:rsidRPr="00DF75E2" w:rsidRDefault="00E71B09" w:rsidP="00E71B09">
      <w:pPr>
        <w:numPr>
          <w:ilvl w:val="1"/>
          <w:numId w:val="101"/>
        </w:numPr>
        <w:spacing w:before="120" w:after="60" w:line="276" w:lineRule="auto"/>
        <w:rPr>
          <w:rFonts w:eastAsia="Times New Roman" w:cs="Times New Roman"/>
          <w:lang w:val="en-GB"/>
        </w:rPr>
      </w:pPr>
      <w:r>
        <w:rPr>
          <w:rFonts w:eastAsia="Times New Roman" w:cs="Times New Roman"/>
          <w:lang w:val="en-GB"/>
        </w:rPr>
        <w:t xml:space="preserve">assessment of </w:t>
      </w:r>
      <w:r w:rsidRPr="00DF75E2">
        <w:rPr>
          <w:rFonts w:eastAsia="Times New Roman" w:cs="Times New Roman"/>
          <w:lang w:val="en-GB"/>
        </w:rPr>
        <w:t>additional haemodynamic parameters including the assessment of pulmonary pressures; and</w:t>
      </w:r>
    </w:p>
    <w:p w14:paraId="7ED91907" w14:textId="77777777" w:rsidR="00E71B09" w:rsidRPr="00A7635D" w:rsidRDefault="00E71B09" w:rsidP="00E71B09">
      <w:pPr>
        <w:numPr>
          <w:ilvl w:val="1"/>
          <w:numId w:val="101"/>
        </w:numPr>
        <w:spacing w:before="120" w:after="60" w:line="276" w:lineRule="auto"/>
        <w:rPr>
          <w:rFonts w:eastAsia="Times New Roman" w:cs="Times New Roman"/>
          <w:lang w:val="en-GB"/>
        </w:rPr>
      </w:pPr>
      <w:r w:rsidRPr="00A7635D">
        <w:rPr>
          <w:rFonts w:eastAsia="Times New Roman" w:cs="Times New Roman"/>
          <w:lang w:val="en-GB"/>
        </w:rPr>
        <w:t>recording on digital media; and</w:t>
      </w:r>
    </w:p>
    <w:p w14:paraId="71B3C42A" w14:textId="77777777" w:rsidR="00E71B09" w:rsidRPr="00A7635D" w:rsidRDefault="00E71B09" w:rsidP="00E71B09">
      <w:pPr>
        <w:pStyle w:val="ListParagraph"/>
        <w:numPr>
          <w:ilvl w:val="0"/>
          <w:numId w:val="101"/>
        </w:numPr>
        <w:rPr>
          <w:rFonts w:eastAsia="Times New Roman"/>
          <w:lang w:val="en-GB"/>
        </w:rPr>
      </w:pPr>
      <w:r w:rsidRPr="00A7635D">
        <w:rPr>
          <w:rFonts w:eastAsia="Times New Roman"/>
          <w:lang w:val="en-GB"/>
        </w:rPr>
        <w:t xml:space="preserve">the service is requested by a specialist or consultant physician; and </w:t>
      </w:r>
    </w:p>
    <w:p w14:paraId="2B4FA464" w14:textId="36EB5E56" w:rsidR="00E71B09" w:rsidRPr="004D7D33" w:rsidRDefault="00E71B09" w:rsidP="004D7D33">
      <w:pPr>
        <w:pStyle w:val="ListParagraph"/>
        <w:numPr>
          <w:ilvl w:val="0"/>
          <w:numId w:val="101"/>
        </w:numPr>
        <w:spacing w:before="240"/>
        <w:rPr>
          <w:rFonts w:eastAsia="Times New Roman" w:cs="Times New Roman"/>
          <w:lang w:val="en-GB"/>
        </w:rPr>
      </w:pPr>
      <w:proofErr w:type="gramStart"/>
      <w:r w:rsidRPr="00A7635D">
        <w:rPr>
          <w:rFonts w:eastAsia="Times New Roman"/>
          <w:lang w:val="en-GB"/>
        </w:rPr>
        <w:lastRenderedPageBreak/>
        <w:t>not</w:t>
      </w:r>
      <w:proofErr w:type="gramEnd"/>
      <w:r w:rsidRPr="00A7635D">
        <w:rPr>
          <w:rFonts w:eastAsia="Times New Roman"/>
          <w:lang w:val="en-GB"/>
        </w:rPr>
        <w:t xml:space="preserve"> being a service associated with a service to which another item in this </w:t>
      </w:r>
      <w:r>
        <w:rPr>
          <w:rFonts w:eastAsia="Times New Roman"/>
          <w:lang w:val="en-GB"/>
        </w:rPr>
        <w:t>S</w:t>
      </w:r>
      <w:r w:rsidRPr="00A7635D">
        <w:rPr>
          <w:rFonts w:eastAsia="Times New Roman"/>
          <w:lang w:val="en-GB"/>
        </w:rPr>
        <w:t xml:space="preserve">ubgroup (except </w:t>
      </w:r>
      <w:r>
        <w:rPr>
          <w:rFonts w:eastAsia="Times New Roman"/>
          <w:lang w:val="en-GB"/>
        </w:rPr>
        <w:t xml:space="preserve">items </w:t>
      </w:r>
      <w:r w:rsidRPr="00A7635D">
        <w:rPr>
          <w:rFonts w:eastAsia="Times New Roman"/>
          <w:lang w:val="en-GB"/>
        </w:rPr>
        <w:t xml:space="preserve">55141, 55143, 55145 and 55146) or an item in </w:t>
      </w:r>
      <w:r>
        <w:rPr>
          <w:rFonts w:eastAsia="Times New Roman"/>
          <w:lang w:val="en-GB"/>
        </w:rPr>
        <w:t>S</w:t>
      </w:r>
      <w:r w:rsidRPr="00A7635D">
        <w:rPr>
          <w:rFonts w:eastAsia="Times New Roman"/>
          <w:lang w:val="en-GB"/>
        </w:rPr>
        <w:t>ubgroup 2 (except items 55118 and 55130) applies (R)</w:t>
      </w:r>
      <w:r>
        <w:rPr>
          <w:rFonts w:eastAsia="Times New Roman"/>
          <w:lang w:val="en-GB"/>
        </w:rPr>
        <w:t>.</w:t>
      </w:r>
    </w:p>
    <w:p w14:paraId="05A82D63" w14:textId="77777777" w:rsidR="00E85759" w:rsidRPr="008D2AC3" w:rsidRDefault="00E85759" w:rsidP="004D7D33">
      <w:pPr>
        <w:spacing w:before="240" w:line="276" w:lineRule="auto"/>
      </w:pPr>
      <w:r w:rsidRPr="008D2AC3">
        <w:rPr>
          <w:rStyle w:val="Descriptorheader"/>
          <w:noProof w:val="0"/>
        </w:rPr>
        <w:t>MBS fee:</w:t>
      </w:r>
      <w:r w:rsidRPr="008D2AC3">
        <w:t xml:space="preserve"> $234.1</w:t>
      </w:r>
      <w:r w:rsidR="00277886" w:rsidRPr="008D2AC3">
        <w:t>5</w:t>
      </w:r>
    </w:p>
    <w:p w14:paraId="1FE1E777" w14:textId="08EAB124" w:rsidR="00E85759" w:rsidRPr="008D2AC3" w:rsidRDefault="00E85759" w:rsidP="004D7D33">
      <w:pPr>
        <w:spacing w:before="240" w:line="276" w:lineRule="auto"/>
        <w:rPr>
          <w:b/>
          <w:sz w:val="22"/>
          <w:szCs w:val="22"/>
        </w:rPr>
      </w:pPr>
      <w:r w:rsidRPr="008D2AC3">
        <w:rPr>
          <w:rStyle w:val="Descriptorheader"/>
          <w:noProof w:val="0"/>
        </w:rPr>
        <w:t>Benefit:</w:t>
      </w:r>
      <w:r w:rsidRPr="008D2AC3">
        <w:t xml:space="preserve"> </w:t>
      </w:r>
      <w:r w:rsidRPr="008D2AC3">
        <w:rPr>
          <w:b/>
        </w:rPr>
        <w:t>85%</w:t>
      </w:r>
      <w:r w:rsidRPr="008D2AC3">
        <w:t xml:space="preserve"> = </w:t>
      </w:r>
      <w:r w:rsidR="00E613ED" w:rsidRPr="008D2AC3">
        <w:t>$199.05</w:t>
      </w:r>
      <w:r w:rsidR="0008281F">
        <w:tab/>
      </w:r>
      <w:r w:rsidRPr="008D2AC3">
        <w:rPr>
          <w:b/>
        </w:rPr>
        <w:t>75%</w:t>
      </w:r>
      <w:r w:rsidR="00E613ED" w:rsidRPr="008D2AC3">
        <w:t xml:space="preserve"> = $175.65</w:t>
      </w:r>
    </w:p>
    <w:p w14:paraId="3879720F" w14:textId="77777777" w:rsidR="00E85759" w:rsidRPr="008D2AC3" w:rsidRDefault="00E85759" w:rsidP="00E85759">
      <w:pPr>
        <w:pStyle w:val="NEWItem"/>
      </w:pPr>
      <w:r w:rsidRPr="008D2AC3">
        <w:t xml:space="preserve">New item </w:t>
      </w:r>
      <w:r w:rsidRPr="00DC270C">
        <w:rPr>
          <w:rStyle w:val="NEWItemNumber"/>
        </w:rPr>
        <w:t>55137</w:t>
      </w:r>
      <w:r w:rsidRPr="008D2AC3">
        <w:t xml:space="preserve"> – Serial real time echocardiographic examination of the heart of a </w:t>
      </w:r>
      <w:proofErr w:type="spellStart"/>
      <w:r w:rsidRPr="008D2AC3">
        <w:t>fetus</w:t>
      </w:r>
      <w:proofErr w:type="spellEnd"/>
      <w:r w:rsidRPr="008D2AC3">
        <w:t>.</w:t>
      </w:r>
    </w:p>
    <w:p w14:paraId="26197B46" w14:textId="77777777" w:rsidR="00E85759" w:rsidRPr="00DC270C" w:rsidRDefault="00E85759" w:rsidP="004D7D33">
      <w:pPr>
        <w:spacing w:before="240" w:after="120" w:line="276" w:lineRule="auto"/>
      </w:pPr>
      <w:r w:rsidRPr="008D2AC3">
        <w:rPr>
          <w:rStyle w:val="Descriptorheader"/>
          <w:noProof w:val="0"/>
        </w:rPr>
        <w:t>Overview:</w:t>
      </w:r>
      <w:r w:rsidRPr="00DC270C">
        <w:t xml:space="preserve"> A new item created as part of the restructure of echocardiograph items to align with clinical guidelines and reduce low value care. The new structure reflects the need for specific clinical indications for repeat studies, a service provided under item 55137 is for serial real time echocardiographic examination of the </w:t>
      </w:r>
      <w:proofErr w:type="spellStart"/>
      <w:r w:rsidRPr="00DC270C">
        <w:t>fetal</w:t>
      </w:r>
      <w:proofErr w:type="spellEnd"/>
      <w:r w:rsidRPr="00DC270C">
        <w:t xml:space="preserve"> heart suspected of having complex congenital cardiac disease or previously confirmed complex congenital heart disease.</w:t>
      </w:r>
    </w:p>
    <w:p w14:paraId="3A9AED65" w14:textId="1A17FFA3" w:rsidR="00401C19" w:rsidRDefault="00E85759" w:rsidP="004D7D33">
      <w:pPr>
        <w:spacing w:before="240" w:after="120" w:line="276" w:lineRule="auto"/>
        <w:rPr>
          <w:rFonts w:eastAsia="Times New Roman" w:cs="Times New Roman"/>
        </w:rPr>
      </w:pPr>
      <w:r w:rsidRPr="008D2AC3">
        <w:rPr>
          <w:rStyle w:val="Descriptorheader"/>
          <w:noProof w:val="0"/>
        </w:rPr>
        <w:t>Descriptor:</w:t>
      </w:r>
      <w:r w:rsidRPr="00DC270C">
        <w:t xml:space="preserve"> </w:t>
      </w:r>
      <w:r w:rsidR="00401C19" w:rsidRPr="009432EA">
        <w:rPr>
          <w:rFonts w:eastAsia="Times New Roman" w:cs="Times New Roman"/>
        </w:rPr>
        <w:t xml:space="preserve">Serial real time echocardiographic examination of the heart with real time colour flow mapping from at least 3 acoustic windows: </w:t>
      </w:r>
    </w:p>
    <w:p w14:paraId="66C9F673" w14:textId="77777777" w:rsidR="00E71B09" w:rsidRPr="00C91D31" w:rsidRDefault="00E71B09" w:rsidP="00E71B09">
      <w:pPr>
        <w:pStyle w:val="ListParagraph"/>
        <w:numPr>
          <w:ilvl w:val="0"/>
          <w:numId w:val="102"/>
        </w:numPr>
        <w:rPr>
          <w:rFonts w:eastAsia="Times New Roman"/>
          <w:lang w:val="en-GB"/>
        </w:rPr>
      </w:pPr>
      <w:r w:rsidRPr="00C91D31">
        <w:rPr>
          <w:rFonts w:eastAsia="Times New Roman"/>
          <w:lang w:val="en-GB"/>
        </w:rPr>
        <w:t xml:space="preserve">for the investigation of a </w:t>
      </w:r>
      <w:proofErr w:type="spellStart"/>
      <w:r w:rsidRPr="00C91D31">
        <w:rPr>
          <w:rFonts w:eastAsia="Times New Roman"/>
          <w:lang w:val="en-GB"/>
        </w:rPr>
        <w:t>fetus</w:t>
      </w:r>
      <w:proofErr w:type="spellEnd"/>
      <w:r w:rsidRPr="00C91D31">
        <w:rPr>
          <w:rFonts w:eastAsia="Times New Roman"/>
          <w:lang w:val="en-GB"/>
        </w:rPr>
        <w:t xml:space="preserve"> with suspected or confirmed of one or more of the following:</w:t>
      </w:r>
    </w:p>
    <w:p w14:paraId="276CAEA1" w14:textId="77777777" w:rsidR="00E71B09" w:rsidRPr="00C91D31" w:rsidRDefault="00E71B09" w:rsidP="004D7D33">
      <w:pPr>
        <w:pStyle w:val="ListParagraph"/>
        <w:numPr>
          <w:ilvl w:val="1"/>
          <w:numId w:val="102"/>
        </w:numPr>
      </w:pPr>
      <w:r w:rsidRPr="00C91D31">
        <w:t>complex congenital heart disease; or</w:t>
      </w:r>
    </w:p>
    <w:p w14:paraId="0DC9350C" w14:textId="5E493E98" w:rsidR="00E71B09" w:rsidRDefault="00E71B09" w:rsidP="004D7D33">
      <w:pPr>
        <w:pStyle w:val="ListParagraph"/>
        <w:numPr>
          <w:ilvl w:val="1"/>
          <w:numId w:val="102"/>
        </w:numPr>
      </w:pPr>
      <w:r w:rsidRPr="00C91D31">
        <w:t>functional heart disease; or</w:t>
      </w:r>
    </w:p>
    <w:p w14:paraId="208EF849" w14:textId="77777777" w:rsidR="00E71B09" w:rsidRPr="00C91D31" w:rsidRDefault="00E71B09" w:rsidP="004D7D33">
      <w:pPr>
        <w:pStyle w:val="ListParagraph"/>
        <w:numPr>
          <w:ilvl w:val="1"/>
          <w:numId w:val="102"/>
        </w:numPr>
      </w:pPr>
      <w:proofErr w:type="spellStart"/>
      <w:r w:rsidRPr="00C91D31">
        <w:t>fetal</w:t>
      </w:r>
      <w:proofErr w:type="spellEnd"/>
      <w:r w:rsidRPr="00C91D31">
        <w:t xml:space="preserve"> cardiac arrhythmia; or</w:t>
      </w:r>
    </w:p>
    <w:p w14:paraId="3AF33B70" w14:textId="366A9023" w:rsidR="00E71B09" w:rsidRPr="00C91D31" w:rsidRDefault="00E71B09" w:rsidP="004D7D33">
      <w:pPr>
        <w:pStyle w:val="ListParagraph"/>
        <w:numPr>
          <w:ilvl w:val="1"/>
          <w:numId w:val="102"/>
        </w:numPr>
      </w:pPr>
      <w:r w:rsidRPr="00C91D31">
        <w:t>cardiac structural abnormality requiring confirmation; and</w:t>
      </w:r>
    </w:p>
    <w:p w14:paraId="39767B3E" w14:textId="77777777" w:rsidR="00E71B09" w:rsidRPr="009432EA" w:rsidRDefault="00E71B09" w:rsidP="00E71B09">
      <w:pPr>
        <w:pStyle w:val="ListParagraph"/>
        <w:numPr>
          <w:ilvl w:val="0"/>
          <w:numId w:val="102"/>
        </w:numPr>
        <w:rPr>
          <w:rFonts w:eastAsia="Times New Roman"/>
          <w:lang w:val="en-GB"/>
        </w:rPr>
      </w:pPr>
      <w:r w:rsidRPr="00C91D31">
        <w:rPr>
          <w:rFonts w:eastAsia="Times New Roman"/>
          <w:lang w:val="en-GB"/>
        </w:rPr>
        <w:t>the service involves the assessment all of the following, if appropriate:</w:t>
      </w:r>
    </w:p>
    <w:p w14:paraId="645AD4A6" w14:textId="77777777" w:rsidR="006C0BAA" w:rsidRPr="009432EA" w:rsidRDefault="006C0BAA" w:rsidP="004D7D33">
      <w:pPr>
        <w:pStyle w:val="ListParagraph"/>
        <w:numPr>
          <w:ilvl w:val="1"/>
          <w:numId w:val="102"/>
        </w:numPr>
        <w:rPr>
          <w:rFonts w:eastAsia="Times New Roman"/>
        </w:rPr>
      </w:pPr>
      <w:r w:rsidRPr="009432EA">
        <w:t>ventricular structure and function; and</w:t>
      </w:r>
    </w:p>
    <w:p w14:paraId="55DFA8F1" w14:textId="77777777" w:rsidR="006C0BAA" w:rsidRPr="009432EA" w:rsidRDefault="006C0BAA" w:rsidP="004D7D33">
      <w:pPr>
        <w:pStyle w:val="ListParagraph"/>
        <w:numPr>
          <w:ilvl w:val="1"/>
          <w:numId w:val="102"/>
        </w:numPr>
        <w:rPr>
          <w:rFonts w:eastAsia="Times New Roman"/>
        </w:rPr>
      </w:pPr>
      <w:r w:rsidRPr="009432EA">
        <w:t>atrial structure; and</w:t>
      </w:r>
    </w:p>
    <w:p w14:paraId="48C90BB6" w14:textId="77777777" w:rsidR="006C0BAA" w:rsidRPr="00537DF5" w:rsidRDefault="006C0BAA" w:rsidP="004D7D33">
      <w:pPr>
        <w:pStyle w:val="ListParagraph"/>
        <w:numPr>
          <w:ilvl w:val="1"/>
          <w:numId w:val="102"/>
        </w:numPr>
        <w:rPr>
          <w:rFonts w:eastAsia="Times New Roman"/>
        </w:rPr>
      </w:pPr>
      <w:r w:rsidRPr="009432EA">
        <w:t>vascular connections of the heart including the great vessels and systemic venous structures; and</w:t>
      </w:r>
    </w:p>
    <w:p w14:paraId="0D2C310E" w14:textId="77777777" w:rsidR="006C0BAA" w:rsidRPr="00C91D31" w:rsidRDefault="006C0BAA" w:rsidP="004D7D33">
      <w:pPr>
        <w:pStyle w:val="ListParagraph"/>
        <w:numPr>
          <w:ilvl w:val="1"/>
          <w:numId w:val="102"/>
        </w:numPr>
        <w:rPr>
          <w:rFonts w:eastAsia="Times New Roman"/>
        </w:rPr>
      </w:pPr>
      <w:r w:rsidRPr="00C91D31">
        <w:t>pericardium and assessment of any haemodynamic consequences of pericardial abnormalities; and</w:t>
      </w:r>
    </w:p>
    <w:p w14:paraId="6F3E1345" w14:textId="77777777" w:rsidR="006C0BAA" w:rsidRPr="00B26E50" w:rsidRDefault="006C0BAA" w:rsidP="004D7D33">
      <w:pPr>
        <w:pStyle w:val="ListParagraph"/>
        <w:numPr>
          <w:ilvl w:val="1"/>
          <w:numId w:val="102"/>
        </w:numPr>
        <w:rPr>
          <w:rFonts w:eastAsia="Times New Roman"/>
        </w:rPr>
      </w:pPr>
      <w:r w:rsidRPr="00C91D31">
        <w:t xml:space="preserve">all </w:t>
      </w:r>
      <w:r>
        <w:t xml:space="preserve">present </w:t>
      </w:r>
      <w:r w:rsidRPr="00C91D31">
        <w:t>valves</w:t>
      </w:r>
      <w:r>
        <w:t xml:space="preserve"> </w:t>
      </w:r>
      <w:r w:rsidRPr="00C91D31">
        <w:t>including structural assessment and measurement of blood flow velocities across the valves using relevant Doppler techniques with quantitation;</w:t>
      </w:r>
      <w:r w:rsidRPr="009432EA">
        <w:t xml:space="preserve"> </w:t>
      </w:r>
      <w:r>
        <w:t>and</w:t>
      </w:r>
    </w:p>
    <w:p w14:paraId="340B1EAA" w14:textId="77777777" w:rsidR="006C0BAA" w:rsidRPr="009B665C" w:rsidRDefault="006C0BAA" w:rsidP="004D7D33">
      <w:pPr>
        <w:pStyle w:val="ListParagraph"/>
        <w:numPr>
          <w:ilvl w:val="1"/>
          <w:numId w:val="102"/>
        </w:numPr>
        <w:rPr>
          <w:rFonts w:eastAsia="Times New Roman"/>
        </w:rPr>
      </w:pPr>
      <w:r w:rsidRPr="00B26E50">
        <w:t>recording on digital media</w:t>
      </w:r>
      <w:r>
        <w:t xml:space="preserve">; and </w:t>
      </w:r>
    </w:p>
    <w:p w14:paraId="143250B5" w14:textId="77777777" w:rsidR="006C0BAA" w:rsidRPr="00C91D31" w:rsidRDefault="006C0BAA" w:rsidP="006C0BAA">
      <w:pPr>
        <w:pStyle w:val="ListParagraph"/>
        <w:numPr>
          <w:ilvl w:val="0"/>
          <w:numId w:val="102"/>
        </w:numPr>
        <w:rPr>
          <w:rFonts w:eastAsia="Times New Roman"/>
          <w:lang w:val="en-GB"/>
        </w:rPr>
      </w:pPr>
      <w:r w:rsidRPr="00C91D31">
        <w:rPr>
          <w:rFonts w:eastAsia="Times New Roman"/>
          <w:lang w:val="en-GB"/>
        </w:rPr>
        <w:t>the service</w:t>
      </w:r>
      <w:r>
        <w:rPr>
          <w:rFonts w:eastAsia="Times New Roman"/>
          <w:lang w:val="en-GB"/>
        </w:rPr>
        <w:t xml:space="preserve"> is requested by a specialist or consultant physician; and</w:t>
      </w:r>
    </w:p>
    <w:p w14:paraId="25B6DAD8" w14:textId="160D712F" w:rsidR="00E71B09" w:rsidRPr="004D7D33" w:rsidRDefault="006C0BAA" w:rsidP="004D7D33">
      <w:pPr>
        <w:pStyle w:val="ListParagraph"/>
        <w:numPr>
          <w:ilvl w:val="0"/>
          <w:numId w:val="102"/>
        </w:numPr>
        <w:spacing w:before="240" w:after="120"/>
        <w:rPr>
          <w:rFonts w:eastAsia="Times New Roman" w:cs="Times New Roman"/>
        </w:rPr>
      </w:pPr>
      <w:r w:rsidRPr="009432EA">
        <w:rPr>
          <w:rFonts w:eastAsia="Times New Roman"/>
          <w:lang w:val="en-GB"/>
        </w:rPr>
        <w:t xml:space="preserve">not being a service associated with a service to which another item in this Subgroup (except </w:t>
      </w:r>
      <w:r>
        <w:rPr>
          <w:rFonts w:eastAsia="Times New Roman"/>
          <w:lang w:val="en-GB"/>
        </w:rPr>
        <w:t xml:space="preserve">items </w:t>
      </w:r>
      <w:r w:rsidRPr="009432EA">
        <w:rPr>
          <w:rFonts w:eastAsia="Times New Roman"/>
          <w:lang w:val="en-GB"/>
        </w:rPr>
        <w:t>55141, 55143, 55145 and 55146) or an item in S</w:t>
      </w:r>
      <w:r w:rsidRPr="00537DF5">
        <w:rPr>
          <w:rFonts w:eastAsia="Times New Roman"/>
          <w:lang w:val="en-GB"/>
        </w:rPr>
        <w:t>ubgroup 2 (except items 55118 and 55130) (R)</w:t>
      </w:r>
    </w:p>
    <w:p w14:paraId="08564B0F" w14:textId="643CE8C0" w:rsidR="00AD5888" w:rsidRPr="00840D50" w:rsidRDefault="00AD5888" w:rsidP="004D7D33">
      <w:pPr>
        <w:pStyle w:val="ListParagraph"/>
        <w:numPr>
          <w:ilvl w:val="0"/>
          <w:numId w:val="0"/>
        </w:numPr>
        <w:ind w:left="426"/>
      </w:pPr>
    </w:p>
    <w:p w14:paraId="718A3286" w14:textId="77777777" w:rsidR="005579D4" w:rsidRPr="008D2AC3" w:rsidRDefault="00E85759" w:rsidP="004D7D33">
      <w:pPr>
        <w:spacing w:line="276" w:lineRule="auto"/>
        <w:rPr>
          <w:rFonts w:eastAsia="Times New Roman"/>
        </w:rPr>
      </w:pPr>
      <w:r w:rsidRPr="008D2AC3">
        <w:rPr>
          <w:rStyle w:val="Descriptorheader"/>
          <w:noProof w:val="0"/>
        </w:rPr>
        <w:t>Indications:</w:t>
      </w:r>
      <w:r w:rsidRPr="00DC270C">
        <w:t xml:space="preserve"> </w:t>
      </w:r>
      <w:r w:rsidRPr="008D2AC3">
        <w:rPr>
          <w:rFonts w:eastAsia="Times New Roman"/>
        </w:rPr>
        <w:t xml:space="preserve">The service under this item can only be performed by a paediatric cardiologist with advanced training and expertise in </w:t>
      </w:r>
      <w:proofErr w:type="spellStart"/>
      <w:r w:rsidRPr="008D2AC3">
        <w:rPr>
          <w:rFonts w:eastAsia="Times New Roman"/>
        </w:rPr>
        <w:t>fetal</w:t>
      </w:r>
      <w:proofErr w:type="spellEnd"/>
      <w:r w:rsidRPr="008D2AC3">
        <w:rPr>
          <w:rFonts w:eastAsia="Times New Roman"/>
        </w:rPr>
        <w:t xml:space="preserve"> cardiac imaging.</w:t>
      </w:r>
    </w:p>
    <w:p w14:paraId="5DC121BC" w14:textId="77777777" w:rsidR="00E85759" w:rsidRPr="008D2AC3" w:rsidRDefault="00E85759">
      <w:pPr>
        <w:spacing w:before="240" w:line="276" w:lineRule="auto"/>
      </w:pPr>
      <w:r w:rsidRPr="008D2AC3">
        <w:rPr>
          <w:rStyle w:val="Descriptorheader"/>
          <w:noProof w:val="0"/>
        </w:rPr>
        <w:lastRenderedPageBreak/>
        <w:t>MBS fee:</w:t>
      </w:r>
      <w:r w:rsidRPr="008D2AC3">
        <w:t xml:space="preserve"> $234.1</w:t>
      </w:r>
      <w:r w:rsidR="00277886" w:rsidRPr="008D2AC3">
        <w:t>5</w:t>
      </w:r>
    </w:p>
    <w:p w14:paraId="5538083B" w14:textId="77777777" w:rsidR="00E85759" w:rsidRDefault="00E85759">
      <w:pPr>
        <w:spacing w:before="240" w:line="276" w:lineRule="auto"/>
      </w:pPr>
      <w:r w:rsidRPr="008D2AC3">
        <w:rPr>
          <w:rStyle w:val="Descriptorheader"/>
          <w:noProof w:val="0"/>
        </w:rPr>
        <w:t>Benefit:</w:t>
      </w:r>
      <w:r w:rsidRPr="008D2AC3">
        <w:t xml:space="preserve"> </w:t>
      </w:r>
      <w:r w:rsidRPr="008D2AC3">
        <w:rPr>
          <w:b/>
        </w:rPr>
        <w:t>85%</w:t>
      </w:r>
      <w:r w:rsidRPr="008D2AC3">
        <w:t xml:space="preserve"> = </w:t>
      </w:r>
      <w:r w:rsidR="00E613ED" w:rsidRPr="008D2AC3">
        <w:t>$199.05</w:t>
      </w:r>
      <w:r w:rsidR="00840D50">
        <w:tab/>
      </w:r>
      <w:r w:rsidRPr="008D2AC3">
        <w:rPr>
          <w:b/>
        </w:rPr>
        <w:t>75%</w:t>
      </w:r>
      <w:r w:rsidR="00E613ED" w:rsidRPr="008D2AC3">
        <w:t xml:space="preserve"> = $175.65</w:t>
      </w:r>
    </w:p>
    <w:p w14:paraId="61A09E97" w14:textId="77777777" w:rsidR="002E049C" w:rsidRDefault="002E049C" w:rsidP="00EA7778">
      <w:pPr>
        <w:spacing w:before="240" w:line="276" w:lineRule="auto"/>
        <w:rPr>
          <w:sz w:val="40"/>
          <w:szCs w:val="40"/>
        </w:rPr>
      </w:pPr>
      <w:r w:rsidRPr="008D2AC3">
        <w:rPr>
          <w:sz w:val="40"/>
          <w:szCs w:val="40"/>
        </w:rPr>
        <w:t>Stress Echocardiography</w:t>
      </w:r>
    </w:p>
    <w:tbl>
      <w:tblPr>
        <w:tblStyle w:val="TableGrid"/>
        <w:tblW w:w="0" w:type="auto"/>
        <w:tblLook w:val="04A0" w:firstRow="1" w:lastRow="0" w:firstColumn="1" w:lastColumn="0" w:noHBand="0" w:noVBand="1"/>
      </w:tblPr>
      <w:tblGrid>
        <w:gridCol w:w="5228"/>
        <w:gridCol w:w="5228"/>
      </w:tblGrid>
      <w:tr w:rsidR="004E66DB" w14:paraId="2478560C" w14:textId="77777777" w:rsidTr="004E66DB">
        <w:tc>
          <w:tcPr>
            <w:tcW w:w="5228" w:type="dxa"/>
          </w:tcPr>
          <w:p w14:paraId="69F0FAEB" w14:textId="6C3543A9" w:rsidR="004E66DB" w:rsidRDefault="004E66DB" w:rsidP="004D7D33">
            <w:pPr>
              <w:pStyle w:val="AmendedItem"/>
              <w:spacing w:before="0" w:after="0"/>
            </w:pPr>
            <w:r>
              <w:t>GP requested</w:t>
            </w:r>
            <w:r w:rsidR="0008281F">
              <w:t xml:space="preserve"> – </w:t>
            </w:r>
            <w:r w:rsidR="00337FA4">
              <w:t>New items</w:t>
            </w:r>
          </w:p>
          <w:p w14:paraId="5CD6F112" w14:textId="77777777" w:rsidR="00337FA4" w:rsidRPr="008D2AC3" w:rsidRDefault="00337FA4" w:rsidP="004D7D33">
            <w:pPr>
              <w:pStyle w:val="AmendedItem"/>
              <w:spacing w:before="0" w:after="0"/>
            </w:pPr>
          </w:p>
        </w:tc>
        <w:tc>
          <w:tcPr>
            <w:tcW w:w="5228" w:type="dxa"/>
          </w:tcPr>
          <w:p w14:paraId="3CEB285D" w14:textId="77777777" w:rsidR="004E66DB" w:rsidRPr="008D2AC3" w:rsidRDefault="004E66DB" w:rsidP="004D7D33">
            <w:pPr>
              <w:pStyle w:val="AmendedItem"/>
              <w:spacing w:before="0" w:after="0"/>
            </w:pPr>
            <w:r w:rsidRPr="008D2AC3">
              <w:t>Specialist or Consultant Physician requested</w:t>
            </w:r>
            <w:r w:rsidR="00337FA4">
              <w:t xml:space="preserve"> –New items</w:t>
            </w:r>
          </w:p>
        </w:tc>
      </w:tr>
      <w:tr w:rsidR="004E66DB" w14:paraId="15C24FB1" w14:textId="77777777" w:rsidTr="004E66DB">
        <w:tc>
          <w:tcPr>
            <w:tcW w:w="5228" w:type="dxa"/>
          </w:tcPr>
          <w:p w14:paraId="3789D12B" w14:textId="77777777" w:rsidR="004E66DB" w:rsidRPr="006F6132" w:rsidRDefault="004E66DB" w:rsidP="004D7D33">
            <w:pPr>
              <w:spacing w:before="120" w:after="60" w:line="276" w:lineRule="auto"/>
            </w:pPr>
            <w:r w:rsidRPr="006F6132">
              <w:t>55141, 55145, 55146</w:t>
            </w:r>
          </w:p>
        </w:tc>
        <w:tc>
          <w:tcPr>
            <w:tcW w:w="5228" w:type="dxa"/>
          </w:tcPr>
          <w:p w14:paraId="3D2A2B0C" w14:textId="77777777" w:rsidR="004E66DB" w:rsidRPr="006F6132" w:rsidRDefault="004E66DB" w:rsidP="004D7D33">
            <w:pPr>
              <w:spacing w:before="120" w:after="60" w:line="276" w:lineRule="auto"/>
            </w:pPr>
            <w:r w:rsidRPr="006F6132">
              <w:t>55141, 55143, 55145, 55146</w:t>
            </w:r>
          </w:p>
        </w:tc>
      </w:tr>
    </w:tbl>
    <w:p w14:paraId="5A77F518" w14:textId="52719790" w:rsidR="004E66DB" w:rsidRPr="008D2AC3" w:rsidRDefault="00A1240A">
      <w:pPr>
        <w:spacing w:before="240" w:line="276" w:lineRule="auto"/>
        <w:rPr>
          <w:sz w:val="24"/>
          <w:szCs w:val="24"/>
        </w:rPr>
      </w:pPr>
      <w:r w:rsidRPr="008D2AC3">
        <w:rPr>
          <w:szCs w:val="20"/>
        </w:rPr>
        <w:t xml:space="preserve">Items </w:t>
      </w:r>
      <w:r>
        <w:t xml:space="preserve">(55141, 55143, 55145 and 55146) include the exercise ECG component </w:t>
      </w:r>
      <w:r w:rsidR="00C35D71">
        <w:t>(</w:t>
      </w:r>
      <w:r>
        <w:t>item 11729 or 11730</w:t>
      </w:r>
      <w:r w:rsidR="00C35D71">
        <w:t>)</w:t>
      </w:r>
      <w:r>
        <w:t xml:space="preserve"> which is also reflected in the fee.</w:t>
      </w:r>
    </w:p>
    <w:p w14:paraId="43CD49FC" w14:textId="575343A5" w:rsidR="0064001C" w:rsidRDefault="002E049C" w:rsidP="004D7D33">
      <w:pPr>
        <w:pStyle w:val="AmendedItem"/>
        <w:spacing w:before="240" w:after="160" w:line="276" w:lineRule="auto"/>
      </w:pPr>
      <w:r>
        <w:t>For the following stress echocardiography items (55141, 55143, 55145 and 55146) the following indications for requesting apply</w:t>
      </w:r>
      <w:r w:rsidR="004F15A9">
        <w:t>:</w:t>
      </w:r>
    </w:p>
    <w:p w14:paraId="359C19FF" w14:textId="49847E93" w:rsidR="002E049C" w:rsidRPr="004D7D33" w:rsidRDefault="0064001C" w:rsidP="004D7D33">
      <w:pPr>
        <w:spacing w:before="120" w:after="60" w:line="276" w:lineRule="auto"/>
      </w:pPr>
      <w:r>
        <w:t>F</w:t>
      </w:r>
      <w:r w:rsidR="002E049C" w:rsidRPr="004D7D33">
        <w:t xml:space="preserve">or </w:t>
      </w:r>
      <w:r>
        <w:t>a service to be provided under items</w:t>
      </w:r>
      <w:r w:rsidR="002E049C" w:rsidRPr="004D7D33">
        <w:t xml:space="preserve"> 55141, 55143, 55145 or 55146 </w:t>
      </w:r>
      <w:r>
        <w:t xml:space="preserve">a patient is required to </w:t>
      </w:r>
      <w:r w:rsidR="00BF0183">
        <w:t>meet</w:t>
      </w:r>
      <w:r w:rsidR="002E049C" w:rsidRPr="004D7D33">
        <w:t xml:space="preserve"> one or more of the following</w:t>
      </w:r>
      <w:r w:rsidR="00BF0183">
        <w:t xml:space="preserve"> indications</w:t>
      </w:r>
      <w:r w:rsidR="002E049C" w:rsidRPr="004D7D33">
        <w:t>:</w:t>
      </w:r>
    </w:p>
    <w:p w14:paraId="409E101F" w14:textId="77777777" w:rsidR="002E049C" w:rsidRPr="004D7D33" w:rsidRDefault="002E049C" w:rsidP="004D7D33">
      <w:pPr>
        <w:pStyle w:val="ListParagraph"/>
        <w:numPr>
          <w:ilvl w:val="0"/>
          <w:numId w:val="48"/>
        </w:numPr>
      </w:pPr>
      <w:r w:rsidRPr="004D7D33">
        <w:t>if the patient displays one or more of the following symptoms of typical or atypical angina:</w:t>
      </w:r>
    </w:p>
    <w:p w14:paraId="0ADD4FDB" w14:textId="77777777" w:rsidR="002E049C" w:rsidRPr="004D7D33" w:rsidRDefault="002E049C" w:rsidP="004D7D33">
      <w:pPr>
        <w:numPr>
          <w:ilvl w:val="0"/>
          <w:numId w:val="50"/>
        </w:numPr>
        <w:spacing w:before="120" w:after="60" w:line="276" w:lineRule="auto"/>
        <w:ind w:left="1276" w:hanging="567"/>
        <w:rPr>
          <w:lang w:val="en-GB"/>
        </w:rPr>
      </w:pPr>
      <w:r w:rsidRPr="004D7D33">
        <w:rPr>
          <w:lang w:val="en-GB"/>
        </w:rPr>
        <w:t xml:space="preserve">constricting discomfort in the: </w:t>
      </w:r>
    </w:p>
    <w:p w14:paraId="674D28D2" w14:textId="77777777" w:rsidR="002E049C" w:rsidRPr="004D7D33" w:rsidRDefault="002E049C" w:rsidP="004D7D33">
      <w:pPr>
        <w:numPr>
          <w:ilvl w:val="1"/>
          <w:numId w:val="47"/>
        </w:numPr>
        <w:spacing w:before="120" w:after="60" w:line="276" w:lineRule="auto"/>
        <w:ind w:left="1985" w:hanging="426"/>
        <w:rPr>
          <w:lang w:val="en-GB"/>
        </w:rPr>
      </w:pPr>
      <w:r w:rsidRPr="004D7D33">
        <w:rPr>
          <w:lang w:val="en-GB"/>
        </w:rPr>
        <w:t>front of the chest; or</w:t>
      </w:r>
    </w:p>
    <w:p w14:paraId="1623FD33" w14:textId="77777777" w:rsidR="002E049C" w:rsidRPr="004D7D33" w:rsidRDefault="002E049C" w:rsidP="004D7D33">
      <w:pPr>
        <w:numPr>
          <w:ilvl w:val="1"/>
          <w:numId w:val="47"/>
        </w:numPr>
        <w:spacing w:before="120" w:after="60" w:line="276" w:lineRule="auto"/>
        <w:ind w:left="1985" w:hanging="426"/>
        <w:rPr>
          <w:lang w:val="en-GB"/>
        </w:rPr>
      </w:pPr>
      <w:r w:rsidRPr="004D7D33">
        <w:rPr>
          <w:lang w:val="en-GB"/>
        </w:rPr>
        <w:t xml:space="preserve">neck; or </w:t>
      </w:r>
    </w:p>
    <w:p w14:paraId="7DB53922" w14:textId="77777777" w:rsidR="002E049C" w:rsidRPr="004D7D33" w:rsidRDefault="002E049C" w:rsidP="004D7D33">
      <w:pPr>
        <w:numPr>
          <w:ilvl w:val="1"/>
          <w:numId w:val="47"/>
        </w:numPr>
        <w:spacing w:before="120" w:after="60" w:line="276" w:lineRule="auto"/>
        <w:ind w:left="1985" w:hanging="426"/>
        <w:rPr>
          <w:lang w:val="en-GB"/>
        </w:rPr>
      </w:pPr>
      <w:r w:rsidRPr="004D7D33">
        <w:rPr>
          <w:lang w:val="en-GB"/>
        </w:rPr>
        <w:t xml:space="preserve">shoulders; or </w:t>
      </w:r>
    </w:p>
    <w:p w14:paraId="2C5DC29E" w14:textId="77777777" w:rsidR="002E049C" w:rsidRPr="004D7D33" w:rsidRDefault="002E049C" w:rsidP="004D7D33">
      <w:pPr>
        <w:numPr>
          <w:ilvl w:val="1"/>
          <w:numId w:val="47"/>
        </w:numPr>
        <w:spacing w:before="120" w:after="60" w:line="276" w:lineRule="auto"/>
        <w:ind w:left="1985" w:hanging="426"/>
        <w:rPr>
          <w:lang w:val="en-GB"/>
        </w:rPr>
      </w:pPr>
      <w:r w:rsidRPr="004D7D33">
        <w:rPr>
          <w:lang w:val="en-GB"/>
        </w:rPr>
        <w:t xml:space="preserve">jaw; or </w:t>
      </w:r>
    </w:p>
    <w:p w14:paraId="23FFE537" w14:textId="77777777" w:rsidR="002E049C" w:rsidRPr="004D7D33" w:rsidRDefault="002E049C" w:rsidP="004D7D33">
      <w:pPr>
        <w:numPr>
          <w:ilvl w:val="1"/>
          <w:numId w:val="47"/>
        </w:numPr>
        <w:spacing w:before="120" w:after="60" w:line="276" w:lineRule="auto"/>
        <w:ind w:left="1985" w:hanging="426"/>
        <w:rPr>
          <w:lang w:val="en-GB"/>
        </w:rPr>
      </w:pPr>
      <w:r w:rsidRPr="004D7D33">
        <w:rPr>
          <w:lang w:val="en-GB"/>
        </w:rPr>
        <w:t>arms; or</w:t>
      </w:r>
    </w:p>
    <w:p w14:paraId="2B094334" w14:textId="77777777" w:rsidR="002E049C" w:rsidRPr="004D7D33" w:rsidRDefault="002E049C" w:rsidP="004D7D33">
      <w:pPr>
        <w:numPr>
          <w:ilvl w:val="0"/>
          <w:numId w:val="50"/>
        </w:numPr>
        <w:spacing w:before="120" w:after="60" w:line="276" w:lineRule="auto"/>
        <w:ind w:left="1276" w:hanging="567"/>
        <w:rPr>
          <w:lang w:val="en-GB"/>
        </w:rPr>
      </w:pPr>
      <w:r w:rsidRPr="004D7D33">
        <w:rPr>
          <w:lang w:val="en-GB"/>
        </w:rPr>
        <w:t>the patient’s symptoms are precipitated by physical exertion; or</w:t>
      </w:r>
    </w:p>
    <w:p w14:paraId="1AEEBDF6" w14:textId="7AF8BB3E" w:rsidR="002E049C" w:rsidRPr="004D7D33" w:rsidRDefault="002E049C" w:rsidP="004D7D33">
      <w:pPr>
        <w:numPr>
          <w:ilvl w:val="0"/>
          <w:numId w:val="50"/>
        </w:numPr>
        <w:spacing w:before="120" w:after="60" w:line="276" w:lineRule="auto"/>
        <w:ind w:left="1276" w:hanging="567"/>
        <w:rPr>
          <w:lang w:val="en-GB"/>
        </w:rPr>
      </w:pPr>
      <w:r w:rsidRPr="004D7D33">
        <w:rPr>
          <w:lang w:val="en-GB"/>
        </w:rPr>
        <w:t xml:space="preserve">the patient’s symptoms are relieved by rest or glyceryl </w:t>
      </w:r>
      <w:proofErr w:type="spellStart"/>
      <w:r w:rsidRPr="004D7D33">
        <w:rPr>
          <w:lang w:val="en-GB"/>
        </w:rPr>
        <w:t>trinitrate</w:t>
      </w:r>
      <w:proofErr w:type="spellEnd"/>
      <w:r w:rsidRPr="004D7D33">
        <w:rPr>
          <w:lang w:val="en-GB"/>
        </w:rPr>
        <w:t xml:space="preserve"> within 5 minutes or less; or</w:t>
      </w:r>
    </w:p>
    <w:p w14:paraId="53FA387E" w14:textId="77777777" w:rsidR="002E049C" w:rsidRPr="004D7D33" w:rsidRDefault="002E049C" w:rsidP="004D7D33">
      <w:pPr>
        <w:pStyle w:val="ListParagraph"/>
        <w:numPr>
          <w:ilvl w:val="0"/>
          <w:numId w:val="48"/>
        </w:numPr>
        <w:rPr>
          <w:lang w:val="en-GB"/>
        </w:rPr>
      </w:pPr>
      <w:r w:rsidRPr="004D7D33">
        <w:rPr>
          <w:lang w:val="en-GB"/>
        </w:rPr>
        <w:t>if the patient has known coronary artery disease and displays one or more symptoms that are suggestive of ischaemia:</w:t>
      </w:r>
    </w:p>
    <w:p w14:paraId="41562778" w14:textId="77777777" w:rsidR="002E049C" w:rsidRPr="004D7D33" w:rsidRDefault="002E049C" w:rsidP="004D7D33">
      <w:pPr>
        <w:numPr>
          <w:ilvl w:val="0"/>
          <w:numId w:val="51"/>
        </w:numPr>
        <w:spacing w:before="120" w:after="60" w:line="276" w:lineRule="auto"/>
        <w:ind w:left="1276" w:hanging="573"/>
        <w:rPr>
          <w:lang w:val="en-GB"/>
        </w:rPr>
      </w:pPr>
      <w:r w:rsidRPr="004D7D33">
        <w:rPr>
          <w:lang w:val="en-GB"/>
        </w:rPr>
        <w:t xml:space="preserve">which are not adequately controlled with medical therapy; or </w:t>
      </w:r>
    </w:p>
    <w:p w14:paraId="08EB792C" w14:textId="333444AB" w:rsidR="002E049C" w:rsidRPr="004D7D33" w:rsidRDefault="002E049C" w:rsidP="004D7D33">
      <w:pPr>
        <w:numPr>
          <w:ilvl w:val="0"/>
          <w:numId w:val="51"/>
        </w:numPr>
        <w:spacing w:before="120" w:after="60" w:line="276" w:lineRule="auto"/>
        <w:ind w:left="1276" w:hanging="573"/>
        <w:rPr>
          <w:lang w:val="en-GB"/>
        </w:rPr>
      </w:pPr>
      <w:r w:rsidRPr="004D7D33">
        <w:rPr>
          <w:lang w:val="en-GB"/>
        </w:rPr>
        <w:t>have evolved since the last functional study; or</w:t>
      </w:r>
    </w:p>
    <w:p w14:paraId="4C944B66" w14:textId="77777777" w:rsidR="002E049C" w:rsidRPr="004D7D33" w:rsidRDefault="002E049C" w:rsidP="004D7D33">
      <w:pPr>
        <w:pStyle w:val="ListParagraph"/>
        <w:numPr>
          <w:ilvl w:val="0"/>
          <w:numId w:val="48"/>
        </w:numPr>
        <w:rPr>
          <w:lang w:val="en-GB"/>
        </w:rPr>
      </w:pPr>
      <w:r w:rsidRPr="004D7D33">
        <w:rPr>
          <w:lang w:val="en-GB"/>
        </w:rPr>
        <w:t>if the patient qualifies for one or more of the following indications:</w:t>
      </w:r>
    </w:p>
    <w:p w14:paraId="701D6DA8" w14:textId="77777777" w:rsidR="002E049C" w:rsidRPr="004D7D33" w:rsidRDefault="002E049C" w:rsidP="004D7D33">
      <w:pPr>
        <w:numPr>
          <w:ilvl w:val="0"/>
          <w:numId w:val="49"/>
        </w:numPr>
        <w:spacing w:before="120" w:after="60" w:line="276" w:lineRule="auto"/>
        <w:ind w:hanging="731"/>
        <w:rPr>
          <w:lang w:val="en-GB"/>
        </w:rPr>
      </w:pPr>
      <w:r w:rsidRPr="004D7D33">
        <w:rPr>
          <w:lang w:val="en-GB"/>
        </w:rPr>
        <w:t>assessment of myocardial ischaemia with exercise is required if a patient with congenital heart lesions has undergone surgery and ischemia is considered reversible; or</w:t>
      </w:r>
    </w:p>
    <w:p w14:paraId="3404AB8F" w14:textId="77777777" w:rsidR="002E049C" w:rsidRPr="004D7D33" w:rsidRDefault="002E049C" w:rsidP="004D7D33">
      <w:pPr>
        <w:numPr>
          <w:ilvl w:val="0"/>
          <w:numId w:val="49"/>
        </w:numPr>
        <w:spacing w:before="120" w:after="60" w:line="276" w:lineRule="auto"/>
        <w:ind w:hanging="731"/>
        <w:rPr>
          <w:lang w:val="en-GB"/>
        </w:rPr>
      </w:pPr>
      <w:r w:rsidRPr="004D7D33">
        <w:rPr>
          <w:lang w:val="en-GB"/>
        </w:rPr>
        <w:t xml:space="preserve">assessment indicates that resting 12 lead electrocardiogram changes are consistent with coronary artery disease or ischaemia, in a patient that is without known coronary artery disease; or </w:t>
      </w:r>
    </w:p>
    <w:p w14:paraId="32366B96" w14:textId="77777777" w:rsidR="002E049C" w:rsidRPr="004D7D33" w:rsidRDefault="002E049C" w:rsidP="004D7D33">
      <w:pPr>
        <w:numPr>
          <w:ilvl w:val="0"/>
          <w:numId w:val="49"/>
        </w:numPr>
        <w:spacing w:before="120" w:after="60" w:line="276" w:lineRule="auto"/>
        <w:ind w:left="1418" w:hanging="709"/>
        <w:rPr>
          <w:lang w:val="en-GB"/>
        </w:rPr>
      </w:pPr>
      <w:r w:rsidRPr="004D7D33">
        <w:rPr>
          <w:lang w:val="en-GB"/>
        </w:rPr>
        <w:lastRenderedPageBreak/>
        <w:t>assessment of coronary artery disease indicates uncertain functional significance demonstrated on computed tomography coronary angiography; or</w:t>
      </w:r>
    </w:p>
    <w:p w14:paraId="6CCA1CC6" w14:textId="77777777" w:rsidR="002E049C" w:rsidRPr="004D7D33" w:rsidRDefault="002E049C" w:rsidP="004D7D33">
      <w:pPr>
        <w:numPr>
          <w:ilvl w:val="0"/>
          <w:numId w:val="49"/>
        </w:numPr>
        <w:spacing w:before="120" w:after="60" w:line="276" w:lineRule="auto"/>
        <w:ind w:left="1418" w:hanging="709"/>
        <w:rPr>
          <w:lang w:val="en-GB"/>
        </w:rPr>
      </w:pPr>
      <w:r w:rsidRPr="004D7D33">
        <w:rPr>
          <w:lang w:val="en-GB"/>
        </w:rPr>
        <w:t>assessment indicates that the patient has potentially non-coronary artery disease, which includes undue exertional dyspnoea of uncertain aetiology; or</w:t>
      </w:r>
    </w:p>
    <w:p w14:paraId="20BEDC7B" w14:textId="77777777" w:rsidR="002E049C" w:rsidRPr="004D7D33" w:rsidRDefault="002E049C" w:rsidP="004D7D33">
      <w:pPr>
        <w:numPr>
          <w:ilvl w:val="0"/>
          <w:numId w:val="49"/>
        </w:numPr>
        <w:spacing w:before="120" w:after="60" w:line="276" w:lineRule="auto"/>
        <w:ind w:left="1418" w:hanging="709"/>
        <w:rPr>
          <w:lang w:val="en-GB"/>
        </w:rPr>
      </w:pPr>
      <w:r w:rsidRPr="004D7D33">
        <w:rPr>
          <w:lang w:val="en-GB"/>
        </w:rPr>
        <w:t xml:space="preserve">a pre-operative assessment of a patient with functional capacity of less than 4 Metabolic equivalents indicates that surgery is intermediate to high risk, and the patient has at least one of following conditions: </w:t>
      </w:r>
    </w:p>
    <w:p w14:paraId="551D1A99" w14:textId="77777777" w:rsidR="002E049C" w:rsidRPr="004D7D33" w:rsidRDefault="002E049C" w:rsidP="004D7D33">
      <w:pPr>
        <w:numPr>
          <w:ilvl w:val="0"/>
          <w:numId w:val="52"/>
        </w:numPr>
        <w:spacing w:before="120" w:after="60" w:line="276" w:lineRule="auto"/>
        <w:rPr>
          <w:lang w:val="en-GB"/>
        </w:rPr>
      </w:pPr>
      <w:r w:rsidRPr="004D7D33">
        <w:rPr>
          <w:lang w:val="en-GB"/>
        </w:rPr>
        <w:t>ischaemic heart disease or previous myocardial infarction; or</w:t>
      </w:r>
    </w:p>
    <w:p w14:paraId="58923719" w14:textId="77777777" w:rsidR="002E049C" w:rsidRPr="004D7D33" w:rsidRDefault="002E049C" w:rsidP="004D7D33">
      <w:pPr>
        <w:numPr>
          <w:ilvl w:val="0"/>
          <w:numId w:val="52"/>
        </w:numPr>
        <w:spacing w:before="120" w:after="60" w:line="276" w:lineRule="auto"/>
        <w:rPr>
          <w:lang w:val="en-GB"/>
        </w:rPr>
      </w:pPr>
      <w:r w:rsidRPr="004D7D33">
        <w:rPr>
          <w:lang w:val="en-GB"/>
        </w:rPr>
        <w:t>heart failure; or</w:t>
      </w:r>
    </w:p>
    <w:p w14:paraId="7C5899E9" w14:textId="77777777" w:rsidR="002E049C" w:rsidRPr="004D7D33" w:rsidRDefault="002E049C" w:rsidP="004D7D33">
      <w:pPr>
        <w:numPr>
          <w:ilvl w:val="0"/>
          <w:numId w:val="52"/>
        </w:numPr>
        <w:spacing w:before="120" w:after="60" w:line="276" w:lineRule="auto"/>
        <w:rPr>
          <w:lang w:val="en-GB"/>
        </w:rPr>
      </w:pPr>
      <w:r w:rsidRPr="004D7D33">
        <w:rPr>
          <w:lang w:val="en-GB"/>
        </w:rPr>
        <w:t>stroke or transient ischaemic attack; or</w:t>
      </w:r>
    </w:p>
    <w:p w14:paraId="6E158C0F" w14:textId="77777777" w:rsidR="002E049C" w:rsidRPr="004D7D33" w:rsidRDefault="002E049C" w:rsidP="004D7D33">
      <w:pPr>
        <w:numPr>
          <w:ilvl w:val="0"/>
          <w:numId w:val="52"/>
        </w:numPr>
        <w:spacing w:before="120" w:after="60" w:line="276" w:lineRule="auto"/>
        <w:rPr>
          <w:lang w:val="en-GB"/>
        </w:rPr>
      </w:pPr>
      <w:r w:rsidRPr="004D7D33">
        <w:rPr>
          <w:lang w:val="en-GB"/>
        </w:rPr>
        <w:t>renal dysfunction (serum creatinine greater than 170umol/L or 2 mg/</w:t>
      </w:r>
      <w:proofErr w:type="spellStart"/>
      <w:r w:rsidRPr="004D7D33">
        <w:rPr>
          <w:lang w:val="en-GB"/>
        </w:rPr>
        <w:t>dL</w:t>
      </w:r>
      <w:proofErr w:type="spellEnd"/>
      <w:r w:rsidRPr="004D7D33">
        <w:rPr>
          <w:lang w:val="en-GB"/>
        </w:rPr>
        <w:t xml:space="preserve"> or a creatinine clearance of less than 60 mL/min); or</w:t>
      </w:r>
    </w:p>
    <w:p w14:paraId="4BAB0493" w14:textId="773B136F" w:rsidR="002E049C" w:rsidRPr="004D7D33" w:rsidRDefault="002E049C" w:rsidP="004D7D33">
      <w:pPr>
        <w:numPr>
          <w:ilvl w:val="0"/>
          <w:numId w:val="52"/>
        </w:numPr>
        <w:spacing w:before="120" w:after="60" w:line="276" w:lineRule="auto"/>
        <w:rPr>
          <w:lang w:val="en-GB"/>
        </w:rPr>
      </w:pPr>
      <w:r w:rsidRPr="004D7D33">
        <w:rPr>
          <w:lang w:val="en-GB"/>
        </w:rPr>
        <w:t>diabetes mellitus requiring insulin therapy</w:t>
      </w:r>
      <w:r w:rsidR="0080021F">
        <w:rPr>
          <w:lang w:val="en-GB"/>
        </w:rPr>
        <w:t>;</w:t>
      </w:r>
      <w:r w:rsidRPr="004D7D33">
        <w:rPr>
          <w:lang w:val="en-GB"/>
        </w:rPr>
        <w:t xml:space="preserve"> or </w:t>
      </w:r>
    </w:p>
    <w:p w14:paraId="7ADB4F3E" w14:textId="306575D2" w:rsidR="002E049C" w:rsidRPr="004D7D33" w:rsidRDefault="002E049C" w:rsidP="004D7D33">
      <w:pPr>
        <w:numPr>
          <w:ilvl w:val="0"/>
          <w:numId w:val="49"/>
        </w:numPr>
        <w:spacing w:before="120" w:after="60" w:line="276" w:lineRule="auto"/>
        <w:ind w:left="1418" w:hanging="709"/>
        <w:rPr>
          <w:lang w:val="en-GB"/>
        </w:rPr>
      </w:pPr>
      <w:r w:rsidRPr="004D7D33">
        <w:rPr>
          <w:lang w:val="en-GB"/>
        </w:rPr>
        <w:t>assessment before cardiac surgery or catheter-based interventions is required to:</w:t>
      </w:r>
    </w:p>
    <w:p w14:paraId="4A7C078B" w14:textId="77777777" w:rsidR="002E049C" w:rsidRPr="004D7D33" w:rsidRDefault="002E049C" w:rsidP="004D7D33">
      <w:pPr>
        <w:numPr>
          <w:ilvl w:val="0"/>
          <w:numId w:val="53"/>
        </w:numPr>
        <w:spacing w:before="120" w:after="60" w:line="276" w:lineRule="auto"/>
        <w:rPr>
          <w:lang w:val="en-GB"/>
        </w:rPr>
      </w:pPr>
      <w:r w:rsidRPr="004D7D33">
        <w:rPr>
          <w:lang w:val="en-GB"/>
        </w:rPr>
        <w:t>increase the cardiac output to assess the severity of aortic stenosis; or</w:t>
      </w:r>
    </w:p>
    <w:p w14:paraId="133A2974" w14:textId="77777777" w:rsidR="002E049C" w:rsidRPr="004D7D33" w:rsidRDefault="002E049C" w:rsidP="004D7D33">
      <w:pPr>
        <w:numPr>
          <w:ilvl w:val="0"/>
          <w:numId w:val="53"/>
        </w:numPr>
        <w:spacing w:before="120" w:after="60" w:line="276" w:lineRule="auto"/>
        <w:rPr>
          <w:lang w:val="en-GB"/>
        </w:rPr>
      </w:pPr>
      <w:r w:rsidRPr="004D7D33">
        <w:rPr>
          <w:lang w:val="en-GB"/>
        </w:rPr>
        <w:t>determine whether valve regurgitation worsens with exercise and/or correlates with functional capacity; or</w:t>
      </w:r>
    </w:p>
    <w:p w14:paraId="39550555" w14:textId="77777777" w:rsidR="002E049C" w:rsidRDefault="002E049C" w:rsidP="004D7D33">
      <w:pPr>
        <w:numPr>
          <w:ilvl w:val="0"/>
          <w:numId w:val="53"/>
        </w:numPr>
        <w:spacing w:before="120" w:after="60" w:line="276" w:lineRule="auto"/>
        <w:rPr>
          <w:lang w:val="en-GB"/>
        </w:rPr>
      </w:pPr>
      <w:r w:rsidRPr="004D7D33">
        <w:rPr>
          <w:lang w:val="en-GB"/>
        </w:rPr>
        <w:t>correlate functional capacity with the ischaemic threshold; or</w:t>
      </w:r>
    </w:p>
    <w:p w14:paraId="287C5DAF" w14:textId="7A4CBDCE" w:rsidR="002E049C" w:rsidRPr="008D2AC3" w:rsidRDefault="00BE145B" w:rsidP="004D7D33">
      <w:pPr>
        <w:numPr>
          <w:ilvl w:val="0"/>
          <w:numId w:val="49"/>
        </w:numPr>
        <w:spacing w:before="120" w:after="60" w:line="276" w:lineRule="auto"/>
        <w:ind w:left="1418" w:hanging="709"/>
      </w:pPr>
      <w:proofErr w:type="gramStart"/>
      <w:r w:rsidRPr="0094467A">
        <w:rPr>
          <w:lang w:val="en-GB"/>
        </w:rPr>
        <w:t>for</w:t>
      </w:r>
      <w:proofErr w:type="gramEnd"/>
      <w:r w:rsidRPr="0094467A">
        <w:rPr>
          <w:lang w:val="en-GB"/>
        </w:rPr>
        <w:t xml:space="preserve"> patients where silent myocardial ischaemia is suspected or due to the patient’s cognitive capacity or expressive language impairment, it is not possible to accurately assess symptom frequency based on medical history.</w:t>
      </w:r>
    </w:p>
    <w:p w14:paraId="4622C975" w14:textId="77777777" w:rsidR="00E85759" w:rsidRPr="008D2AC3" w:rsidRDefault="00E85759" w:rsidP="00E85759">
      <w:pPr>
        <w:pStyle w:val="NEWItem"/>
      </w:pPr>
      <w:r w:rsidRPr="008D2AC3">
        <w:t xml:space="preserve">New item </w:t>
      </w:r>
      <w:r w:rsidRPr="00DC270C">
        <w:rPr>
          <w:rStyle w:val="NEWItemNumber"/>
        </w:rPr>
        <w:t>55141</w:t>
      </w:r>
      <w:r w:rsidRPr="008D2AC3">
        <w:t xml:space="preserve"> – Exercise stress echocardiography focused stress study </w:t>
      </w:r>
    </w:p>
    <w:p w14:paraId="5CBE89D0" w14:textId="77777777" w:rsidR="00C47DCC" w:rsidRPr="00D5234E" w:rsidRDefault="00E85759" w:rsidP="00C47DCC">
      <w:pPr>
        <w:spacing w:before="60" w:line="240" w:lineRule="auto"/>
        <w:rPr>
          <w:rFonts w:eastAsia="Times New Roman" w:cstheme="minorHAnsi"/>
          <w:lang w:val="en-GB"/>
        </w:rPr>
      </w:pPr>
      <w:r w:rsidRPr="008D2AC3">
        <w:rPr>
          <w:rStyle w:val="Descriptorheader"/>
          <w:noProof w:val="0"/>
        </w:rPr>
        <w:t>Overview:</w:t>
      </w:r>
      <w:r w:rsidRPr="00DC270C">
        <w:t xml:space="preserve"> </w:t>
      </w:r>
      <w:r w:rsidR="00C47DCC" w:rsidRPr="00D5234E">
        <w:rPr>
          <w:rFonts w:eastAsia="Times New Roman" w:cstheme="minorHAnsi"/>
          <w:lang w:val="en-GB"/>
        </w:rPr>
        <w:t>Exercise stress echocardiography focused st</w:t>
      </w:r>
      <w:r w:rsidR="00C47DCC">
        <w:rPr>
          <w:rFonts w:eastAsia="Times New Roman" w:cstheme="minorHAnsi"/>
          <w:lang w:val="en-GB"/>
        </w:rPr>
        <w:t>udy</w:t>
      </w:r>
      <w:r w:rsidR="00C47DCC" w:rsidRPr="00D5234E">
        <w:rPr>
          <w:rFonts w:eastAsia="Times New Roman" w:cstheme="minorHAnsi"/>
          <w:lang w:val="en-GB"/>
        </w:rPr>
        <w:t xml:space="preserve"> </w:t>
      </w:r>
      <w:proofErr w:type="gramStart"/>
      <w:r w:rsidR="00C47DCC">
        <w:rPr>
          <w:rFonts w:eastAsia="Times New Roman" w:cstheme="minorHAnsi"/>
          <w:lang w:val="en-GB"/>
        </w:rPr>
        <w:t>if ;</w:t>
      </w:r>
      <w:proofErr w:type="gramEnd"/>
    </w:p>
    <w:p w14:paraId="14B9D4BF" w14:textId="77777777" w:rsidR="00C47DCC" w:rsidRPr="00D5234E" w:rsidRDefault="00C47DCC" w:rsidP="00C47DCC">
      <w:pPr>
        <w:numPr>
          <w:ilvl w:val="0"/>
          <w:numId w:val="8"/>
        </w:numPr>
        <w:spacing w:before="60" w:after="0" w:line="240" w:lineRule="auto"/>
        <w:rPr>
          <w:rFonts w:eastAsia="Times New Roman" w:cstheme="minorHAnsi"/>
          <w:lang w:val="en-GB"/>
        </w:rPr>
      </w:pPr>
      <w:r>
        <w:rPr>
          <w:rFonts w:eastAsia="Times New Roman" w:cstheme="minorHAnsi"/>
          <w:lang w:val="en-GB"/>
        </w:rPr>
        <w:t>the service involves all of the following</w:t>
      </w:r>
      <w:r w:rsidRPr="00D5234E">
        <w:rPr>
          <w:rFonts w:eastAsia="Times New Roman" w:cstheme="minorHAnsi"/>
          <w:lang w:val="en-GB"/>
        </w:rPr>
        <w:t>:</w:t>
      </w:r>
    </w:p>
    <w:p w14:paraId="3823513E" w14:textId="77777777" w:rsidR="00C47DCC" w:rsidRPr="00D5234E" w:rsidRDefault="00C47DCC" w:rsidP="00C47DCC">
      <w:pPr>
        <w:numPr>
          <w:ilvl w:val="0"/>
          <w:numId w:val="92"/>
        </w:numPr>
        <w:spacing w:before="60" w:after="0" w:line="240" w:lineRule="auto"/>
        <w:rPr>
          <w:rFonts w:eastAsia="Times New Roman" w:cstheme="minorHAnsi"/>
          <w:lang w:val="en-GB"/>
        </w:rPr>
      </w:pPr>
      <w:r w:rsidRPr="00D5234E">
        <w:rPr>
          <w:rFonts w:eastAsia="Times New Roman" w:cstheme="minorHAnsi"/>
          <w:lang w:val="en-GB"/>
        </w:rPr>
        <w:t xml:space="preserve">two-dimensional recordings before exercise (baseline) from at least 2 acoustic windows; and </w:t>
      </w:r>
    </w:p>
    <w:p w14:paraId="3DF097A8" w14:textId="77777777" w:rsidR="00C47DCC" w:rsidRPr="00D5234E" w:rsidRDefault="00C47DCC" w:rsidP="00C47DCC">
      <w:pPr>
        <w:numPr>
          <w:ilvl w:val="0"/>
          <w:numId w:val="92"/>
        </w:numPr>
        <w:spacing w:before="60" w:after="0" w:line="240" w:lineRule="auto"/>
        <w:rPr>
          <w:rFonts w:eastAsia="Times New Roman" w:cstheme="minorHAnsi"/>
          <w:lang w:val="en-GB"/>
        </w:rPr>
      </w:pPr>
      <w:r w:rsidRPr="00D5234E">
        <w:rPr>
          <w:rFonts w:eastAsia="Times New Roman" w:cstheme="minorHAnsi"/>
          <w:lang w:val="en-GB"/>
        </w:rPr>
        <w:t xml:space="preserve">matching recordings at or immediately after peak exercise, which include at least parasternal short and long axis views, and apical 4-chamber, 2 chamber and long axis views; and </w:t>
      </w:r>
    </w:p>
    <w:p w14:paraId="51F6E398" w14:textId="77777777" w:rsidR="00C47DCC" w:rsidRPr="00D5234E" w:rsidRDefault="00C47DCC" w:rsidP="00C47DCC">
      <w:pPr>
        <w:numPr>
          <w:ilvl w:val="0"/>
          <w:numId w:val="92"/>
        </w:numPr>
        <w:spacing w:before="60" w:after="0" w:line="240" w:lineRule="auto"/>
        <w:rPr>
          <w:rFonts w:eastAsia="Times New Roman" w:cstheme="minorHAnsi"/>
          <w:lang w:val="en-GB"/>
        </w:rPr>
      </w:pPr>
      <w:r w:rsidRPr="00D5234E">
        <w:rPr>
          <w:rFonts w:eastAsia="Times New Roman" w:cstheme="minorHAnsi"/>
          <w:lang w:val="en-GB"/>
        </w:rPr>
        <w:t xml:space="preserve">recordings on digital media with equipment permitting display of baseline and matching peak images on the same screen; and </w:t>
      </w:r>
    </w:p>
    <w:p w14:paraId="078616B6" w14:textId="77777777" w:rsidR="00C47DCC" w:rsidRPr="00D5234E" w:rsidRDefault="00C47DCC" w:rsidP="00C47DCC">
      <w:pPr>
        <w:numPr>
          <w:ilvl w:val="0"/>
          <w:numId w:val="92"/>
        </w:numPr>
        <w:spacing w:before="60" w:after="0" w:line="240" w:lineRule="auto"/>
        <w:rPr>
          <w:rFonts w:eastAsia="Times New Roman" w:cstheme="minorHAnsi"/>
          <w:lang w:val="en-GB"/>
        </w:rPr>
      </w:pPr>
      <w:r w:rsidRPr="00D5234E">
        <w:rPr>
          <w:rFonts w:eastAsia="Times New Roman" w:cstheme="minorHAnsi"/>
          <w:lang w:val="en-GB"/>
        </w:rPr>
        <w:t xml:space="preserve">resting </w:t>
      </w:r>
      <w:r w:rsidRPr="00E162CA">
        <w:rPr>
          <w:rFonts w:eastAsia="Times New Roman" w:cstheme="minorHAnsi"/>
          <w:lang w:val="en-GB"/>
        </w:rPr>
        <w:t>electrocardiogram</w:t>
      </w:r>
      <w:r w:rsidRPr="00D5234E">
        <w:rPr>
          <w:rFonts w:eastAsia="Times New Roman" w:cstheme="minorHAnsi"/>
          <w:lang w:val="en-GB"/>
        </w:rPr>
        <w:t xml:space="preserve"> and continuous multi-channel </w:t>
      </w:r>
      <w:r w:rsidRPr="00E162CA">
        <w:rPr>
          <w:rFonts w:eastAsia="Times New Roman" w:cstheme="minorHAnsi"/>
          <w:lang w:val="en-GB"/>
        </w:rPr>
        <w:t>electrocardiogram</w:t>
      </w:r>
      <w:r w:rsidRPr="00D5234E">
        <w:rPr>
          <w:rFonts w:eastAsia="Times New Roman" w:cstheme="minorHAnsi"/>
          <w:lang w:val="en-GB"/>
        </w:rPr>
        <w:t xml:space="preserve"> monitoring and recording during stress; and</w:t>
      </w:r>
    </w:p>
    <w:p w14:paraId="3E220B73" w14:textId="77777777" w:rsidR="00C47DCC" w:rsidRDefault="00C47DCC" w:rsidP="00C47DCC">
      <w:pPr>
        <w:numPr>
          <w:ilvl w:val="0"/>
          <w:numId w:val="92"/>
        </w:numPr>
        <w:spacing w:before="60" w:after="0" w:line="240" w:lineRule="auto"/>
        <w:rPr>
          <w:rFonts w:eastAsia="Times New Roman" w:cstheme="minorHAnsi"/>
          <w:lang w:val="en-GB"/>
        </w:rPr>
      </w:pPr>
      <w:r w:rsidRPr="00D5234E">
        <w:rPr>
          <w:rFonts w:eastAsia="Times New Roman" w:cstheme="minorHAnsi"/>
          <w:lang w:val="en-GB"/>
        </w:rPr>
        <w:t>blood pressure monitoring and the recording of other parameters; and</w:t>
      </w:r>
    </w:p>
    <w:p w14:paraId="3B1E119F" w14:textId="77777777" w:rsidR="00C47DCC" w:rsidRDefault="00C47DCC" w:rsidP="00C47DCC">
      <w:pPr>
        <w:numPr>
          <w:ilvl w:val="0"/>
          <w:numId w:val="8"/>
        </w:numPr>
        <w:spacing w:before="60" w:after="0" w:line="240" w:lineRule="auto"/>
        <w:rPr>
          <w:rFonts w:eastAsia="Times New Roman" w:cstheme="minorHAnsi"/>
          <w:lang w:val="en-GB"/>
        </w:rPr>
      </w:pPr>
      <w:r w:rsidRPr="00D5234E">
        <w:rPr>
          <w:rFonts w:eastAsia="Times New Roman" w:cstheme="minorHAnsi"/>
          <w:lang w:val="en-GB"/>
        </w:rPr>
        <w:t xml:space="preserve">cannot be claimed if a service associated </w:t>
      </w:r>
      <w:r w:rsidRPr="00405567">
        <w:rPr>
          <w:rFonts w:eastAsia="Times New Roman" w:cstheme="minorHAnsi"/>
          <w:lang w:val="en-GB"/>
        </w:rPr>
        <w:t xml:space="preserve">with a service to which item </w:t>
      </w:r>
      <w:r>
        <w:rPr>
          <w:rFonts w:eastAsia="Times New Roman" w:cstheme="minorHAnsi"/>
          <w:lang w:val="en-GB"/>
        </w:rPr>
        <w:t xml:space="preserve">55143, </w:t>
      </w:r>
      <w:r w:rsidRPr="00D5234E">
        <w:rPr>
          <w:rFonts w:eastAsia="Times New Roman" w:cstheme="minorHAnsi"/>
          <w:lang w:val="en-GB"/>
        </w:rPr>
        <w:t>55145</w:t>
      </w:r>
      <w:r>
        <w:rPr>
          <w:rFonts w:eastAsia="Times New Roman" w:cstheme="minorHAnsi"/>
          <w:lang w:val="en-GB"/>
        </w:rPr>
        <w:t xml:space="preserve"> or</w:t>
      </w:r>
      <w:r w:rsidRPr="00D5234E">
        <w:rPr>
          <w:rFonts w:eastAsia="Times New Roman" w:cstheme="minorHAnsi"/>
          <w:lang w:val="en-GB"/>
        </w:rPr>
        <w:t xml:space="preserve"> 55146 is provided</w:t>
      </w:r>
      <w:r>
        <w:rPr>
          <w:rFonts w:eastAsia="Times New Roman" w:cstheme="minorHAnsi"/>
          <w:lang w:val="en-GB"/>
        </w:rPr>
        <w:t xml:space="preserve"> in the previous </w:t>
      </w:r>
      <w:r w:rsidRPr="00C73DF0">
        <w:rPr>
          <w:rFonts w:eastAsia="Times New Roman" w:cstheme="minorHAnsi"/>
          <w:lang w:val="en-GB"/>
        </w:rPr>
        <w:t>24 months</w:t>
      </w:r>
      <w:r w:rsidRPr="00D5234E">
        <w:rPr>
          <w:rFonts w:eastAsia="Times New Roman" w:cstheme="minorHAnsi"/>
          <w:lang w:val="en-GB"/>
        </w:rPr>
        <w:t>; and</w:t>
      </w:r>
    </w:p>
    <w:p w14:paraId="0B96C83F" w14:textId="77777777" w:rsidR="00C47DCC" w:rsidRPr="00405567" w:rsidRDefault="00C47DCC" w:rsidP="00C47DCC">
      <w:pPr>
        <w:numPr>
          <w:ilvl w:val="0"/>
          <w:numId w:val="8"/>
        </w:numPr>
        <w:spacing w:before="60" w:after="0" w:line="240" w:lineRule="auto"/>
        <w:rPr>
          <w:rFonts w:eastAsia="Times New Roman" w:cs="Times New Roman"/>
          <w:b/>
        </w:rPr>
      </w:pPr>
      <w:r w:rsidRPr="00D5234E">
        <w:rPr>
          <w:rFonts w:eastAsia="Times New Roman" w:cstheme="minorHAnsi"/>
          <w:lang w:val="en-GB"/>
        </w:rPr>
        <w:t xml:space="preserve">not being a service associated with a service to which item 11704, 11705, 11707, 11714, 11729 or 11730 applies </w:t>
      </w:r>
    </w:p>
    <w:p w14:paraId="41D54F67" w14:textId="6DC98344" w:rsidR="00E85759" w:rsidRPr="00DC270C" w:rsidRDefault="00C47DCC" w:rsidP="00C47DCC">
      <w:pPr>
        <w:spacing w:before="240" w:line="276" w:lineRule="auto"/>
      </w:pPr>
      <w:r w:rsidRPr="00D5234E">
        <w:rPr>
          <w:rFonts w:eastAsia="Times New Roman" w:cs="Times New Roman"/>
        </w:rPr>
        <w:lastRenderedPageBreak/>
        <w:t>For any particular patient, applicable not more than once in 24 months (R)</w:t>
      </w:r>
      <w:r w:rsidR="006C0BAA">
        <w:t>.</w:t>
      </w:r>
    </w:p>
    <w:p w14:paraId="2F53F9C9" w14:textId="77777777" w:rsidR="00E85759" w:rsidRPr="008D2AC3" w:rsidRDefault="00E85759" w:rsidP="004D7D33">
      <w:pPr>
        <w:spacing w:before="240" w:line="276" w:lineRule="auto"/>
        <w:rPr>
          <w:rStyle w:val="Descriptorheader"/>
          <w:noProof w:val="0"/>
        </w:rPr>
      </w:pPr>
      <w:r w:rsidRPr="008D2AC3">
        <w:rPr>
          <w:rStyle w:val="Descriptorheader"/>
          <w:noProof w:val="0"/>
        </w:rPr>
        <w:t xml:space="preserve">MBS fee: </w:t>
      </w:r>
      <w:r w:rsidRPr="008D2AC3">
        <w:rPr>
          <w:rStyle w:val="Descriptorheader"/>
          <w:b w:val="0"/>
          <w:noProof w:val="0"/>
        </w:rPr>
        <w:t>$417.4</w:t>
      </w:r>
      <w:r w:rsidR="00277886" w:rsidRPr="008D2AC3">
        <w:rPr>
          <w:rStyle w:val="Descriptorheader"/>
          <w:b w:val="0"/>
          <w:noProof w:val="0"/>
        </w:rPr>
        <w:t>5</w:t>
      </w:r>
    </w:p>
    <w:p w14:paraId="43A265EB" w14:textId="77777777" w:rsidR="00E85759" w:rsidRPr="008D2AC3" w:rsidRDefault="00E85759" w:rsidP="004D7D33">
      <w:pPr>
        <w:spacing w:before="240" w:line="276" w:lineRule="auto"/>
        <w:rPr>
          <w:b/>
          <w:sz w:val="22"/>
          <w:szCs w:val="22"/>
        </w:rPr>
      </w:pPr>
      <w:r w:rsidRPr="008D2AC3">
        <w:rPr>
          <w:rStyle w:val="Descriptorheader"/>
          <w:noProof w:val="0"/>
        </w:rPr>
        <w:t>Benefit:</w:t>
      </w:r>
      <w:r w:rsidRPr="008D2AC3">
        <w:t xml:space="preserve"> </w:t>
      </w:r>
      <w:r w:rsidRPr="008D2AC3">
        <w:rPr>
          <w:b/>
        </w:rPr>
        <w:t>85%</w:t>
      </w:r>
      <w:r w:rsidRPr="008D2AC3">
        <w:t xml:space="preserve"> = </w:t>
      </w:r>
      <w:r w:rsidR="00E613ED" w:rsidRPr="008D2AC3">
        <w:t>$354.85</w:t>
      </w:r>
      <w:r w:rsidR="00840D50">
        <w:tab/>
      </w:r>
      <w:r w:rsidRPr="004D7D33">
        <w:rPr>
          <w:b/>
        </w:rPr>
        <w:t>75%</w:t>
      </w:r>
      <w:r w:rsidRPr="008D2AC3">
        <w:t xml:space="preserve"> = $313.</w:t>
      </w:r>
      <w:r w:rsidR="00E613ED" w:rsidRPr="008D2AC3">
        <w:t>10</w:t>
      </w:r>
    </w:p>
    <w:p w14:paraId="482CB04D" w14:textId="77777777" w:rsidR="00E85759" w:rsidRPr="008D2AC3" w:rsidRDefault="00E85759" w:rsidP="00E85759">
      <w:pPr>
        <w:pStyle w:val="NEWItem"/>
      </w:pPr>
      <w:r w:rsidRPr="008D2AC3">
        <w:t xml:space="preserve">New item </w:t>
      </w:r>
      <w:r w:rsidRPr="00DC270C">
        <w:rPr>
          <w:rStyle w:val="NEWItemNumber"/>
        </w:rPr>
        <w:t>55143</w:t>
      </w:r>
      <w:r w:rsidRPr="008D2AC3">
        <w:t xml:space="preserve"> – Repeat pharmacological or exercise stress echocardiography </w:t>
      </w:r>
    </w:p>
    <w:p w14:paraId="75746232" w14:textId="77777777" w:rsidR="00E85759" w:rsidRPr="00DC270C" w:rsidRDefault="00E85759" w:rsidP="004D7D33">
      <w:pPr>
        <w:spacing w:before="240" w:line="276" w:lineRule="auto"/>
      </w:pPr>
      <w:r w:rsidRPr="008D2AC3">
        <w:rPr>
          <w:rStyle w:val="Descriptorheader"/>
          <w:noProof w:val="0"/>
        </w:rPr>
        <w:t>Overview:</w:t>
      </w:r>
      <w:r w:rsidRPr="00DC270C">
        <w:t xml:space="preserve"> A new item created as a part of a restructure stress echocardiography to better describe the indications for these tests and reduce low value care. A service provided under new item 55143 is for either a pharmacological stress echocardiography, or an exercise stress echocardiography, for a patient who has either one or more symptoms of typical or atypical angina, or one or more indications related to cardiac ischemia and has had a previous stress echocardiogram in the previous 24 months. </w:t>
      </w:r>
    </w:p>
    <w:p w14:paraId="0CE80B68" w14:textId="77777777" w:rsidR="00E85759" w:rsidRPr="00DC270C" w:rsidRDefault="00E85759" w:rsidP="004D7D33">
      <w:pPr>
        <w:spacing w:before="120" w:after="60" w:line="276" w:lineRule="auto"/>
      </w:pPr>
      <w:r w:rsidRPr="008D2AC3">
        <w:rPr>
          <w:rStyle w:val="Descriptorheader"/>
          <w:noProof w:val="0"/>
        </w:rPr>
        <w:t>Descriptor:</w:t>
      </w:r>
      <w:r w:rsidRPr="00DC270C">
        <w:t xml:space="preserve"> Repeat pharmacological or exercise stress echocardiography if:</w:t>
      </w:r>
    </w:p>
    <w:p w14:paraId="3D0A5658" w14:textId="77777777" w:rsidR="00E85759" w:rsidRPr="00DC270C" w:rsidRDefault="00E85759" w:rsidP="004D7D33">
      <w:pPr>
        <w:numPr>
          <w:ilvl w:val="0"/>
          <w:numId w:val="36"/>
        </w:numPr>
        <w:spacing w:before="120" w:after="60" w:line="276" w:lineRule="auto"/>
      </w:pPr>
      <w:r w:rsidRPr="00DC270C">
        <w:t>the patient has had service provided under items 55141, 55145 or 55146 in the previous 24 months; and</w:t>
      </w:r>
    </w:p>
    <w:p w14:paraId="509F4556" w14:textId="77777777" w:rsidR="00E85759" w:rsidRPr="00DC270C" w:rsidRDefault="00E85759" w:rsidP="004D7D33">
      <w:pPr>
        <w:numPr>
          <w:ilvl w:val="0"/>
          <w:numId w:val="36"/>
        </w:numPr>
        <w:spacing w:before="120" w:after="60" w:line="276" w:lineRule="auto"/>
      </w:pPr>
      <w:r w:rsidRPr="00DC270C">
        <w:t xml:space="preserve">the patient has symptoms of </w:t>
      </w:r>
      <w:proofErr w:type="spellStart"/>
      <w:r w:rsidRPr="00DC270C">
        <w:t>ischaemia</w:t>
      </w:r>
      <w:proofErr w:type="spellEnd"/>
      <w:r w:rsidRPr="00DC270C">
        <w:t xml:space="preserve"> that have evolved and are not adequately controlled with optimal medical therapy; and</w:t>
      </w:r>
    </w:p>
    <w:p w14:paraId="0933C624" w14:textId="77777777" w:rsidR="00E85759" w:rsidRPr="00DC270C" w:rsidRDefault="00E85759" w:rsidP="004D7D33">
      <w:pPr>
        <w:numPr>
          <w:ilvl w:val="0"/>
          <w:numId w:val="36"/>
        </w:numPr>
        <w:spacing w:before="120" w:after="60" w:line="276" w:lineRule="auto"/>
      </w:pPr>
      <w:r w:rsidRPr="00DC270C">
        <w:t>the requirements of either item 55141 or 55145 are applied to this service; and</w:t>
      </w:r>
    </w:p>
    <w:p w14:paraId="22451B03" w14:textId="77777777" w:rsidR="00E85759" w:rsidRPr="00DC270C" w:rsidRDefault="00E85759" w:rsidP="004D7D33">
      <w:pPr>
        <w:numPr>
          <w:ilvl w:val="0"/>
          <w:numId w:val="36"/>
        </w:numPr>
        <w:spacing w:before="120" w:after="60" w:line="276" w:lineRule="auto"/>
      </w:pPr>
      <w:r w:rsidRPr="00DC270C">
        <w:t>the service is requested by a specialist or a consultant physician; and</w:t>
      </w:r>
    </w:p>
    <w:p w14:paraId="502A03F3" w14:textId="77777777" w:rsidR="00AD5888" w:rsidRPr="00DC270C" w:rsidRDefault="00E85759" w:rsidP="004D7D33">
      <w:pPr>
        <w:numPr>
          <w:ilvl w:val="0"/>
          <w:numId w:val="36"/>
        </w:numPr>
        <w:spacing w:before="120" w:after="60" w:line="276" w:lineRule="auto"/>
      </w:pPr>
      <w:proofErr w:type="gramStart"/>
      <w:r w:rsidRPr="00DC270C">
        <w:t>not</w:t>
      </w:r>
      <w:proofErr w:type="gramEnd"/>
      <w:r w:rsidRPr="00DC270C">
        <w:t xml:space="preserve"> being a service associated with a service to which item 11704, 11705, 11707, 11714, 11729 or 11730 applies</w:t>
      </w:r>
      <w:r w:rsidR="00AD5888" w:rsidRPr="00DC270C">
        <w:t>.</w:t>
      </w:r>
    </w:p>
    <w:p w14:paraId="76E67484" w14:textId="77777777" w:rsidR="00E85759" w:rsidRPr="00DC270C" w:rsidRDefault="00E85759" w:rsidP="004D7D33">
      <w:pPr>
        <w:spacing w:before="120" w:after="60" w:line="276" w:lineRule="auto"/>
      </w:pPr>
      <w:r w:rsidRPr="00DC270C">
        <w:t>For any particular patient, applicable not more than once in 12 months (R).</w:t>
      </w:r>
    </w:p>
    <w:p w14:paraId="0210D3BC" w14:textId="77777777" w:rsidR="00AD5888" w:rsidRPr="00DC270C" w:rsidRDefault="00E85759">
      <w:pPr>
        <w:spacing w:before="240" w:line="276" w:lineRule="auto"/>
      </w:pPr>
      <w:r w:rsidRPr="008D2AC3">
        <w:rPr>
          <w:rStyle w:val="Descriptorheader"/>
          <w:noProof w:val="0"/>
        </w:rPr>
        <w:t xml:space="preserve">Indications: </w:t>
      </w:r>
      <w:r w:rsidR="00AD5888" w:rsidRPr="00DC270C">
        <w:t>T</w:t>
      </w:r>
      <w:r w:rsidRPr="00DC270C">
        <w:t>his item can only be requested by a specialist or a consultant physician.</w:t>
      </w:r>
    </w:p>
    <w:p w14:paraId="5A977670" w14:textId="77777777" w:rsidR="00E85759" w:rsidRPr="008D2AC3" w:rsidRDefault="00E85759">
      <w:pPr>
        <w:spacing w:before="240" w:line="276" w:lineRule="auto"/>
      </w:pPr>
      <w:r w:rsidRPr="008D2AC3">
        <w:rPr>
          <w:rStyle w:val="Descriptorheader"/>
          <w:noProof w:val="0"/>
        </w:rPr>
        <w:t>MBS fee:</w:t>
      </w:r>
      <w:r w:rsidRPr="008D2AC3">
        <w:t xml:space="preserve"> $417.4</w:t>
      </w:r>
      <w:r w:rsidR="00277886" w:rsidRPr="008D2AC3">
        <w:t>5</w:t>
      </w:r>
    </w:p>
    <w:p w14:paraId="7FA787CB" w14:textId="77777777" w:rsidR="00E85759" w:rsidRPr="008D2AC3" w:rsidRDefault="00E85759">
      <w:pPr>
        <w:spacing w:before="240" w:line="276" w:lineRule="auto"/>
        <w:rPr>
          <w:b/>
          <w:sz w:val="22"/>
          <w:szCs w:val="22"/>
        </w:rPr>
      </w:pPr>
      <w:r w:rsidRPr="008D2AC3">
        <w:rPr>
          <w:rStyle w:val="Descriptorheader"/>
          <w:noProof w:val="0"/>
        </w:rPr>
        <w:t>Benefit:</w:t>
      </w:r>
      <w:r w:rsidRPr="008D2AC3">
        <w:t xml:space="preserve"> </w:t>
      </w:r>
      <w:r w:rsidRPr="008D2AC3">
        <w:rPr>
          <w:b/>
        </w:rPr>
        <w:t>85%</w:t>
      </w:r>
      <w:r w:rsidRPr="008D2AC3">
        <w:t xml:space="preserve"> = </w:t>
      </w:r>
      <w:r w:rsidR="00E613ED" w:rsidRPr="008D2AC3">
        <w:t>$354.85</w:t>
      </w:r>
      <w:r w:rsidR="00840D50">
        <w:tab/>
      </w:r>
      <w:r w:rsidRPr="008D2AC3">
        <w:rPr>
          <w:b/>
        </w:rPr>
        <w:t>75%</w:t>
      </w:r>
      <w:r w:rsidR="00E613ED" w:rsidRPr="008D2AC3">
        <w:t xml:space="preserve"> = $313.10</w:t>
      </w:r>
    </w:p>
    <w:p w14:paraId="5911772C" w14:textId="77777777" w:rsidR="00E85759" w:rsidRPr="008D2AC3" w:rsidRDefault="00E85759" w:rsidP="00E85759">
      <w:pPr>
        <w:pStyle w:val="NEWItem"/>
      </w:pPr>
      <w:r w:rsidRPr="008D2AC3">
        <w:t xml:space="preserve">New item </w:t>
      </w:r>
      <w:r w:rsidRPr="00DC270C">
        <w:rPr>
          <w:rStyle w:val="NEWItemNumber"/>
        </w:rPr>
        <w:t>55145</w:t>
      </w:r>
      <w:r w:rsidRPr="008D2AC3">
        <w:t xml:space="preserve"> – Pharmacological stress echocardiography</w:t>
      </w:r>
    </w:p>
    <w:p w14:paraId="0E15B9B7" w14:textId="77777777" w:rsidR="00E85759" w:rsidRPr="00DC270C" w:rsidRDefault="00E85759" w:rsidP="004D7D33">
      <w:pPr>
        <w:spacing w:before="240" w:line="276" w:lineRule="auto"/>
      </w:pPr>
      <w:r w:rsidRPr="008D2AC3">
        <w:rPr>
          <w:rStyle w:val="Descriptorheader"/>
          <w:noProof w:val="0"/>
        </w:rPr>
        <w:t>Overview:</w:t>
      </w:r>
      <w:r w:rsidRPr="00DC270C">
        <w:t xml:space="preserve"> A new item created as a part of a restructure stress echocardiography to better describe the indications for these tests and reduce low value care. A service provided under new item 55145 is for a pharmacological stress echocardiography for a patient who has specific clinical indications. </w:t>
      </w:r>
    </w:p>
    <w:p w14:paraId="7C54B031" w14:textId="77777777" w:rsidR="00C47DCC" w:rsidRPr="00D5234E" w:rsidRDefault="00E85759" w:rsidP="00C47DCC">
      <w:pPr>
        <w:spacing w:before="60" w:line="240" w:lineRule="auto"/>
        <w:rPr>
          <w:rFonts w:eastAsia="Times New Roman" w:cstheme="minorHAnsi"/>
          <w:lang w:val="en-GB"/>
        </w:rPr>
      </w:pPr>
      <w:r w:rsidRPr="008D2AC3">
        <w:rPr>
          <w:rStyle w:val="Descriptorheader"/>
          <w:noProof w:val="0"/>
        </w:rPr>
        <w:t>Descriptor:</w:t>
      </w:r>
      <w:r w:rsidRPr="00DC270C">
        <w:t xml:space="preserve"> </w:t>
      </w:r>
      <w:r w:rsidR="00C47DCC" w:rsidRPr="00D5234E">
        <w:rPr>
          <w:rFonts w:eastAsia="Times New Roman" w:cstheme="minorHAnsi"/>
          <w:lang w:val="en-GB"/>
        </w:rPr>
        <w:t xml:space="preserve">Pharmacological stress echocardiography </w:t>
      </w:r>
      <w:r w:rsidR="00C47DCC">
        <w:rPr>
          <w:rFonts w:eastAsia="Times New Roman" w:cstheme="minorHAnsi"/>
          <w:lang w:val="en-GB"/>
        </w:rPr>
        <w:t>if</w:t>
      </w:r>
      <w:r w:rsidR="00C47DCC" w:rsidRPr="00D5234E">
        <w:rPr>
          <w:rFonts w:eastAsia="Times New Roman" w:cstheme="minorHAnsi"/>
          <w:lang w:val="en-GB"/>
        </w:rPr>
        <w:t>:</w:t>
      </w:r>
    </w:p>
    <w:p w14:paraId="57F8429B" w14:textId="77777777" w:rsidR="00C47DCC" w:rsidRPr="00D5234E" w:rsidRDefault="00C47DCC" w:rsidP="00C47DCC">
      <w:pPr>
        <w:numPr>
          <w:ilvl w:val="0"/>
          <w:numId w:val="9"/>
        </w:numPr>
        <w:spacing w:before="60" w:after="0" w:line="240" w:lineRule="auto"/>
        <w:rPr>
          <w:rFonts w:eastAsia="Times New Roman" w:cstheme="minorHAnsi"/>
          <w:lang w:val="en-GB"/>
        </w:rPr>
      </w:pPr>
      <w:r>
        <w:rPr>
          <w:rFonts w:eastAsia="Times New Roman" w:cstheme="minorHAnsi"/>
          <w:lang w:val="en-GB"/>
        </w:rPr>
        <w:t>the service involves all of the following</w:t>
      </w:r>
      <w:r w:rsidRPr="00D5234E">
        <w:rPr>
          <w:rFonts w:eastAsia="Times New Roman" w:cstheme="minorHAnsi"/>
          <w:lang w:val="en-GB"/>
        </w:rPr>
        <w:t>:</w:t>
      </w:r>
    </w:p>
    <w:p w14:paraId="6A20296B" w14:textId="77777777" w:rsidR="00C47DCC" w:rsidRPr="00D5234E" w:rsidRDefault="00C47DCC" w:rsidP="00C47DCC">
      <w:pPr>
        <w:numPr>
          <w:ilvl w:val="0"/>
          <w:numId w:val="10"/>
        </w:numPr>
        <w:spacing w:before="60" w:after="0" w:line="240" w:lineRule="auto"/>
        <w:rPr>
          <w:rFonts w:eastAsia="Times New Roman" w:cstheme="minorHAnsi"/>
          <w:lang w:val="en-GB"/>
        </w:rPr>
      </w:pPr>
      <w:r w:rsidRPr="00D5234E">
        <w:rPr>
          <w:rFonts w:eastAsia="Times New Roman" w:cstheme="minorHAnsi"/>
          <w:lang w:val="en-GB"/>
        </w:rPr>
        <w:t xml:space="preserve">two-dimensional recordings </w:t>
      </w:r>
      <w:r w:rsidRPr="00D5234E">
        <w:rPr>
          <w:rFonts w:eastAsia="Times New Roman" w:cs="Calibri"/>
          <w:lang w:val="en-GB"/>
        </w:rPr>
        <w:t>before drug infusion (baseline) from at least 2 acoustic windows</w:t>
      </w:r>
      <w:r w:rsidRPr="00D5234E">
        <w:rPr>
          <w:rFonts w:eastAsia="Times New Roman" w:cstheme="minorHAnsi"/>
          <w:lang w:val="en-GB"/>
        </w:rPr>
        <w:t xml:space="preserve">; and </w:t>
      </w:r>
    </w:p>
    <w:p w14:paraId="6EE1EA66" w14:textId="77777777" w:rsidR="00C47DCC" w:rsidRPr="00D5234E" w:rsidRDefault="00C47DCC" w:rsidP="004D7D33">
      <w:pPr>
        <w:numPr>
          <w:ilvl w:val="0"/>
          <w:numId w:val="10"/>
        </w:numPr>
        <w:spacing w:before="120" w:after="60" w:line="276" w:lineRule="auto"/>
        <w:rPr>
          <w:rFonts w:eastAsia="Times New Roman" w:cstheme="minorHAnsi"/>
          <w:lang w:val="en-GB"/>
        </w:rPr>
      </w:pPr>
      <w:r w:rsidRPr="00D5234E">
        <w:rPr>
          <w:rFonts w:eastAsia="Times New Roman" w:cstheme="minorHAnsi"/>
          <w:lang w:val="en-GB"/>
        </w:rPr>
        <w:lastRenderedPageBreak/>
        <w:t xml:space="preserve">matching recordings at least twice during drug infusion, including a recording at the peak drug dose, which include at least parasternal short and long axis views, and apical 4-chamber, 2 chamber and long axis views; and </w:t>
      </w:r>
    </w:p>
    <w:p w14:paraId="6BEA46E9" w14:textId="77777777" w:rsidR="00C47DCC" w:rsidRPr="00891589" w:rsidRDefault="00C47DCC" w:rsidP="004D7D33">
      <w:pPr>
        <w:numPr>
          <w:ilvl w:val="0"/>
          <w:numId w:val="10"/>
        </w:numPr>
        <w:spacing w:before="120" w:after="60" w:line="276" w:lineRule="auto"/>
        <w:rPr>
          <w:rFonts w:eastAsia="Times New Roman" w:cstheme="minorHAnsi"/>
          <w:lang w:val="en-GB"/>
        </w:rPr>
      </w:pPr>
      <w:r w:rsidRPr="00D5234E">
        <w:rPr>
          <w:rFonts w:eastAsia="Times New Roman" w:cstheme="minorHAnsi"/>
          <w:lang w:val="en-GB"/>
        </w:rPr>
        <w:t xml:space="preserve">recordings on digital </w:t>
      </w:r>
      <w:r w:rsidRPr="00891589">
        <w:rPr>
          <w:rFonts w:eastAsia="Times New Roman" w:cstheme="minorHAnsi"/>
          <w:lang w:val="en-GB"/>
        </w:rPr>
        <w:t xml:space="preserve">media with </w:t>
      </w:r>
      <w:r w:rsidRPr="00C91D31">
        <w:rPr>
          <w:rFonts w:eastAsia="Times New Roman" w:cstheme="minorHAnsi"/>
          <w:lang w:val="en-GB"/>
        </w:rPr>
        <w:t>equipment permitting display of baseline and matching peak images on the same screen</w:t>
      </w:r>
      <w:r w:rsidRPr="00891589">
        <w:rPr>
          <w:rFonts w:eastAsia="Times New Roman" w:cstheme="minorHAnsi"/>
          <w:lang w:val="en-GB"/>
        </w:rPr>
        <w:t xml:space="preserve">; and </w:t>
      </w:r>
    </w:p>
    <w:p w14:paraId="15AF3C3A" w14:textId="77777777" w:rsidR="00C47DCC" w:rsidRPr="00B971BB" w:rsidRDefault="00C47DCC" w:rsidP="004D7D33">
      <w:pPr>
        <w:numPr>
          <w:ilvl w:val="0"/>
          <w:numId w:val="10"/>
        </w:numPr>
        <w:spacing w:before="120" w:after="60" w:line="276" w:lineRule="auto"/>
        <w:rPr>
          <w:rFonts w:eastAsia="Times New Roman" w:cstheme="minorHAnsi"/>
          <w:lang w:val="en-GB"/>
        </w:rPr>
      </w:pPr>
      <w:r w:rsidRPr="00B971BB">
        <w:rPr>
          <w:rFonts w:eastAsia="Times New Roman" w:cstheme="minorHAnsi"/>
          <w:lang w:val="en-GB"/>
        </w:rPr>
        <w:t xml:space="preserve">resting </w:t>
      </w:r>
      <w:r w:rsidRPr="00E162CA">
        <w:rPr>
          <w:rFonts w:eastAsia="Times New Roman" w:cstheme="minorHAnsi"/>
          <w:lang w:val="en-GB"/>
        </w:rPr>
        <w:t>electrocardiogram</w:t>
      </w:r>
      <w:r w:rsidRPr="00E162CA" w:rsidDel="00E162CA">
        <w:rPr>
          <w:rFonts w:eastAsia="Times New Roman" w:cstheme="minorHAnsi"/>
          <w:lang w:val="en-GB"/>
        </w:rPr>
        <w:t xml:space="preserve"> </w:t>
      </w:r>
      <w:r w:rsidRPr="00B971BB">
        <w:rPr>
          <w:rFonts w:eastAsia="Times New Roman" w:cstheme="minorHAnsi"/>
          <w:lang w:val="en-GB"/>
        </w:rPr>
        <w:t xml:space="preserve">and continuous multi-channel </w:t>
      </w:r>
      <w:r w:rsidRPr="00E162CA">
        <w:rPr>
          <w:rFonts w:eastAsia="Times New Roman" w:cstheme="minorHAnsi"/>
          <w:lang w:val="en-GB"/>
        </w:rPr>
        <w:t>electrocardiogram</w:t>
      </w:r>
      <w:r w:rsidRPr="00B971BB">
        <w:rPr>
          <w:rFonts w:eastAsia="Times New Roman" w:cstheme="minorHAnsi"/>
          <w:lang w:val="en-GB"/>
        </w:rPr>
        <w:t xml:space="preserve"> monitoring and recording during stress; and</w:t>
      </w:r>
    </w:p>
    <w:p w14:paraId="7EA63FFA" w14:textId="77777777" w:rsidR="00C47DCC" w:rsidRPr="00C91D31" w:rsidRDefault="00C47DCC" w:rsidP="004D7D33">
      <w:pPr>
        <w:numPr>
          <w:ilvl w:val="0"/>
          <w:numId w:val="10"/>
        </w:numPr>
        <w:spacing w:before="120" w:after="60" w:line="276" w:lineRule="auto"/>
        <w:rPr>
          <w:rFonts w:eastAsia="Times New Roman" w:cstheme="minorHAnsi"/>
          <w:lang w:val="en-GB"/>
        </w:rPr>
      </w:pPr>
      <w:r w:rsidRPr="00C91D31">
        <w:rPr>
          <w:rFonts w:eastAsia="Times New Roman" w:cstheme="minorHAnsi"/>
          <w:lang w:val="en-GB"/>
        </w:rPr>
        <w:t>blood pressure monitoring and the recording of other parameters; and</w:t>
      </w:r>
    </w:p>
    <w:p w14:paraId="4AF161E4" w14:textId="77777777" w:rsidR="00C47DCC" w:rsidRPr="00891589" w:rsidRDefault="00C47DCC" w:rsidP="004D7D33">
      <w:pPr>
        <w:numPr>
          <w:ilvl w:val="0"/>
          <w:numId w:val="9"/>
        </w:numPr>
        <w:spacing w:before="120" w:after="60" w:line="276" w:lineRule="auto"/>
        <w:rPr>
          <w:rFonts w:eastAsia="Times New Roman" w:cstheme="minorHAnsi"/>
          <w:lang w:val="en-GB"/>
        </w:rPr>
      </w:pPr>
      <w:r>
        <w:rPr>
          <w:rFonts w:eastAsia="Times New Roman" w:cstheme="minorHAnsi"/>
          <w:lang w:val="en-GB"/>
        </w:rPr>
        <w:t xml:space="preserve">a service to which </w:t>
      </w:r>
      <w:r w:rsidRPr="00C91D31">
        <w:rPr>
          <w:rFonts w:eastAsia="Times New Roman" w:cstheme="minorHAnsi"/>
          <w:lang w:val="en-GB"/>
        </w:rPr>
        <w:t xml:space="preserve">item 55146 or 55143 </w:t>
      </w:r>
      <w:r>
        <w:rPr>
          <w:rFonts w:eastAsia="Times New Roman" w:cstheme="minorHAnsi"/>
          <w:lang w:val="en-GB"/>
        </w:rPr>
        <w:t>applies has not been</w:t>
      </w:r>
      <w:r w:rsidRPr="00C91D31">
        <w:rPr>
          <w:rFonts w:eastAsia="Times New Roman" w:cstheme="minorHAnsi"/>
          <w:lang w:val="en-GB"/>
        </w:rPr>
        <w:t xml:space="preserve"> provided in the previous 24 months</w:t>
      </w:r>
      <w:r w:rsidRPr="00891589">
        <w:rPr>
          <w:rFonts w:eastAsia="Times New Roman" w:cstheme="minorHAnsi"/>
          <w:lang w:val="en-GB"/>
        </w:rPr>
        <w:t>; and</w:t>
      </w:r>
    </w:p>
    <w:p w14:paraId="29453C46" w14:textId="77777777" w:rsidR="00C47DCC" w:rsidRPr="00986C6D" w:rsidRDefault="00C47DCC" w:rsidP="004D7D33">
      <w:pPr>
        <w:numPr>
          <w:ilvl w:val="0"/>
          <w:numId w:val="9"/>
        </w:numPr>
        <w:spacing w:before="120" w:after="60" w:line="276" w:lineRule="auto"/>
        <w:rPr>
          <w:rFonts w:eastAsia="Times New Roman" w:cs="Times New Roman"/>
          <w:b/>
        </w:rPr>
      </w:pPr>
      <w:r w:rsidRPr="00D5234E">
        <w:rPr>
          <w:rFonts w:eastAsia="Times New Roman" w:cstheme="minorHAnsi"/>
          <w:lang w:val="en-GB"/>
        </w:rPr>
        <w:t>not being a service associated with a service to which item 11704, 11705, 11707</w:t>
      </w:r>
      <w:r>
        <w:rPr>
          <w:rFonts w:eastAsia="Times New Roman" w:cstheme="minorHAnsi"/>
          <w:lang w:val="en-GB"/>
        </w:rPr>
        <w:t xml:space="preserve">, </w:t>
      </w:r>
      <w:r w:rsidRPr="00D5234E">
        <w:rPr>
          <w:rFonts w:eastAsia="Times New Roman" w:cstheme="minorHAnsi"/>
          <w:lang w:val="en-GB"/>
        </w:rPr>
        <w:t xml:space="preserve">11714, 11729 or 11730 applies </w:t>
      </w:r>
    </w:p>
    <w:p w14:paraId="0FD533AB" w14:textId="6026181A" w:rsidR="00C47DCC" w:rsidRDefault="00C47DCC" w:rsidP="004D7D33">
      <w:pPr>
        <w:spacing w:before="120" w:after="60" w:line="276" w:lineRule="auto"/>
      </w:pPr>
      <w:r w:rsidRPr="00D5234E">
        <w:rPr>
          <w:rFonts w:eastAsia="Times New Roman" w:cstheme="minorHAnsi"/>
        </w:rPr>
        <w:t>For any particular patient, applicable not more than once in 24 months (R)</w:t>
      </w:r>
    </w:p>
    <w:p w14:paraId="10D57DF5" w14:textId="77777777" w:rsidR="00E85759" w:rsidRPr="008D2AC3" w:rsidRDefault="00E85759">
      <w:pPr>
        <w:spacing w:before="240" w:line="276" w:lineRule="auto"/>
      </w:pPr>
      <w:r w:rsidRPr="008D2AC3">
        <w:rPr>
          <w:rStyle w:val="Descriptorheader"/>
          <w:noProof w:val="0"/>
        </w:rPr>
        <w:t>MBS fee:</w:t>
      </w:r>
      <w:r w:rsidRPr="008D2AC3">
        <w:t xml:space="preserve"> $483.8</w:t>
      </w:r>
      <w:r w:rsidR="00277886" w:rsidRPr="008D2AC3">
        <w:t>5</w:t>
      </w:r>
    </w:p>
    <w:p w14:paraId="694DCFCE" w14:textId="77777777" w:rsidR="00E85759" w:rsidRPr="008D2AC3" w:rsidRDefault="00E85759">
      <w:pPr>
        <w:spacing w:before="240" w:line="276" w:lineRule="auto"/>
        <w:rPr>
          <w:b/>
          <w:sz w:val="22"/>
          <w:szCs w:val="22"/>
        </w:rPr>
      </w:pPr>
      <w:r w:rsidRPr="008D2AC3">
        <w:rPr>
          <w:rStyle w:val="Descriptorheader"/>
          <w:noProof w:val="0"/>
        </w:rPr>
        <w:t>Benefit:</w:t>
      </w:r>
      <w:r w:rsidRPr="008D2AC3">
        <w:t xml:space="preserve"> </w:t>
      </w:r>
      <w:r w:rsidRPr="008D2AC3">
        <w:rPr>
          <w:b/>
        </w:rPr>
        <w:t>85%</w:t>
      </w:r>
      <w:r w:rsidRPr="008D2AC3">
        <w:t xml:space="preserve"> = </w:t>
      </w:r>
      <w:r w:rsidR="00E613ED" w:rsidRPr="008D2AC3">
        <w:t>$411.30</w:t>
      </w:r>
      <w:r w:rsidR="00840D50">
        <w:tab/>
      </w:r>
      <w:r w:rsidRPr="008D2AC3">
        <w:rPr>
          <w:b/>
        </w:rPr>
        <w:t>75%</w:t>
      </w:r>
      <w:r w:rsidR="00E613ED" w:rsidRPr="008D2AC3">
        <w:t xml:space="preserve"> = $362.90</w:t>
      </w:r>
    </w:p>
    <w:p w14:paraId="692A0DB1" w14:textId="77777777" w:rsidR="00E85759" w:rsidRPr="008D2AC3" w:rsidRDefault="00E85759" w:rsidP="00E85759">
      <w:pPr>
        <w:pStyle w:val="NEWItem"/>
      </w:pPr>
      <w:r w:rsidRPr="008D2AC3">
        <w:t xml:space="preserve">New item </w:t>
      </w:r>
      <w:r w:rsidRPr="00DC270C">
        <w:rPr>
          <w:rStyle w:val="NEWItemNumber"/>
        </w:rPr>
        <w:t>55146</w:t>
      </w:r>
      <w:r w:rsidRPr="008D2AC3">
        <w:t xml:space="preserve"> – Pharmacological stress echocardiography following a failed exercise stress echocardiograph.</w:t>
      </w:r>
    </w:p>
    <w:p w14:paraId="0D5C22CF" w14:textId="77777777" w:rsidR="00E85759" w:rsidRPr="00DC270C" w:rsidRDefault="00E85759" w:rsidP="004D7D33">
      <w:pPr>
        <w:spacing w:before="240" w:line="276" w:lineRule="auto"/>
      </w:pPr>
      <w:r w:rsidRPr="008D2AC3">
        <w:rPr>
          <w:rStyle w:val="Descriptorheader"/>
          <w:noProof w:val="0"/>
        </w:rPr>
        <w:t>Overview:</w:t>
      </w:r>
      <w:r w:rsidRPr="00DC270C">
        <w:t xml:space="preserve"> A new item created as a part of a restructure stress echocardiography to better describe the indications for these tests and reduce low value care. A service provided under new item 55146 is for a pharmacological stress echocardiography for a patient who has failed an exercise stress test provided under item 55141 within the previous 4 weeks.</w:t>
      </w:r>
    </w:p>
    <w:p w14:paraId="394F2E11" w14:textId="77777777" w:rsidR="00C47DCC" w:rsidRPr="00D5234E" w:rsidRDefault="00E85759" w:rsidP="00C47DCC">
      <w:pPr>
        <w:spacing w:before="60" w:line="240" w:lineRule="auto"/>
        <w:rPr>
          <w:rFonts w:eastAsia="Times New Roman" w:cstheme="minorHAnsi"/>
          <w:lang w:val="en-GB"/>
        </w:rPr>
      </w:pPr>
      <w:r w:rsidRPr="008D2AC3">
        <w:rPr>
          <w:rStyle w:val="Descriptorheader"/>
          <w:noProof w:val="0"/>
        </w:rPr>
        <w:t xml:space="preserve">Descriptor: </w:t>
      </w:r>
      <w:r w:rsidR="00C47DCC" w:rsidRPr="00D5234E">
        <w:rPr>
          <w:rFonts w:eastAsia="Times New Roman" w:cstheme="minorHAnsi"/>
          <w:lang w:val="en-GB"/>
        </w:rPr>
        <w:t xml:space="preserve">Pharmacological stress echocardiography </w:t>
      </w:r>
      <w:r w:rsidR="00C47DCC">
        <w:rPr>
          <w:rFonts w:eastAsia="Times New Roman" w:cstheme="minorHAnsi"/>
          <w:lang w:val="en-GB"/>
        </w:rPr>
        <w:t>if</w:t>
      </w:r>
      <w:r w:rsidR="00C47DCC" w:rsidRPr="00D5234E">
        <w:rPr>
          <w:rFonts w:eastAsia="Times New Roman" w:cstheme="minorHAnsi"/>
          <w:lang w:val="en-GB"/>
        </w:rPr>
        <w:t>:</w:t>
      </w:r>
    </w:p>
    <w:p w14:paraId="2DA70A55" w14:textId="77777777" w:rsidR="00C47DCC" w:rsidRPr="00D5234E" w:rsidRDefault="00C47DCC" w:rsidP="004D7D33">
      <w:pPr>
        <w:numPr>
          <w:ilvl w:val="0"/>
          <w:numId w:val="11"/>
        </w:numPr>
        <w:spacing w:before="120" w:after="60" w:line="276" w:lineRule="auto"/>
        <w:ind w:hanging="357"/>
        <w:rPr>
          <w:rFonts w:eastAsia="Times New Roman" w:cstheme="minorHAnsi"/>
          <w:lang w:val="en-GB"/>
        </w:rPr>
      </w:pPr>
      <w:r>
        <w:rPr>
          <w:rFonts w:eastAsia="Times New Roman" w:cstheme="minorHAnsi"/>
          <w:lang w:val="en-GB"/>
        </w:rPr>
        <w:t>the service involves all of the following</w:t>
      </w:r>
      <w:r w:rsidRPr="00D5234E">
        <w:rPr>
          <w:rFonts w:eastAsia="Times New Roman" w:cstheme="minorHAnsi"/>
          <w:lang w:val="en-GB"/>
        </w:rPr>
        <w:t>:</w:t>
      </w:r>
    </w:p>
    <w:p w14:paraId="7C4435A4" w14:textId="77777777" w:rsidR="00C47DCC" w:rsidRPr="00D5234E" w:rsidRDefault="00C47DCC" w:rsidP="004D7D33">
      <w:pPr>
        <w:numPr>
          <w:ilvl w:val="0"/>
          <w:numId w:val="12"/>
        </w:numPr>
        <w:spacing w:before="120" w:after="60" w:line="276" w:lineRule="auto"/>
        <w:ind w:hanging="357"/>
        <w:rPr>
          <w:rFonts w:eastAsia="Times New Roman" w:cstheme="minorHAnsi"/>
          <w:lang w:val="en-GB"/>
        </w:rPr>
      </w:pPr>
      <w:r w:rsidRPr="00D5234E">
        <w:rPr>
          <w:rFonts w:eastAsia="Times New Roman" w:cstheme="minorHAnsi"/>
          <w:lang w:val="en-GB"/>
        </w:rPr>
        <w:t xml:space="preserve">two-dimensional recordings </w:t>
      </w:r>
      <w:r w:rsidRPr="00D5234E">
        <w:rPr>
          <w:rFonts w:eastAsia="Times New Roman" w:cs="Calibri"/>
          <w:lang w:val="en-GB"/>
        </w:rPr>
        <w:t>before drug infusion (baseline) from at least 2 acoustic windows</w:t>
      </w:r>
      <w:r w:rsidRPr="00D5234E">
        <w:rPr>
          <w:rFonts w:eastAsia="Times New Roman" w:cstheme="minorHAnsi"/>
          <w:lang w:val="en-GB"/>
        </w:rPr>
        <w:t xml:space="preserve">; and </w:t>
      </w:r>
    </w:p>
    <w:p w14:paraId="5FCAE1D1" w14:textId="77777777" w:rsidR="00C47DCC" w:rsidRPr="00D5234E" w:rsidRDefault="00C47DCC" w:rsidP="004D7D33">
      <w:pPr>
        <w:numPr>
          <w:ilvl w:val="0"/>
          <w:numId w:val="12"/>
        </w:numPr>
        <w:spacing w:before="120" w:after="60" w:line="276" w:lineRule="auto"/>
        <w:rPr>
          <w:rFonts w:eastAsia="Times New Roman" w:cstheme="minorHAnsi"/>
          <w:lang w:val="en-GB"/>
        </w:rPr>
      </w:pPr>
      <w:r w:rsidRPr="00D5234E">
        <w:rPr>
          <w:rFonts w:eastAsia="Times New Roman" w:cstheme="minorHAnsi"/>
          <w:lang w:val="en-GB"/>
        </w:rPr>
        <w:t xml:space="preserve">matching recordings at least twice during drug infusion, including a recording at the peak drug dose, which include at least parasternal short and long axis views, and apical 4-chamber, 2 chamber and long axis views; and </w:t>
      </w:r>
    </w:p>
    <w:p w14:paraId="0545F7E7" w14:textId="77777777" w:rsidR="00C47DCC" w:rsidRPr="00B971BB" w:rsidRDefault="00C47DCC" w:rsidP="004D7D33">
      <w:pPr>
        <w:numPr>
          <w:ilvl w:val="0"/>
          <w:numId w:val="12"/>
        </w:numPr>
        <w:spacing w:before="120" w:after="60" w:line="276" w:lineRule="auto"/>
        <w:ind w:left="714" w:hanging="357"/>
        <w:rPr>
          <w:rFonts w:eastAsia="Times New Roman" w:cstheme="minorHAnsi"/>
          <w:lang w:val="en-GB"/>
        </w:rPr>
      </w:pPr>
      <w:r w:rsidRPr="00D5234E">
        <w:rPr>
          <w:rFonts w:eastAsia="Times New Roman" w:cstheme="minorHAnsi"/>
          <w:lang w:val="en-GB"/>
        </w:rPr>
        <w:t xml:space="preserve">recordings on digital media with equipment </w:t>
      </w:r>
      <w:r w:rsidRPr="00B971BB">
        <w:rPr>
          <w:rFonts w:eastAsia="Times New Roman" w:cstheme="minorHAnsi"/>
          <w:lang w:val="en-GB"/>
        </w:rPr>
        <w:t xml:space="preserve">permitting </w:t>
      </w:r>
      <w:r w:rsidRPr="00C91D31">
        <w:rPr>
          <w:rFonts w:eastAsia="Times New Roman" w:cstheme="minorHAnsi"/>
          <w:lang w:val="en-GB"/>
        </w:rPr>
        <w:t>display of baseline and matching peak images on the same screen</w:t>
      </w:r>
      <w:r w:rsidRPr="00B971BB">
        <w:rPr>
          <w:rFonts w:eastAsia="Times New Roman" w:cstheme="minorHAnsi"/>
          <w:lang w:val="en-GB"/>
        </w:rPr>
        <w:t xml:space="preserve">; and </w:t>
      </w:r>
    </w:p>
    <w:p w14:paraId="68441EC0" w14:textId="77777777" w:rsidR="00C47DCC" w:rsidRPr="00D5234E" w:rsidRDefault="00C47DCC" w:rsidP="004D7D33">
      <w:pPr>
        <w:numPr>
          <w:ilvl w:val="0"/>
          <w:numId w:val="12"/>
        </w:numPr>
        <w:spacing w:before="120" w:after="60" w:line="276" w:lineRule="auto"/>
        <w:ind w:left="714" w:hanging="357"/>
        <w:rPr>
          <w:rFonts w:eastAsia="Times New Roman" w:cstheme="minorHAnsi"/>
          <w:lang w:val="en-GB"/>
        </w:rPr>
      </w:pPr>
      <w:r w:rsidRPr="00B971BB">
        <w:rPr>
          <w:rFonts w:eastAsia="Times New Roman" w:cstheme="minorHAnsi"/>
          <w:lang w:val="en-GB"/>
        </w:rPr>
        <w:t xml:space="preserve">resting </w:t>
      </w:r>
      <w:r w:rsidRPr="00E162CA">
        <w:rPr>
          <w:rFonts w:eastAsia="Times New Roman" w:cstheme="minorHAnsi"/>
          <w:lang w:val="en-GB"/>
        </w:rPr>
        <w:t>electrocardiogram</w:t>
      </w:r>
      <w:r w:rsidRPr="00E162CA" w:rsidDel="00E162CA">
        <w:rPr>
          <w:rFonts w:eastAsia="Times New Roman" w:cstheme="minorHAnsi"/>
          <w:lang w:val="en-GB"/>
        </w:rPr>
        <w:t xml:space="preserve"> </w:t>
      </w:r>
      <w:r w:rsidRPr="00B971BB">
        <w:rPr>
          <w:rFonts w:eastAsia="Times New Roman" w:cstheme="minorHAnsi"/>
          <w:lang w:val="en-GB"/>
        </w:rPr>
        <w:t xml:space="preserve">and continuous multi-channel </w:t>
      </w:r>
      <w:r w:rsidRPr="00E162CA">
        <w:rPr>
          <w:rFonts w:eastAsia="Times New Roman" w:cstheme="minorHAnsi"/>
          <w:lang w:val="en-GB"/>
        </w:rPr>
        <w:t>electrocardiogram</w:t>
      </w:r>
      <w:r w:rsidRPr="00B971BB">
        <w:rPr>
          <w:rFonts w:eastAsia="Times New Roman" w:cstheme="minorHAnsi"/>
          <w:lang w:val="en-GB"/>
        </w:rPr>
        <w:t xml:space="preserve"> monitoring and</w:t>
      </w:r>
      <w:r w:rsidRPr="00D5234E">
        <w:rPr>
          <w:rFonts w:eastAsia="Times New Roman" w:cstheme="minorHAnsi"/>
          <w:lang w:val="en-GB"/>
        </w:rPr>
        <w:t xml:space="preserve"> recording during stress; and</w:t>
      </w:r>
    </w:p>
    <w:p w14:paraId="185C90AE" w14:textId="77777777" w:rsidR="00C47DCC" w:rsidRPr="00D5234E" w:rsidRDefault="00C47DCC" w:rsidP="004D7D33">
      <w:pPr>
        <w:numPr>
          <w:ilvl w:val="0"/>
          <w:numId w:val="12"/>
        </w:numPr>
        <w:spacing w:before="120" w:after="60" w:line="276" w:lineRule="auto"/>
        <w:rPr>
          <w:rFonts w:eastAsia="Times New Roman" w:cstheme="minorHAnsi"/>
          <w:lang w:val="en-GB"/>
        </w:rPr>
      </w:pPr>
      <w:r w:rsidRPr="00D5234E">
        <w:rPr>
          <w:rFonts w:eastAsia="Times New Roman" w:cstheme="minorHAnsi"/>
          <w:lang w:val="en-GB"/>
        </w:rPr>
        <w:t>blood pressure monitoring and the recording of other parameters; and</w:t>
      </w:r>
    </w:p>
    <w:p w14:paraId="32273063" w14:textId="77777777" w:rsidR="00C47DCC" w:rsidRPr="00D5234E" w:rsidRDefault="00C47DCC" w:rsidP="004D7D33">
      <w:pPr>
        <w:numPr>
          <w:ilvl w:val="0"/>
          <w:numId w:val="11"/>
        </w:numPr>
        <w:spacing w:before="120" w:after="60" w:line="276" w:lineRule="auto"/>
        <w:ind w:left="357" w:hanging="357"/>
        <w:rPr>
          <w:rFonts w:eastAsia="Times New Roman" w:cstheme="minorHAnsi"/>
          <w:lang w:val="en-GB"/>
        </w:rPr>
      </w:pPr>
      <w:r w:rsidRPr="00D5234E">
        <w:rPr>
          <w:rFonts w:eastAsia="Times New Roman" w:cstheme="minorHAnsi"/>
          <w:lang w:val="en-GB"/>
        </w:rPr>
        <w:t>the patient has had a service performed under item 55141 in the previous 4 weeks and the test has failed due to an inadequate heart rate response; and</w:t>
      </w:r>
    </w:p>
    <w:p w14:paraId="24782341" w14:textId="77777777" w:rsidR="00C47DCC" w:rsidRPr="00D5234E" w:rsidRDefault="00C47DCC" w:rsidP="004D7D33">
      <w:pPr>
        <w:numPr>
          <w:ilvl w:val="0"/>
          <w:numId w:val="11"/>
        </w:numPr>
        <w:spacing w:before="120" w:after="60" w:line="276" w:lineRule="auto"/>
        <w:ind w:left="357" w:hanging="357"/>
        <w:rPr>
          <w:rFonts w:eastAsia="Times New Roman" w:cstheme="minorHAnsi"/>
          <w:lang w:val="en-GB"/>
        </w:rPr>
      </w:pPr>
      <w:r>
        <w:rPr>
          <w:rFonts w:eastAsia="Times New Roman" w:cstheme="minorHAnsi"/>
          <w:lang w:val="en-GB"/>
        </w:rPr>
        <w:t xml:space="preserve">a service to which item </w:t>
      </w:r>
      <w:r w:rsidRPr="00D5234E">
        <w:rPr>
          <w:rFonts w:eastAsia="Times New Roman" w:cstheme="minorHAnsi"/>
          <w:lang w:val="en-GB"/>
        </w:rPr>
        <w:t>5514</w:t>
      </w:r>
      <w:r>
        <w:rPr>
          <w:rFonts w:eastAsia="Times New Roman" w:cstheme="minorHAnsi"/>
          <w:lang w:val="en-GB"/>
        </w:rPr>
        <w:t>3</w:t>
      </w:r>
      <w:r w:rsidRPr="00D5234E">
        <w:rPr>
          <w:rFonts w:eastAsia="Times New Roman" w:cstheme="minorHAnsi"/>
          <w:lang w:val="en-GB"/>
        </w:rPr>
        <w:t xml:space="preserve"> or 5514</w:t>
      </w:r>
      <w:r>
        <w:rPr>
          <w:rFonts w:eastAsia="Times New Roman" w:cstheme="minorHAnsi"/>
          <w:lang w:val="en-GB"/>
        </w:rPr>
        <w:t>5 applies</w:t>
      </w:r>
      <w:r w:rsidRPr="00D5234E">
        <w:rPr>
          <w:rFonts w:eastAsia="Times New Roman" w:cstheme="minorHAnsi"/>
          <w:lang w:val="en-GB"/>
        </w:rPr>
        <w:t xml:space="preserve"> </w:t>
      </w:r>
      <w:r>
        <w:rPr>
          <w:rFonts w:eastAsia="Times New Roman" w:cstheme="minorHAnsi"/>
          <w:lang w:val="en-GB"/>
        </w:rPr>
        <w:t xml:space="preserve">has not been </w:t>
      </w:r>
      <w:r w:rsidRPr="00B971BB">
        <w:rPr>
          <w:rFonts w:eastAsia="Times New Roman" w:cstheme="minorHAnsi"/>
          <w:lang w:val="en-GB"/>
        </w:rPr>
        <w:t xml:space="preserve">provided </w:t>
      </w:r>
      <w:r w:rsidRPr="00C91D31">
        <w:rPr>
          <w:rFonts w:eastAsia="Times New Roman" w:cstheme="minorHAnsi"/>
          <w:lang w:val="en-GB"/>
        </w:rPr>
        <w:t>in the previous</w:t>
      </w:r>
      <w:r w:rsidRPr="00B971BB">
        <w:rPr>
          <w:rFonts w:eastAsia="Times New Roman" w:cstheme="minorHAnsi"/>
          <w:lang w:val="en-GB"/>
        </w:rPr>
        <w:t xml:space="preserve"> 24 months</w:t>
      </w:r>
      <w:r>
        <w:rPr>
          <w:rFonts w:eastAsia="Times New Roman" w:cstheme="minorHAnsi"/>
          <w:lang w:val="en-GB"/>
        </w:rPr>
        <w:t>;</w:t>
      </w:r>
      <w:r w:rsidRPr="00D5234E">
        <w:rPr>
          <w:rFonts w:eastAsia="Times New Roman" w:cstheme="minorHAnsi"/>
          <w:lang w:val="en-GB"/>
        </w:rPr>
        <w:t xml:space="preserve"> and</w:t>
      </w:r>
    </w:p>
    <w:p w14:paraId="2FED2D8F" w14:textId="77777777" w:rsidR="00C47DCC" w:rsidRPr="00D5234E" w:rsidRDefault="00C47DCC" w:rsidP="004D7D33">
      <w:pPr>
        <w:numPr>
          <w:ilvl w:val="0"/>
          <w:numId w:val="11"/>
        </w:numPr>
        <w:spacing w:before="120" w:after="60" w:line="276" w:lineRule="auto"/>
        <w:rPr>
          <w:rFonts w:eastAsia="Times New Roman" w:cstheme="minorHAnsi"/>
          <w:lang w:val="en-GB"/>
        </w:rPr>
      </w:pPr>
      <w:r w:rsidRPr="00D5234E">
        <w:rPr>
          <w:rFonts w:eastAsia="Times New Roman" w:cstheme="minorHAnsi"/>
          <w:lang w:val="en-GB"/>
        </w:rPr>
        <w:lastRenderedPageBreak/>
        <w:t xml:space="preserve">not being a service associated with a service to which item 11704, 11705, 11707, 11714, 11729 or 11730 applies </w:t>
      </w:r>
    </w:p>
    <w:p w14:paraId="20C41B7C" w14:textId="5ED3AD7C" w:rsidR="00E85759" w:rsidRPr="00DC270C" w:rsidRDefault="00C47DCC" w:rsidP="004D7D33">
      <w:pPr>
        <w:spacing w:before="120" w:after="60" w:line="276" w:lineRule="auto"/>
      </w:pPr>
      <w:r w:rsidRPr="00D5234E">
        <w:rPr>
          <w:rFonts w:eastAsia="Times New Roman" w:cstheme="minorHAnsi"/>
          <w:lang w:val="en-GB"/>
        </w:rPr>
        <w:t>For any particular patient, applicable not more than once in 24 months (R)</w:t>
      </w:r>
    </w:p>
    <w:p w14:paraId="1E5F20E4" w14:textId="77777777" w:rsidR="00E85759" w:rsidRPr="008D2AC3" w:rsidRDefault="00E85759">
      <w:pPr>
        <w:spacing w:before="240" w:line="276" w:lineRule="auto"/>
      </w:pPr>
      <w:r w:rsidRPr="008D2AC3">
        <w:rPr>
          <w:rStyle w:val="Descriptorheader"/>
          <w:noProof w:val="0"/>
        </w:rPr>
        <w:t>MBS fee:</w:t>
      </w:r>
      <w:r w:rsidRPr="008D2AC3">
        <w:t xml:space="preserve"> $483.8</w:t>
      </w:r>
      <w:r w:rsidR="00277886" w:rsidRPr="008D2AC3">
        <w:t>5</w:t>
      </w:r>
    </w:p>
    <w:p w14:paraId="10EFF599" w14:textId="79B3628F" w:rsidR="0080021F" w:rsidRPr="008D2AC3" w:rsidRDefault="00E85759">
      <w:pPr>
        <w:spacing w:before="240" w:line="276" w:lineRule="auto"/>
      </w:pPr>
      <w:r w:rsidRPr="008D2AC3">
        <w:rPr>
          <w:rStyle w:val="Descriptorheader"/>
          <w:noProof w:val="0"/>
        </w:rPr>
        <w:t>Benefit:</w:t>
      </w:r>
      <w:r w:rsidRPr="008D2AC3">
        <w:t xml:space="preserve"> </w:t>
      </w:r>
      <w:r w:rsidRPr="008D2AC3">
        <w:rPr>
          <w:b/>
        </w:rPr>
        <w:t>85%</w:t>
      </w:r>
      <w:r w:rsidRPr="008D2AC3">
        <w:t xml:space="preserve"> = </w:t>
      </w:r>
      <w:r w:rsidR="00E613ED" w:rsidRPr="008D2AC3">
        <w:t>$411.30</w:t>
      </w:r>
      <w:r w:rsidR="00840D50">
        <w:tab/>
      </w:r>
      <w:r w:rsidRPr="008D2AC3">
        <w:rPr>
          <w:b/>
        </w:rPr>
        <w:t>75%</w:t>
      </w:r>
      <w:r w:rsidR="00E613ED" w:rsidRPr="008D2AC3">
        <w:t xml:space="preserve"> = $362.90</w:t>
      </w:r>
    </w:p>
    <w:p w14:paraId="6637A76A" w14:textId="77777777" w:rsidR="00A53413" w:rsidRPr="008D2AC3" w:rsidRDefault="00A53413" w:rsidP="00D71B68">
      <w:pPr>
        <w:spacing w:before="240" w:line="276" w:lineRule="auto"/>
      </w:pPr>
    </w:p>
    <w:p w14:paraId="001E8A91" w14:textId="77777777" w:rsidR="00E85759" w:rsidRPr="008D2AC3" w:rsidRDefault="00E85759" w:rsidP="00463977">
      <w:pPr>
        <w:pStyle w:val="Heading1"/>
        <w:numPr>
          <w:ilvl w:val="0"/>
          <w:numId w:val="45"/>
        </w:numPr>
      </w:pPr>
      <w:r w:rsidRPr="008D2AC3">
        <w:t xml:space="preserve">Myocardial perfusion study (MPS) changes (nuclear medicine) </w:t>
      </w:r>
    </w:p>
    <w:p w14:paraId="2EB69639" w14:textId="77777777" w:rsidR="00E85759" w:rsidRPr="008D2AC3" w:rsidRDefault="00E85759" w:rsidP="00E85759">
      <w:pPr>
        <w:pStyle w:val="DeletedItem"/>
      </w:pPr>
      <w:r w:rsidRPr="00DC270C">
        <w:t>Deleted</w:t>
      </w:r>
      <w:r w:rsidRPr="008D2AC3">
        <w:t xml:space="preserve"> </w:t>
      </w:r>
      <w:r w:rsidRPr="008D2AC3">
        <w:rPr>
          <w:rStyle w:val="DeletedItemNumber"/>
          <w:b/>
          <w:shd w:val="clear" w:color="auto" w:fill="auto"/>
        </w:rPr>
        <w:t>item</w:t>
      </w:r>
      <w:r w:rsidRPr="008D2AC3">
        <w:t xml:space="preserve"> </w:t>
      </w:r>
      <w:r w:rsidRPr="00DC270C">
        <w:rPr>
          <w:rStyle w:val="DeletedItemNumber"/>
        </w:rPr>
        <w:t>61302</w:t>
      </w:r>
      <w:r w:rsidRPr="008D2AC3">
        <w:t xml:space="preserve"> – Single stress or rest myocardial perfusion study</w:t>
      </w:r>
    </w:p>
    <w:p w14:paraId="2DADCF5E" w14:textId="77777777" w:rsidR="00E85759" w:rsidRPr="008D2AC3" w:rsidRDefault="00E85759" w:rsidP="00C96B80">
      <w:pPr>
        <w:spacing w:before="240" w:line="276" w:lineRule="auto"/>
      </w:pPr>
      <w:r w:rsidRPr="008D2AC3">
        <w:t xml:space="preserve">The service provided under this item is obsolete. </w:t>
      </w:r>
    </w:p>
    <w:p w14:paraId="7FF91605" w14:textId="77777777" w:rsidR="00E85759" w:rsidRPr="008D2AC3" w:rsidRDefault="00E85759" w:rsidP="00E85759">
      <w:pPr>
        <w:pStyle w:val="DeletedItem"/>
      </w:pPr>
      <w:r w:rsidRPr="00DC270C">
        <w:t>Deleted</w:t>
      </w:r>
      <w:r w:rsidRPr="008D2AC3">
        <w:t xml:space="preserve"> </w:t>
      </w:r>
      <w:r w:rsidRPr="008D2AC3">
        <w:rPr>
          <w:rStyle w:val="DeletedItemNumber"/>
          <w:b/>
          <w:shd w:val="clear" w:color="auto" w:fill="auto"/>
        </w:rPr>
        <w:t>item</w:t>
      </w:r>
      <w:r w:rsidRPr="008D2AC3">
        <w:t xml:space="preserve"> </w:t>
      </w:r>
      <w:r w:rsidRPr="00DC270C">
        <w:rPr>
          <w:rStyle w:val="DeletedItemNumber"/>
        </w:rPr>
        <w:t>61303</w:t>
      </w:r>
      <w:r w:rsidRPr="008D2AC3">
        <w:t xml:space="preserve"> – Single stress or rest myocardial perfusion study</w:t>
      </w:r>
    </w:p>
    <w:p w14:paraId="11CECBF5" w14:textId="77777777" w:rsidR="00E85759" w:rsidRPr="008D2AC3" w:rsidRDefault="00E85759" w:rsidP="00C96B80">
      <w:pPr>
        <w:spacing w:before="240" w:line="276" w:lineRule="auto"/>
      </w:pPr>
      <w:r w:rsidRPr="008D2AC3">
        <w:t xml:space="preserve">The service provided under this item is obsolete. </w:t>
      </w:r>
    </w:p>
    <w:p w14:paraId="45733F82" w14:textId="77777777" w:rsidR="00E85759" w:rsidRPr="008D2AC3" w:rsidRDefault="00E85759" w:rsidP="00E85759">
      <w:pPr>
        <w:pStyle w:val="DeletedItem"/>
      </w:pPr>
      <w:r w:rsidRPr="00DC270C">
        <w:t>Deleted</w:t>
      </w:r>
      <w:r w:rsidRPr="008D2AC3">
        <w:t xml:space="preserve"> </w:t>
      </w:r>
      <w:r w:rsidRPr="008D2AC3">
        <w:rPr>
          <w:rStyle w:val="DeletedItemNumber"/>
          <w:b/>
          <w:shd w:val="clear" w:color="auto" w:fill="auto"/>
        </w:rPr>
        <w:t>item</w:t>
      </w:r>
      <w:r w:rsidRPr="008D2AC3">
        <w:t xml:space="preserve"> </w:t>
      </w:r>
      <w:r w:rsidRPr="00DC270C">
        <w:rPr>
          <w:rStyle w:val="DeletedItemNumber"/>
        </w:rPr>
        <w:t>61306</w:t>
      </w:r>
      <w:r w:rsidRPr="008D2AC3">
        <w:t xml:space="preserve"> – Combined stress and rest myocardial perfusion study</w:t>
      </w:r>
    </w:p>
    <w:p w14:paraId="71583F55" w14:textId="77777777" w:rsidR="00E85759" w:rsidRPr="008D2AC3" w:rsidRDefault="00E85759">
      <w:pPr>
        <w:spacing w:before="240" w:line="276" w:lineRule="auto"/>
      </w:pPr>
      <w:r w:rsidRPr="008D2AC3">
        <w:t xml:space="preserve">This service provided under this item would now be expected to be claimed under new item </w:t>
      </w:r>
      <w:r w:rsidR="00FC02DA" w:rsidRPr="008D2AC3">
        <w:t xml:space="preserve">61329 (for medical practitioner other than specialist) or </w:t>
      </w:r>
      <w:r w:rsidRPr="008D2AC3">
        <w:t>61345</w:t>
      </w:r>
      <w:r w:rsidR="00FC02DA" w:rsidRPr="008D2AC3">
        <w:t xml:space="preserve"> (for specialist </w:t>
      </w:r>
      <w:r w:rsidR="00FC02DA" w:rsidRPr="008D2AC3">
        <w:rPr>
          <w:rStyle w:val="Descriptorheader"/>
          <w:b w:val="0"/>
          <w:noProof w:val="0"/>
          <w:sz w:val="20"/>
        </w:rPr>
        <w:t>or consultant physician</w:t>
      </w:r>
      <w:r w:rsidR="00FC02DA" w:rsidRPr="008D2AC3">
        <w:t>).</w:t>
      </w:r>
    </w:p>
    <w:p w14:paraId="6182894D" w14:textId="77777777" w:rsidR="00E85759" w:rsidRPr="008D2AC3" w:rsidRDefault="00E85759" w:rsidP="00E85759">
      <w:pPr>
        <w:pStyle w:val="DeletedItem"/>
      </w:pPr>
      <w:r w:rsidRPr="00DC270C">
        <w:t>Deleted</w:t>
      </w:r>
      <w:r w:rsidRPr="008D2AC3">
        <w:t xml:space="preserve"> </w:t>
      </w:r>
      <w:r w:rsidRPr="008D2AC3">
        <w:rPr>
          <w:rStyle w:val="DeletedItemNumber"/>
          <w:b/>
          <w:shd w:val="clear" w:color="auto" w:fill="auto"/>
        </w:rPr>
        <w:t>item</w:t>
      </w:r>
      <w:r w:rsidRPr="008D2AC3">
        <w:t xml:space="preserve"> </w:t>
      </w:r>
      <w:r w:rsidRPr="00DC270C">
        <w:rPr>
          <w:rStyle w:val="DeletedItemNumber"/>
        </w:rPr>
        <w:t>61307</w:t>
      </w:r>
      <w:r w:rsidRPr="008D2AC3">
        <w:t xml:space="preserve"> – Combined stress and rest myocardial perfusion study</w:t>
      </w:r>
    </w:p>
    <w:p w14:paraId="67DA3EB0" w14:textId="77777777" w:rsidR="00E85759" w:rsidRPr="008D2AC3" w:rsidRDefault="00E85759" w:rsidP="00C96B80">
      <w:pPr>
        <w:spacing w:before="240" w:line="276" w:lineRule="auto"/>
      </w:pPr>
      <w:r w:rsidRPr="008D2AC3">
        <w:t xml:space="preserve">This service provided under this item would now be expected to be claimed under new item </w:t>
      </w:r>
      <w:r w:rsidR="00FC02DA" w:rsidRPr="008D2AC3">
        <w:t xml:space="preserve">61329 (for medical practitioner other than specialist) or 61345 (for specialist </w:t>
      </w:r>
      <w:r w:rsidR="00FC02DA" w:rsidRPr="008D2AC3">
        <w:rPr>
          <w:rStyle w:val="Descriptorheader"/>
          <w:b w:val="0"/>
          <w:noProof w:val="0"/>
          <w:sz w:val="20"/>
        </w:rPr>
        <w:t>or consultant physician</w:t>
      </w:r>
      <w:r w:rsidR="00FC02DA" w:rsidRPr="008D2AC3">
        <w:t>).</w:t>
      </w:r>
    </w:p>
    <w:p w14:paraId="3AA3DF79" w14:textId="71D8F318" w:rsidR="00E85759" w:rsidRPr="006F6132" w:rsidRDefault="00E85759" w:rsidP="00E85759">
      <w:pPr>
        <w:pStyle w:val="NEWItem"/>
      </w:pPr>
      <w:r w:rsidRPr="008D2AC3">
        <w:lastRenderedPageBreak/>
        <w:t xml:space="preserve">New item </w:t>
      </w:r>
      <w:r w:rsidRPr="00DC270C">
        <w:rPr>
          <w:rStyle w:val="NEWItemNumber"/>
        </w:rPr>
        <w:t>61321</w:t>
      </w:r>
      <w:r w:rsidRPr="008D2AC3">
        <w:t xml:space="preserve"> – Single rest myocardial perfusion study for assessment in people with known disease</w:t>
      </w:r>
      <w:r w:rsidR="00FE35F9" w:rsidRPr="008D2AC3">
        <w:t xml:space="preserve"> </w:t>
      </w:r>
      <w:r w:rsidR="00FE35F9" w:rsidRPr="006F6132">
        <w:rPr>
          <w:szCs w:val="28"/>
        </w:rPr>
        <w:t>(</w:t>
      </w:r>
      <w:r w:rsidR="00FE35F9" w:rsidRPr="004D7D33">
        <w:t>technetium-99m (Tc-99m) protocol</w:t>
      </w:r>
      <w:r w:rsidR="00173480" w:rsidRPr="00FF73E6">
        <w:t>).</w:t>
      </w:r>
    </w:p>
    <w:p w14:paraId="3BC0F043" w14:textId="77777777" w:rsidR="00E85759" w:rsidRPr="008D2AC3" w:rsidRDefault="00E85759">
      <w:pPr>
        <w:spacing w:before="240" w:line="276" w:lineRule="auto"/>
        <w:rPr>
          <w:rStyle w:val="Descriptorheader"/>
          <w:rFonts w:eastAsiaTheme="majorEastAsia" w:cstheme="majorBidi"/>
          <w:b w:val="0"/>
          <w:noProof w:val="0"/>
          <w:color w:val="FFFFFF" w:themeColor="background1"/>
          <w:szCs w:val="40"/>
        </w:rPr>
      </w:pPr>
      <w:r w:rsidRPr="008D2AC3">
        <w:rPr>
          <w:rStyle w:val="Descriptorheader"/>
          <w:noProof w:val="0"/>
        </w:rPr>
        <w:t xml:space="preserve">Overview: </w:t>
      </w:r>
      <w:r w:rsidRPr="004D7D33">
        <w:t xml:space="preserve">A new item created as a part of the complete restructure of myocardial perfusion studies (MPS) to better describe the indications for these tests and reduce low value testing. A service provided under new item 61321 is for the single rest MPS for the assessment of extent and severity of viable and non-viable heart tissue (myocardium). This item allows the use of a single rest technetium-99m (Tc-99m) protocol. A myocardial perfusion study is claimable once every 2 years, consisting of 1 combined study (rest &amp; stress) or 1 rest study and 1 stress study (except when a </w:t>
      </w:r>
      <w:proofErr w:type="spellStart"/>
      <w:r w:rsidRPr="004D7D33">
        <w:t>thallous</w:t>
      </w:r>
      <w:proofErr w:type="spellEnd"/>
      <w:r w:rsidR="00463977" w:rsidRPr="004D7D33">
        <w:t xml:space="preserve"> chloride-201 (Tl-201)</w:t>
      </w:r>
      <w:r w:rsidRPr="004D7D33">
        <w:t xml:space="preserve"> protocol is used for single rest MPS which can be claimed twice in a 24</w:t>
      </w:r>
      <w:r w:rsidR="00173480" w:rsidRPr="004D7D33">
        <w:t xml:space="preserve"> </w:t>
      </w:r>
      <w:r w:rsidRPr="004D7D33">
        <w:t>h</w:t>
      </w:r>
      <w:r w:rsidR="00463977" w:rsidRPr="004D7D33">
        <w:t>ou</w:t>
      </w:r>
      <w:r w:rsidRPr="004D7D33">
        <w:t>r period)</w:t>
      </w:r>
      <w:r w:rsidR="00C96B80" w:rsidRPr="004D7D33">
        <w:t>.</w:t>
      </w:r>
    </w:p>
    <w:p w14:paraId="73CE02DE" w14:textId="77777777" w:rsidR="00C3705C" w:rsidRPr="004D7D33" w:rsidRDefault="00E85759" w:rsidP="004D7D33">
      <w:pPr>
        <w:pStyle w:val="Tablea"/>
        <w:spacing w:before="240" w:after="160" w:line="276" w:lineRule="auto"/>
        <w:ind w:left="0" w:firstLine="0"/>
        <w:rPr>
          <w:rFonts w:asciiTheme="minorHAnsi" w:hAnsiTheme="minorHAnsi" w:cstheme="minorHAnsi"/>
          <w:lang w:val="en-GB"/>
        </w:rPr>
      </w:pPr>
      <w:r w:rsidRPr="008D2AC3">
        <w:rPr>
          <w:rStyle w:val="Descriptorheader"/>
          <w:noProof w:val="0"/>
        </w:rPr>
        <w:t xml:space="preserve">Descriptor: </w:t>
      </w:r>
      <w:r w:rsidR="00C3705C" w:rsidRPr="004D7D33">
        <w:rPr>
          <w:rFonts w:asciiTheme="minorHAnsi" w:hAnsiTheme="minorHAnsi" w:cstheme="minorHAnsi"/>
          <w:lang w:val="en-GB"/>
        </w:rPr>
        <w:t>Single rest myocardial perfusion study</w:t>
      </w:r>
      <w:r w:rsidR="00C3705C" w:rsidRPr="004D7D33">
        <w:rPr>
          <w:rFonts w:asciiTheme="minorHAnsi" w:hAnsiTheme="minorHAnsi" w:cstheme="minorHAnsi"/>
        </w:rPr>
        <w:t xml:space="preserve"> </w:t>
      </w:r>
      <w:r w:rsidR="00C3705C" w:rsidRPr="004D7D33">
        <w:rPr>
          <w:rFonts w:asciiTheme="minorHAnsi" w:hAnsiTheme="minorHAnsi" w:cstheme="minorHAnsi"/>
          <w:lang w:val="en-GB"/>
        </w:rPr>
        <w:t>for the assessment of extent and severity of viable and non-viable myocardium – with single photon emission tomography and with planar imaging, when performed on a patient who has left ventricular systolic dysfunction, if:</w:t>
      </w:r>
    </w:p>
    <w:p w14:paraId="4150F842" w14:textId="77777777" w:rsidR="00C3705C" w:rsidRPr="004D7D33" w:rsidRDefault="00C3705C" w:rsidP="004D7D33">
      <w:pPr>
        <w:pStyle w:val="Tablea"/>
        <w:numPr>
          <w:ilvl w:val="0"/>
          <w:numId w:val="13"/>
        </w:numPr>
        <w:spacing w:before="120" w:after="60" w:line="276" w:lineRule="auto"/>
        <w:ind w:left="357" w:hanging="357"/>
        <w:rPr>
          <w:rFonts w:asciiTheme="majorHAnsi" w:hAnsiTheme="majorHAnsi" w:cstheme="majorHAnsi"/>
          <w:lang w:val="en-GB"/>
        </w:rPr>
      </w:pPr>
      <w:r w:rsidRPr="004D7D33">
        <w:rPr>
          <w:rFonts w:asciiTheme="majorHAnsi" w:hAnsiTheme="majorHAnsi" w:cstheme="majorHAnsi"/>
          <w:bCs/>
          <w:iCs/>
          <w:lang w:val="en-GB"/>
        </w:rPr>
        <w:t>using a single rest technetium-99m (Tc-99m) protocol;</w:t>
      </w:r>
      <w:r w:rsidRPr="004D7D33">
        <w:rPr>
          <w:rFonts w:asciiTheme="majorHAnsi" w:hAnsiTheme="majorHAnsi" w:cstheme="majorHAnsi"/>
          <w:lang w:val="en-GB"/>
        </w:rPr>
        <w:t xml:space="preserve"> and</w:t>
      </w:r>
    </w:p>
    <w:p w14:paraId="5890327E" w14:textId="2AF2D655" w:rsidR="0080021F" w:rsidRPr="004D7D33" w:rsidRDefault="00C3705C" w:rsidP="004D7D33">
      <w:pPr>
        <w:pStyle w:val="Tablea"/>
        <w:numPr>
          <w:ilvl w:val="0"/>
          <w:numId w:val="13"/>
        </w:numPr>
        <w:spacing w:before="120" w:after="60" w:line="276" w:lineRule="auto"/>
        <w:ind w:left="357" w:hanging="357"/>
        <w:rPr>
          <w:rFonts w:asciiTheme="majorHAnsi" w:hAnsiTheme="majorHAnsi" w:cstheme="majorHAnsi"/>
          <w:lang w:val="en-GB"/>
        </w:rPr>
      </w:pPr>
      <w:r w:rsidRPr="004D7D33">
        <w:rPr>
          <w:rFonts w:asciiTheme="majorHAnsi" w:hAnsiTheme="majorHAnsi" w:cstheme="majorHAnsi"/>
          <w:lang w:val="en-GB"/>
        </w:rPr>
        <w:t>the service is requested by a specialist or a consultant physician; and</w:t>
      </w:r>
    </w:p>
    <w:p w14:paraId="0625D46E" w14:textId="1C9485AA" w:rsidR="00E85759" w:rsidRPr="004D7D33" w:rsidRDefault="005A0B39" w:rsidP="004D7D33">
      <w:pPr>
        <w:pStyle w:val="Tablea"/>
        <w:numPr>
          <w:ilvl w:val="0"/>
          <w:numId w:val="13"/>
        </w:numPr>
        <w:spacing w:before="120" w:after="60" w:line="276" w:lineRule="auto"/>
        <w:ind w:left="357" w:hanging="357"/>
        <w:rPr>
          <w:rFonts w:asciiTheme="majorHAnsi" w:hAnsiTheme="majorHAnsi" w:cstheme="majorHAnsi"/>
        </w:rPr>
      </w:pPr>
      <w:r>
        <w:rPr>
          <w:rFonts w:asciiTheme="majorHAnsi" w:hAnsiTheme="majorHAnsi" w:cstheme="majorHAnsi"/>
          <w:lang w:val="en-GB"/>
        </w:rPr>
        <w:t xml:space="preserve"> </w:t>
      </w:r>
      <w:r w:rsidR="00C3705C" w:rsidRPr="004D7D33">
        <w:rPr>
          <w:rFonts w:asciiTheme="majorHAnsi" w:hAnsiTheme="majorHAnsi" w:cstheme="majorHAnsi"/>
          <w:lang w:val="en-GB"/>
        </w:rPr>
        <w:t>not being a service associated with a service to which item 11704, 11705, 11707, 11714, 11729, 11730, 61325, 61329 or 61345 applies (R)</w:t>
      </w:r>
      <w:r w:rsidR="0080021F">
        <w:rPr>
          <w:rFonts w:asciiTheme="majorHAnsi" w:hAnsiTheme="majorHAnsi" w:cstheme="majorHAnsi"/>
          <w:lang w:val="en-GB"/>
        </w:rPr>
        <w:t>.</w:t>
      </w:r>
    </w:p>
    <w:p w14:paraId="745340EC" w14:textId="77777777" w:rsidR="00E85759" w:rsidRPr="008D2AC3" w:rsidRDefault="00E85759" w:rsidP="004D7D33">
      <w:pPr>
        <w:spacing w:before="240" w:line="276" w:lineRule="auto"/>
      </w:pPr>
      <w:r w:rsidRPr="008D2AC3">
        <w:rPr>
          <w:rStyle w:val="Descriptorheader"/>
          <w:noProof w:val="0"/>
        </w:rPr>
        <w:t>MBS fee:</w:t>
      </w:r>
      <w:r w:rsidRPr="008D2AC3">
        <w:t xml:space="preserve"> $329.00</w:t>
      </w:r>
    </w:p>
    <w:p w14:paraId="32341448" w14:textId="08D89E88" w:rsidR="005D6DE2" w:rsidRPr="008D2AC3" w:rsidRDefault="00E85759" w:rsidP="004D7D33">
      <w:pPr>
        <w:spacing w:before="240" w:line="276" w:lineRule="auto"/>
      </w:pPr>
      <w:r w:rsidRPr="008D2AC3">
        <w:rPr>
          <w:rStyle w:val="Descriptorheader"/>
          <w:noProof w:val="0"/>
        </w:rPr>
        <w:t>Benefit:</w:t>
      </w:r>
      <w:r w:rsidRPr="008D2AC3">
        <w:t xml:space="preserve"> </w:t>
      </w:r>
      <w:r w:rsidRPr="008D2AC3">
        <w:rPr>
          <w:b/>
        </w:rPr>
        <w:t>85%</w:t>
      </w:r>
      <w:r w:rsidRPr="008D2AC3">
        <w:t xml:space="preserve"> = $279.65</w:t>
      </w:r>
      <w:r w:rsidR="00840D50">
        <w:tab/>
      </w:r>
      <w:r w:rsidRPr="008D2AC3">
        <w:rPr>
          <w:b/>
        </w:rPr>
        <w:t>75%</w:t>
      </w:r>
      <w:r w:rsidRPr="008D2AC3">
        <w:t xml:space="preserve"> = $246.75</w:t>
      </w:r>
    </w:p>
    <w:p w14:paraId="12FAE108" w14:textId="77777777" w:rsidR="0064001C" w:rsidRDefault="005D6DE2" w:rsidP="005D6DE2">
      <w:pPr>
        <w:pStyle w:val="NEWItem"/>
      </w:pPr>
      <w:r w:rsidRPr="008D2AC3">
        <w:t xml:space="preserve">New item </w:t>
      </w:r>
      <w:r w:rsidRPr="00DC270C">
        <w:rPr>
          <w:rStyle w:val="NEWItemNumber"/>
        </w:rPr>
        <w:t>6132</w:t>
      </w:r>
      <w:r w:rsidR="00843B86" w:rsidRPr="00DC270C">
        <w:rPr>
          <w:rStyle w:val="NEWItemNumber"/>
        </w:rPr>
        <w:t>5</w:t>
      </w:r>
      <w:r w:rsidRPr="008D2AC3">
        <w:t xml:space="preserve"> – Single rest myocardial perfusion study for assessment in people with known disease </w:t>
      </w:r>
    </w:p>
    <w:p w14:paraId="3D979F56" w14:textId="77777777" w:rsidR="005D6DE2" w:rsidRPr="004D7D33" w:rsidRDefault="005D6DE2" w:rsidP="005D6DE2">
      <w:pPr>
        <w:pStyle w:val="NEWItem"/>
        <w:rPr>
          <w:b w:val="0"/>
          <w:szCs w:val="28"/>
        </w:rPr>
      </w:pPr>
      <w:r w:rsidRPr="008D2AC3">
        <w:rPr>
          <w:szCs w:val="28"/>
        </w:rPr>
        <w:t>(</w:t>
      </w:r>
      <w:proofErr w:type="spellStart"/>
      <w:proofErr w:type="gramStart"/>
      <w:r w:rsidRPr="004D7D33">
        <w:rPr>
          <w:rStyle w:val="Descriptorheader"/>
          <w:b/>
          <w:noProof w:val="0"/>
          <w:sz w:val="28"/>
          <w:szCs w:val="28"/>
        </w:rPr>
        <w:t>thallous</w:t>
      </w:r>
      <w:proofErr w:type="spellEnd"/>
      <w:proofErr w:type="gramEnd"/>
      <w:r w:rsidRPr="004D7D33">
        <w:rPr>
          <w:rStyle w:val="Descriptorheader"/>
          <w:b/>
          <w:noProof w:val="0"/>
          <w:sz w:val="28"/>
          <w:szCs w:val="28"/>
        </w:rPr>
        <w:t xml:space="preserve"> chloride-201 (Tl-201) protocol)</w:t>
      </w:r>
      <w:r w:rsidRPr="004D7D33">
        <w:rPr>
          <w:b w:val="0"/>
          <w:szCs w:val="28"/>
        </w:rPr>
        <w:t>.</w:t>
      </w:r>
    </w:p>
    <w:p w14:paraId="7CC87F41" w14:textId="77777777" w:rsidR="005D6DE2" w:rsidRPr="008D2AC3" w:rsidRDefault="005D6DE2" w:rsidP="004D7D33">
      <w:pPr>
        <w:spacing w:before="240" w:after="120" w:line="276" w:lineRule="auto"/>
        <w:rPr>
          <w:rStyle w:val="Descriptorheader"/>
          <w:rFonts w:eastAsiaTheme="majorEastAsia" w:cstheme="majorBidi"/>
          <w:b w:val="0"/>
          <w:noProof w:val="0"/>
          <w:color w:val="FFFFFF" w:themeColor="background1"/>
          <w:szCs w:val="40"/>
        </w:rPr>
      </w:pPr>
      <w:r w:rsidRPr="008D2AC3">
        <w:rPr>
          <w:rStyle w:val="Descriptorheader"/>
          <w:noProof w:val="0"/>
        </w:rPr>
        <w:t xml:space="preserve">Overview: </w:t>
      </w:r>
      <w:r w:rsidRPr="004D7D33">
        <w:t>A new item created as a part of the complete restructure of myocardial perfusion studies (MPS) to better describe the indications for these tests and reduce low value testing. A service provided under new item 6132</w:t>
      </w:r>
      <w:r w:rsidR="00843B86" w:rsidRPr="004D7D33">
        <w:t>5</w:t>
      </w:r>
      <w:r w:rsidRPr="004D7D33">
        <w:t xml:space="preserve"> is for the single rest MPS for the assessment of extent and severity of viable and non-viable heart tissue (myocardium). This item allows the use of an initial rest study followed by redistribution study, later the same day, with or without 24 hour imaging, with </w:t>
      </w:r>
      <w:proofErr w:type="spellStart"/>
      <w:r w:rsidRPr="004D7D33">
        <w:t>thallous</w:t>
      </w:r>
      <w:proofErr w:type="spellEnd"/>
      <w:r w:rsidRPr="004D7D33">
        <w:t xml:space="preserve"> chloride-201 (Tl-201). A myocardial perfusion study is claimable once every 2 years, consisting of 1 combined study (rest &amp; stress) or 1 rest study and 1 stress study (except when a </w:t>
      </w:r>
      <w:proofErr w:type="spellStart"/>
      <w:r w:rsidRPr="004D7D33">
        <w:t>thallous</w:t>
      </w:r>
      <w:proofErr w:type="spellEnd"/>
      <w:r w:rsidRPr="004D7D33">
        <w:t xml:space="preserve"> chloride-201 (Tl-201) protocol is used for single rest MPS which can be claimed twice in a 24</w:t>
      </w:r>
      <w:r w:rsidR="00FC02DA" w:rsidRPr="004D7D33">
        <w:t xml:space="preserve"> </w:t>
      </w:r>
      <w:r w:rsidRPr="004D7D33">
        <w:t>hour period).</w:t>
      </w:r>
    </w:p>
    <w:p w14:paraId="32C6D8B9" w14:textId="77777777" w:rsidR="0021102A" w:rsidRPr="004D7D33" w:rsidRDefault="005D6DE2" w:rsidP="004D7D33">
      <w:pPr>
        <w:pStyle w:val="Tablea"/>
        <w:spacing w:before="240" w:after="120" w:line="276" w:lineRule="auto"/>
        <w:ind w:left="0" w:firstLine="0"/>
        <w:rPr>
          <w:rFonts w:asciiTheme="minorHAnsi" w:hAnsiTheme="minorHAnsi" w:cstheme="minorHAnsi"/>
          <w:lang w:val="en-GB"/>
        </w:rPr>
      </w:pPr>
      <w:r w:rsidRPr="008D2AC3">
        <w:rPr>
          <w:rStyle w:val="Descriptorheader"/>
          <w:noProof w:val="0"/>
        </w:rPr>
        <w:t>Descriptor:</w:t>
      </w:r>
      <w:r w:rsidR="0021102A">
        <w:rPr>
          <w:rStyle w:val="Descriptorheader"/>
          <w:noProof w:val="0"/>
        </w:rPr>
        <w:t xml:space="preserve"> </w:t>
      </w:r>
      <w:r w:rsidR="0021102A" w:rsidRPr="004D7D33">
        <w:rPr>
          <w:rFonts w:asciiTheme="minorHAnsi" w:hAnsiTheme="minorHAnsi" w:cstheme="minorHAnsi"/>
          <w:lang w:val="en-GB"/>
        </w:rPr>
        <w:t>Single rest myocardial perfusion study</w:t>
      </w:r>
      <w:r w:rsidR="0021102A" w:rsidRPr="004D7D33">
        <w:rPr>
          <w:rFonts w:asciiTheme="minorHAnsi" w:hAnsiTheme="minorHAnsi" w:cstheme="minorHAnsi"/>
        </w:rPr>
        <w:t xml:space="preserve"> </w:t>
      </w:r>
      <w:r w:rsidR="0021102A" w:rsidRPr="004D7D33">
        <w:rPr>
          <w:rFonts w:asciiTheme="minorHAnsi" w:hAnsiTheme="minorHAnsi" w:cstheme="minorHAnsi"/>
          <w:lang w:val="en-GB"/>
        </w:rPr>
        <w:t>for the assessment of extent and severity of viable and non-viable myocardium – with single photon emission tomography and with planar imaging, when performed on a patient with left ventricular systolic dysfunction, if:</w:t>
      </w:r>
    </w:p>
    <w:p w14:paraId="117511A5" w14:textId="77777777" w:rsidR="0021102A" w:rsidRPr="004D7D33" w:rsidRDefault="0021102A" w:rsidP="004D7D33">
      <w:pPr>
        <w:pStyle w:val="Tablea"/>
        <w:numPr>
          <w:ilvl w:val="0"/>
          <w:numId w:val="77"/>
        </w:numPr>
        <w:spacing w:before="120" w:after="60" w:line="276" w:lineRule="auto"/>
        <w:ind w:left="357" w:hanging="357"/>
        <w:rPr>
          <w:rFonts w:asciiTheme="minorHAnsi" w:hAnsiTheme="minorHAnsi" w:cstheme="minorHAnsi"/>
          <w:lang w:val="en-GB"/>
        </w:rPr>
      </w:pPr>
      <w:r w:rsidRPr="004D7D33">
        <w:rPr>
          <w:rFonts w:asciiTheme="minorHAnsi" w:hAnsiTheme="minorHAnsi" w:cstheme="minorHAnsi"/>
          <w:bCs/>
          <w:iCs/>
          <w:lang w:val="en-GB"/>
        </w:rPr>
        <w:t>performing an initial rest study followed by redistribution study on the same day; and</w:t>
      </w:r>
    </w:p>
    <w:p w14:paraId="533291A6" w14:textId="77777777" w:rsidR="0021102A" w:rsidRPr="004D7D33" w:rsidRDefault="0021102A" w:rsidP="004D7D33">
      <w:pPr>
        <w:pStyle w:val="Tablea"/>
        <w:numPr>
          <w:ilvl w:val="0"/>
          <w:numId w:val="77"/>
        </w:numPr>
        <w:spacing w:before="120" w:after="60" w:line="276" w:lineRule="auto"/>
        <w:ind w:left="357" w:hanging="357"/>
        <w:rPr>
          <w:rFonts w:asciiTheme="minorHAnsi" w:hAnsiTheme="minorHAnsi" w:cstheme="minorHAnsi"/>
          <w:lang w:val="en-GB"/>
        </w:rPr>
      </w:pPr>
      <w:r w:rsidRPr="004D7D33">
        <w:rPr>
          <w:rFonts w:asciiTheme="minorHAnsi" w:hAnsiTheme="minorHAnsi" w:cstheme="minorHAnsi"/>
          <w:bCs/>
          <w:iCs/>
          <w:lang w:val="en-GB"/>
        </w:rPr>
        <w:t xml:space="preserve">using a </w:t>
      </w:r>
      <w:proofErr w:type="spellStart"/>
      <w:r w:rsidRPr="004D7D33">
        <w:rPr>
          <w:rFonts w:asciiTheme="minorHAnsi" w:hAnsiTheme="minorHAnsi" w:cstheme="minorHAnsi"/>
          <w:bCs/>
          <w:iCs/>
          <w:lang w:val="en-GB"/>
        </w:rPr>
        <w:t>thallous</w:t>
      </w:r>
      <w:proofErr w:type="spellEnd"/>
      <w:r w:rsidRPr="004D7D33">
        <w:rPr>
          <w:rFonts w:asciiTheme="minorHAnsi" w:hAnsiTheme="minorHAnsi" w:cstheme="minorHAnsi"/>
          <w:bCs/>
          <w:iCs/>
          <w:lang w:val="en-GB"/>
        </w:rPr>
        <w:t xml:space="preserve"> chloride-201 (Tl-201) protocol:</w:t>
      </w:r>
      <w:r w:rsidRPr="004D7D33">
        <w:rPr>
          <w:rFonts w:asciiTheme="minorHAnsi" w:hAnsiTheme="minorHAnsi" w:cstheme="minorHAnsi"/>
          <w:lang w:val="en-GB"/>
        </w:rPr>
        <w:t xml:space="preserve"> and:</w:t>
      </w:r>
    </w:p>
    <w:p w14:paraId="560A7BAC" w14:textId="77777777" w:rsidR="0021102A" w:rsidRDefault="0021102A" w:rsidP="004D7D33">
      <w:pPr>
        <w:pStyle w:val="Tablea"/>
        <w:numPr>
          <w:ilvl w:val="0"/>
          <w:numId w:val="77"/>
        </w:numPr>
        <w:spacing w:before="120" w:after="60" w:line="276" w:lineRule="auto"/>
        <w:ind w:left="357" w:hanging="357"/>
        <w:rPr>
          <w:rFonts w:asciiTheme="minorHAnsi" w:hAnsiTheme="minorHAnsi" w:cstheme="minorHAnsi"/>
          <w:bCs/>
          <w:iCs/>
          <w:lang w:val="en-GB"/>
        </w:rPr>
      </w:pPr>
      <w:r w:rsidRPr="004D7D33">
        <w:rPr>
          <w:rFonts w:asciiTheme="minorHAnsi" w:hAnsiTheme="minorHAnsi" w:cstheme="minorHAnsi"/>
          <w:bCs/>
          <w:iCs/>
          <w:lang w:val="en-GB"/>
        </w:rPr>
        <w:t>the service is requested by a specialist or a consultant physician; and</w:t>
      </w:r>
    </w:p>
    <w:p w14:paraId="6B3764AD" w14:textId="77777777" w:rsidR="0021102A" w:rsidRDefault="0021102A" w:rsidP="004D7D33">
      <w:pPr>
        <w:pStyle w:val="Tablea"/>
        <w:numPr>
          <w:ilvl w:val="0"/>
          <w:numId w:val="77"/>
        </w:numPr>
        <w:spacing w:before="120" w:after="60" w:line="276" w:lineRule="auto"/>
        <w:rPr>
          <w:rFonts w:asciiTheme="minorHAnsi" w:hAnsiTheme="minorHAnsi" w:cstheme="minorHAnsi"/>
          <w:bCs/>
          <w:iCs/>
          <w:lang w:val="en-GB"/>
        </w:rPr>
      </w:pPr>
      <w:r>
        <w:rPr>
          <w:rFonts w:asciiTheme="minorHAnsi" w:hAnsiTheme="minorHAnsi" w:cstheme="minorHAnsi"/>
          <w:bCs/>
          <w:iCs/>
          <w:lang w:val="en-GB"/>
        </w:rPr>
        <w:lastRenderedPageBreak/>
        <w:t xml:space="preserve">claimable twice in a 2 year period; and </w:t>
      </w:r>
    </w:p>
    <w:p w14:paraId="149CA4AB" w14:textId="0DEF6B1A" w:rsidR="00F155A2" w:rsidRPr="00DC270C" w:rsidRDefault="0021102A" w:rsidP="004D7D33">
      <w:pPr>
        <w:spacing w:before="120" w:after="60" w:line="276" w:lineRule="auto"/>
      </w:pPr>
      <w:r>
        <w:rPr>
          <w:rFonts w:asciiTheme="minorHAnsi" w:hAnsiTheme="minorHAnsi" w:cstheme="minorHAnsi"/>
          <w:bCs/>
          <w:iCs/>
          <w:lang w:val="en-GB"/>
        </w:rPr>
        <w:t xml:space="preserve">(e) </w:t>
      </w:r>
      <w:r w:rsidRPr="004D7D33">
        <w:rPr>
          <w:rFonts w:asciiTheme="minorHAnsi" w:eastAsia="Times New Roman" w:hAnsiTheme="minorHAnsi" w:cstheme="minorHAnsi"/>
          <w:bCs/>
          <w:iCs/>
          <w:szCs w:val="20"/>
          <w:lang w:val="en-GB" w:eastAsia="en-AU"/>
        </w:rPr>
        <w:t>not being a service associated with a service to which item 11704, 11705, 11707, 11714, 11729, 11730, 61321, 61329 or 61345 applies (R)</w:t>
      </w:r>
      <w:r w:rsidR="005D6DE2" w:rsidRPr="008D2AC3">
        <w:rPr>
          <w:rStyle w:val="Descriptorheader"/>
          <w:noProof w:val="0"/>
        </w:rPr>
        <w:t xml:space="preserve"> </w:t>
      </w:r>
    </w:p>
    <w:p w14:paraId="5865E51F" w14:textId="77777777" w:rsidR="005D6DE2" w:rsidRPr="008D2AC3" w:rsidRDefault="005D6DE2" w:rsidP="004D7D33">
      <w:pPr>
        <w:spacing w:before="240" w:line="276" w:lineRule="auto"/>
      </w:pPr>
      <w:r w:rsidRPr="008D2AC3">
        <w:rPr>
          <w:rStyle w:val="Descriptorheader"/>
          <w:noProof w:val="0"/>
        </w:rPr>
        <w:t>MBS fee:</w:t>
      </w:r>
      <w:r w:rsidRPr="008D2AC3">
        <w:t xml:space="preserve"> $329.00</w:t>
      </w:r>
    </w:p>
    <w:p w14:paraId="08992E6F" w14:textId="0136245D" w:rsidR="0064001C" w:rsidRDefault="005D6DE2" w:rsidP="004D7D33">
      <w:pPr>
        <w:spacing w:before="240" w:line="276" w:lineRule="auto"/>
      </w:pPr>
      <w:r w:rsidRPr="008D2AC3">
        <w:rPr>
          <w:rStyle w:val="Descriptorheader"/>
          <w:noProof w:val="0"/>
        </w:rPr>
        <w:t>Benefit:</w:t>
      </w:r>
      <w:r w:rsidRPr="008D2AC3">
        <w:t xml:space="preserve"> </w:t>
      </w:r>
      <w:r w:rsidRPr="008D2AC3">
        <w:rPr>
          <w:b/>
        </w:rPr>
        <w:t>85%</w:t>
      </w:r>
      <w:r w:rsidRPr="008D2AC3">
        <w:t xml:space="preserve"> = $279.65</w:t>
      </w:r>
      <w:r w:rsidR="00DC270C">
        <w:tab/>
      </w:r>
      <w:r w:rsidRPr="008D2AC3">
        <w:rPr>
          <w:b/>
        </w:rPr>
        <w:t>75%</w:t>
      </w:r>
      <w:r w:rsidRPr="008D2AC3">
        <w:t xml:space="preserve"> = $246.75</w:t>
      </w:r>
    </w:p>
    <w:p w14:paraId="779719BC" w14:textId="77777777" w:rsidR="00102F3D" w:rsidRPr="008D2AC3" w:rsidRDefault="00102F3D" w:rsidP="005D6DE2"/>
    <w:p w14:paraId="7AC33116" w14:textId="77777777" w:rsidR="004F28DE" w:rsidRDefault="004F28DE" w:rsidP="004F28DE">
      <w:pPr>
        <w:spacing w:before="240" w:line="276" w:lineRule="auto"/>
        <w:rPr>
          <w:sz w:val="40"/>
          <w:szCs w:val="40"/>
        </w:rPr>
      </w:pPr>
      <w:r>
        <w:rPr>
          <w:sz w:val="40"/>
          <w:szCs w:val="40"/>
        </w:rPr>
        <w:t>Stress - Myocardial Perfusion Studies (nuclear medicine)</w:t>
      </w:r>
    </w:p>
    <w:tbl>
      <w:tblPr>
        <w:tblStyle w:val="TableGrid"/>
        <w:tblW w:w="0" w:type="auto"/>
        <w:tblLook w:val="04A0" w:firstRow="1" w:lastRow="0" w:firstColumn="1" w:lastColumn="0" w:noHBand="0" w:noVBand="1"/>
      </w:tblPr>
      <w:tblGrid>
        <w:gridCol w:w="5228"/>
        <w:gridCol w:w="5228"/>
      </w:tblGrid>
      <w:tr w:rsidR="008751D3" w14:paraId="7163C690" w14:textId="77777777" w:rsidTr="004D7D33">
        <w:tc>
          <w:tcPr>
            <w:tcW w:w="5228" w:type="dxa"/>
            <w:shd w:val="clear" w:color="auto" w:fill="5F84FF"/>
          </w:tcPr>
          <w:p w14:paraId="2D3F197F" w14:textId="77777777" w:rsidR="008751D3" w:rsidRPr="0064001C" w:rsidRDefault="008751D3" w:rsidP="004D7D33">
            <w:pPr>
              <w:pStyle w:val="AmendedItem"/>
              <w:shd w:val="clear" w:color="auto" w:fill="5F84FF"/>
            </w:pPr>
            <w:r w:rsidRPr="00FF73E6">
              <w:t>GP</w:t>
            </w:r>
            <w:r w:rsidR="0064001C" w:rsidRPr="00FF73E6">
              <w:t xml:space="preserve"> items</w:t>
            </w:r>
            <w:r w:rsidRPr="00FF73E6">
              <w:t xml:space="preserve"> requested</w:t>
            </w:r>
            <w:r w:rsidR="0064001C" w:rsidRPr="00FF73E6">
              <w:t>- New items</w:t>
            </w:r>
          </w:p>
        </w:tc>
        <w:tc>
          <w:tcPr>
            <w:tcW w:w="5228" w:type="dxa"/>
            <w:shd w:val="clear" w:color="auto" w:fill="5F84FF"/>
          </w:tcPr>
          <w:p w14:paraId="68C1E464" w14:textId="77777777" w:rsidR="008751D3" w:rsidRPr="00FF73E6" w:rsidRDefault="008751D3" w:rsidP="004D7D33">
            <w:pPr>
              <w:pStyle w:val="AmendedItem"/>
              <w:shd w:val="clear" w:color="auto" w:fill="5F84FF"/>
            </w:pPr>
            <w:r w:rsidRPr="00FF73E6">
              <w:t>Specialist or Consultant Physician requested</w:t>
            </w:r>
            <w:r w:rsidR="0064001C" w:rsidRPr="00FF73E6">
              <w:t>- New items</w:t>
            </w:r>
          </w:p>
        </w:tc>
      </w:tr>
      <w:tr w:rsidR="008751D3" w14:paraId="117FC32A" w14:textId="77777777" w:rsidTr="004D7D33">
        <w:tc>
          <w:tcPr>
            <w:tcW w:w="5228" w:type="dxa"/>
            <w:shd w:val="clear" w:color="auto" w:fill="auto"/>
          </w:tcPr>
          <w:p w14:paraId="1BC57448" w14:textId="77777777" w:rsidR="008751D3" w:rsidRPr="008D2AC3" w:rsidRDefault="008751D3" w:rsidP="004D7D33">
            <w:pPr>
              <w:spacing w:before="120" w:after="60" w:line="276" w:lineRule="auto"/>
            </w:pPr>
            <w:r w:rsidRPr="008D2AC3">
              <w:t>61329, 61357</w:t>
            </w:r>
          </w:p>
        </w:tc>
        <w:tc>
          <w:tcPr>
            <w:tcW w:w="5228" w:type="dxa"/>
          </w:tcPr>
          <w:p w14:paraId="010AAC47" w14:textId="77777777" w:rsidR="008751D3" w:rsidRPr="008D2AC3" w:rsidRDefault="008751D3" w:rsidP="004D7D33">
            <w:pPr>
              <w:spacing w:before="120" w:after="60" w:line="276" w:lineRule="auto"/>
            </w:pPr>
            <w:r w:rsidRPr="008D2AC3">
              <w:t>61321, 61325, 61324, 61345, 61349</w:t>
            </w:r>
          </w:p>
        </w:tc>
      </w:tr>
    </w:tbl>
    <w:p w14:paraId="6D6ECB8B" w14:textId="151DBC36" w:rsidR="0064001C" w:rsidRDefault="00A1240A" w:rsidP="004D7D33">
      <w:pPr>
        <w:spacing w:before="240" w:line="276" w:lineRule="auto"/>
      </w:pPr>
      <w:r w:rsidRPr="00E05136">
        <w:rPr>
          <w:szCs w:val="20"/>
        </w:rPr>
        <w:t xml:space="preserve">Items </w:t>
      </w:r>
      <w:r>
        <w:t>(</w:t>
      </w:r>
      <w:r w:rsidR="00DB1B25">
        <w:t>61324, 61329, 61345, 61349 and 61357</w:t>
      </w:r>
      <w:r>
        <w:t xml:space="preserve">) include the exercise ECG component </w:t>
      </w:r>
      <w:r w:rsidR="007C3F5F">
        <w:t>(</w:t>
      </w:r>
      <w:r>
        <w:t>item</w:t>
      </w:r>
      <w:r w:rsidR="007C3F5F">
        <w:t>s</w:t>
      </w:r>
      <w:r>
        <w:t xml:space="preserve"> 11729 or 11730</w:t>
      </w:r>
      <w:r w:rsidR="007C3F5F">
        <w:t>)</w:t>
      </w:r>
      <w:r>
        <w:t xml:space="preserve"> which is also reflected in the fee.</w:t>
      </w:r>
    </w:p>
    <w:p w14:paraId="4E837C0F" w14:textId="77777777" w:rsidR="005D6DE2" w:rsidRDefault="00A8499B" w:rsidP="004D7D33">
      <w:pPr>
        <w:pStyle w:val="AmendedItem"/>
      </w:pPr>
      <w:r>
        <w:t xml:space="preserve">For the following stress myocardial perfusion items </w:t>
      </w:r>
      <w:r w:rsidRPr="004D7D33">
        <w:rPr>
          <w:b w:val="0"/>
        </w:rPr>
        <w:t>(61324, 61329, 61345, 61349 and 61357)</w:t>
      </w:r>
      <w:r>
        <w:t xml:space="preserve"> the following indications for requesting apply:</w:t>
      </w:r>
    </w:p>
    <w:p w14:paraId="253B248A" w14:textId="30CA0E7B" w:rsidR="0064001C" w:rsidRDefault="0064001C" w:rsidP="004D7D33">
      <w:pPr>
        <w:spacing w:before="120" w:after="60" w:line="276" w:lineRule="auto"/>
      </w:pPr>
      <w:r>
        <w:t>F</w:t>
      </w:r>
      <w:r w:rsidRPr="006E24BA">
        <w:t xml:space="preserve">or </w:t>
      </w:r>
      <w:r>
        <w:t>a service to be provided under items</w:t>
      </w:r>
      <w:r w:rsidRPr="006E24BA">
        <w:t xml:space="preserve"> </w:t>
      </w:r>
      <w:r w:rsidR="007C3F5F">
        <w:t xml:space="preserve">61324, 61329, 61345, 61349 and 61357 </w:t>
      </w:r>
      <w:r>
        <w:t xml:space="preserve">a patient is required to </w:t>
      </w:r>
      <w:r w:rsidR="0021102A">
        <w:t>meet</w:t>
      </w:r>
      <w:r w:rsidRPr="006E24BA">
        <w:t xml:space="preserve"> one or more of the following</w:t>
      </w:r>
      <w:r w:rsidR="0021102A">
        <w:t xml:space="preserve"> indications</w:t>
      </w:r>
      <w:r w:rsidRPr="006E24BA">
        <w:t>:</w:t>
      </w:r>
    </w:p>
    <w:p w14:paraId="31425312" w14:textId="77777777" w:rsidR="00A8499B" w:rsidRPr="004D7D33" w:rsidRDefault="00A8499B" w:rsidP="004D7D33">
      <w:pPr>
        <w:numPr>
          <w:ilvl w:val="0"/>
          <w:numId w:val="55"/>
        </w:numPr>
        <w:spacing w:before="120" w:after="60" w:line="276" w:lineRule="auto"/>
      </w:pPr>
      <w:r w:rsidRPr="004D7D33">
        <w:t>if the patient displays one or more of the following symptoms of typical or atypical angina:</w:t>
      </w:r>
    </w:p>
    <w:p w14:paraId="5879A404" w14:textId="77777777" w:rsidR="00A8499B" w:rsidRPr="004D7D33" w:rsidRDefault="00A8499B" w:rsidP="004D7D33">
      <w:pPr>
        <w:numPr>
          <w:ilvl w:val="0"/>
          <w:numId w:val="56"/>
        </w:numPr>
        <w:spacing w:before="120" w:after="60" w:line="276" w:lineRule="auto"/>
        <w:ind w:hanging="496"/>
        <w:rPr>
          <w:lang w:val="en-GB"/>
        </w:rPr>
      </w:pPr>
      <w:r w:rsidRPr="004D7D33">
        <w:rPr>
          <w:lang w:val="en-GB"/>
        </w:rPr>
        <w:t xml:space="preserve">constricting discomfort in the: </w:t>
      </w:r>
    </w:p>
    <w:p w14:paraId="4D961C6C" w14:textId="77777777" w:rsidR="00A8499B" w:rsidRPr="004D7D33" w:rsidRDefault="00A8499B" w:rsidP="004D7D33">
      <w:pPr>
        <w:numPr>
          <w:ilvl w:val="2"/>
          <w:numId w:val="57"/>
        </w:numPr>
        <w:spacing w:before="120" w:after="60" w:line="276" w:lineRule="auto"/>
        <w:ind w:left="1701" w:hanging="567"/>
        <w:rPr>
          <w:lang w:val="en-GB"/>
        </w:rPr>
      </w:pPr>
      <w:r w:rsidRPr="004D7D33">
        <w:rPr>
          <w:lang w:val="en-GB"/>
        </w:rPr>
        <w:t>front of the chest; or</w:t>
      </w:r>
    </w:p>
    <w:p w14:paraId="12CD3573" w14:textId="77777777" w:rsidR="00A8499B" w:rsidRPr="004D7D33" w:rsidRDefault="00A8499B" w:rsidP="004D7D33">
      <w:pPr>
        <w:numPr>
          <w:ilvl w:val="2"/>
          <w:numId w:val="57"/>
        </w:numPr>
        <w:spacing w:before="120" w:after="60" w:line="276" w:lineRule="auto"/>
        <w:ind w:left="1701" w:hanging="567"/>
        <w:rPr>
          <w:lang w:val="en-GB"/>
        </w:rPr>
      </w:pPr>
      <w:r w:rsidRPr="004D7D33">
        <w:rPr>
          <w:lang w:val="en-GB"/>
        </w:rPr>
        <w:t xml:space="preserve">neck; or </w:t>
      </w:r>
    </w:p>
    <w:p w14:paraId="65884AED" w14:textId="77777777" w:rsidR="00A8499B" w:rsidRPr="004D7D33" w:rsidRDefault="00A8499B" w:rsidP="004D7D33">
      <w:pPr>
        <w:numPr>
          <w:ilvl w:val="2"/>
          <w:numId w:val="57"/>
        </w:numPr>
        <w:spacing w:before="120" w:after="60" w:line="276" w:lineRule="auto"/>
        <w:ind w:left="1701" w:hanging="567"/>
        <w:rPr>
          <w:lang w:val="en-GB"/>
        </w:rPr>
      </w:pPr>
      <w:r w:rsidRPr="004D7D33">
        <w:rPr>
          <w:lang w:val="en-GB"/>
        </w:rPr>
        <w:t xml:space="preserve">shoulders; or </w:t>
      </w:r>
    </w:p>
    <w:p w14:paraId="38AF513F" w14:textId="77777777" w:rsidR="00A8499B" w:rsidRPr="004D7D33" w:rsidRDefault="00A8499B" w:rsidP="004D7D33">
      <w:pPr>
        <w:numPr>
          <w:ilvl w:val="2"/>
          <w:numId w:val="57"/>
        </w:numPr>
        <w:spacing w:before="120" w:after="60" w:line="276" w:lineRule="auto"/>
        <w:ind w:left="1701" w:hanging="567"/>
        <w:rPr>
          <w:lang w:val="en-GB"/>
        </w:rPr>
      </w:pPr>
      <w:r w:rsidRPr="004D7D33">
        <w:rPr>
          <w:lang w:val="en-GB"/>
        </w:rPr>
        <w:t xml:space="preserve">jaw; or </w:t>
      </w:r>
    </w:p>
    <w:p w14:paraId="38CCADFC" w14:textId="77777777" w:rsidR="00A8499B" w:rsidRPr="004D7D33" w:rsidRDefault="00A8499B" w:rsidP="004D7D33">
      <w:pPr>
        <w:numPr>
          <w:ilvl w:val="2"/>
          <w:numId w:val="57"/>
        </w:numPr>
        <w:spacing w:before="120" w:after="60" w:line="276" w:lineRule="auto"/>
        <w:ind w:left="1701" w:hanging="567"/>
        <w:rPr>
          <w:lang w:val="en-GB"/>
        </w:rPr>
      </w:pPr>
      <w:r w:rsidRPr="004D7D33">
        <w:rPr>
          <w:lang w:val="en-GB"/>
        </w:rPr>
        <w:t>arms; or</w:t>
      </w:r>
    </w:p>
    <w:p w14:paraId="1F3B7D0F" w14:textId="77777777" w:rsidR="00A8499B" w:rsidRPr="004D7D33" w:rsidRDefault="00A8499B" w:rsidP="004D7D33">
      <w:pPr>
        <w:numPr>
          <w:ilvl w:val="0"/>
          <w:numId w:val="56"/>
        </w:numPr>
        <w:spacing w:before="120" w:after="60" w:line="276" w:lineRule="auto"/>
        <w:ind w:hanging="496"/>
        <w:rPr>
          <w:lang w:val="en-GB"/>
        </w:rPr>
      </w:pPr>
      <w:r w:rsidRPr="004D7D33">
        <w:rPr>
          <w:lang w:val="en-GB"/>
        </w:rPr>
        <w:t>the patient’s symptoms are precipitated by physical exertion; or</w:t>
      </w:r>
    </w:p>
    <w:p w14:paraId="48395A20" w14:textId="77777777" w:rsidR="00A8499B" w:rsidRPr="004D7D33" w:rsidRDefault="00A8499B" w:rsidP="004D7D33">
      <w:pPr>
        <w:numPr>
          <w:ilvl w:val="0"/>
          <w:numId w:val="56"/>
        </w:numPr>
        <w:spacing w:before="120" w:after="60" w:line="276" w:lineRule="auto"/>
        <w:ind w:hanging="496"/>
        <w:rPr>
          <w:lang w:val="en-GB"/>
        </w:rPr>
      </w:pPr>
      <w:r w:rsidRPr="004D7D33">
        <w:rPr>
          <w:lang w:val="en-GB"/>
        </w:rPr>
        <w:t xml:space="preserve">the patient’s symptoms are relieved by rest or glyceryl </w:t>
      </w:r>
      <w:proofErr w:type="spellStart"/>
      <w:r w:rsidRPr="004D7D33">
        <w:rPr>
          <w:lang w:val="en-GB"/>
        </w:rPr>
        <w:t>trinitrate</w:t>
      </w:r>
      <w:proofErr w:type="spellEnd"/>
      <w:r w:rsidRPr="004D7D33">
        <w:rPr>
          <w:lang w:val="en-GB"/>
        </w:rPr>
        <w:t xml:space="preserve"> within 5 minutes or less; or</w:t>
      </w:r>
    </w:p>
    <w:p w14:paraId="5B4367DF" w14:textId="77777777" w:rsidR="00A8499B" w:rsidRPr="004D7D33" w:rsidRDefault="00A8499B" w:rsidP="004D7D33">
      <w:pPr>
        <w:spacing w:before="120" w:after="60" w:line="276" w:lineRule="auto"/>
        <w:rPr>
          <w:lang w:val="en-GB"/>
        </w:rPr>
      </w:pPr>
    </w:p>
    <w:p w14:paraId="43F4C594" w14:textId="77777777" w:rsidR="00A8499B" w:rsidRPr="004D7D33" w:rsidRDefault="00A8499B" w:rsidP="004D7D33">
      <w:pPr>
        <w:numPr>
          <w:ilvl w:val="0"/>
          <w:numId w:val="55"/>
        </w:numPr>
        <w:spacing w:before="120" w:after="60" w:line="276" w:lineRule="auto"/>
        <w:rPr>
          <w:lang w:val="en-GB"/>
        </w:rPr>
      </w:pPr>
      <w:r w:rsidRPr="004D7D33">
        <w:rPr>
          <w:lang w:val="en-GB"/>
        </w:rPr>
        <w:t>if the patient has known coronary artery disease, and displays one or more symptoms that are suggestive of ischaemia:</w:t>
      </w:r>
    </w:p>
    <w:p w14:paraId="204CAA5D" w14:textId="77777777" w:rsidR="00A8499B" w:rsidRPr="004D7D33" w:rsidRDefault="00A8499B" w:rsidP="004D7D33">
      <w:pPr>
        <w:numPr>
          <w:ilvl w:val="0"/>
          <w:numId w:val="58"/>
        </w:numPr>
        <w:tabs>
          <w:tab w:val="left" w:pos="1276"/>
        </w:tabs>
        <w:spacing w:before="120" w:after="60" w:line="276" w:lineRule="auto"/>
        <w:ind w:left="1134" w:hanging="567"/>
        <w:rPr>
          <w:lang w:val="en-GB"/>
        </w:rPr>
      </w:pPr>
      <w:r w:rsidRPr="004D7D33">
        <w:rPr>
          <w:lang w:val="en-GB"/>
        </w:rPr>
        <w:lastRenderedPageBreak/>
        <w:t xml:space="preserve">which are not adequately controlled with medical therapy; or </w:t>
      </w:r>
    </w:p>
    <w:p w14:paraId="3877D5A9" w14:textId="78E2E5ED" w:rsidR="00A8499B" w:rsidRPr="004D7D33" w:rsidRDefault="00A8499B" w:rsidP="004D7D33">
      <w:pPr>
        <w:numPr>
          <w:ilvl w:val="0"/>
          <w:numId w:val="58"/>
        </w:numPr>
        <w:spacing w:before="120" w:after="60" w:line="276" w:lineRule="auto"/>
        <w:ind w:left="1134" w:hanging="567"/>
        <w:rPr>
          <w:lang w:val="en-GB"/>
        </w:rPr>
      </w:pPr>
      <w:r w:rsidRPr="004D7D33">
        <w:rPr>
          <w:lang w:val="en-GB"/>
        </w:rPr>
        <w:t>which have evolved since the last functional study; or</w:t>
      </w:r>
    </w:p>
    <w:p w14:paraId="684C8EAE" w14:textId="77777777" w:rsidR="00A8499B" w:rsidRPr="004D7D33" w:rsidRDefault="00A8499B" w:rsidP="004D7D33">
      <w:pPr>
        <w:numPr>
          <w:ilvl w:val="0"/>
          <w:numId w:val="55"/>
        </w:numPr>
        <w:spacing w:before="120" w:after="60" w:line="276" w:lineRule="auto"/>
        <w:rPr>
          <w:lang w:val="en-GB"/>
        </w:rPr>
      </w:pPr>
      <w:r w:rsidRPr="004D7D33">
        <w:rPr>
          <w:lang w:val="en-GB"/>
        </w:rPr>
        <w:t>if the patient qualifies for one or more of the following indications:</w:t>
      </w:r>
    </w:p>
    <w:p w14:paraId="5C0AA4B1" w14:textId="77777777" w:rsidR="00A8499B" w:rsidRPr="004D7D33" w:rsidRDefault="00A8499B" w:rsidP="004D7D33">
      <w:pPr>
        <w:numPr>
          <w:ilvl w:val="0"/>
          <w:numId w:val="59"/>
        </w:numPr>
        <w:spacing w:before="120" w:after="60" w:line="276" w:lineRule="auto"/>
        <w:ind w:left="1134" w:hanging="567"/>
        <w:rPr>
          <w:lang w:val="en-GB"/>
        </w:rPr>
      </w:pPr>
      <w:r w:rsidRPr="004D7D33">
        <w:rPr>
          <w:lang w:val="en-GB"/>
        </w:rPr>
        <w:t>assessment of myocardial ischaemia with exercise is required if a patient with congenital heart lesions has undergone surgery and ischemia is considered reversible; or</w:t>
      </w:r>
    </w:p>
    <w:p w14:paraId="1F5D0154" w14:textId="77777777" w:rsidR="00A8499B" w:rsidRPr="004D7D33" w:rsidRDefault="00A8499B" w:rsidP="004D7D33">
      <w:pPr>
        <w:numPr>
          <w:ilvl w:val="0"/>
          <w:numId w:val="59"/>
        </w:numPr>
        <w:spacing w:before="120" w:after="60" w:line="276" w:lineRule="auto"/>
        <w:ind w:left="1134" w:hanging="567"/>
        <w:rPr>
          <w:lang w:val="en-GB"/>
        </w:rPr>
      </w:pPr>
      <w:r w:rsidRPr="004D7D33">
        <w:rPr>
          <w:lang w:val="en-GB"/>
        </w:rPr>
        <w:t xml:space="preserve">assessment indicates that resting 12 lead </w:t>
      </w:r>
      <w:r w:rsidRPr="004D7D33">
        <w:t>electrocardiogram</w:t>
      </w:r>
      <w:r w:rsidRPr="004D7D33">
        <w:rPr>
          <w:lang w:val="en-GB"/>
        </w:rPr>
        <w:t xml:space="preserve"> changes are consistent with coronary artery disease or ischaemia, in a patient that is without known coronary artery disease; or </w:t>
      </w:r>
    </w:p>
    <w:p w14:paraId="4E08C3FD" w14:textId="77777777" w:rsidR="00A8499B" w:rsidRPr="004D7D33" w:rsidRDefault="00A8499B" w:rsidP="004D7D33">
      <w:pPr>
        <w:numPr>
          <w:ilvl w:val="0"/>
          <w:numId w:val="59"/>
        </w:numPr>
        <w:spacing w:before="120" w:after="60" w:line="276" w:lineRule="auto"/>
        <w:ind w:left="1134" w:hanging="567"/>
        <w:rPr>
          <w:lang w:val="en-GB"/>
        </w:rPr>
      </w:pPr>
      <w:r w:rsidRPr="004D7D33">
        <w:rPr>
          <w:lang w:val="en-GB"/>
        </w:rPr>
        <w:t>assessment of coronary artery disease indicates uncertain functional significance demonstrated on computed tomography coronary angiography; or</w:t>
      </w:r>
    </w:p>
    <w:p w14:paraId="41539DE5" w14:textId="77777777" w:rsidR="00A8499B" w:rsidRPr="004D7D33" w:rsidRDefault="00A8499B" w:rsidP="004D7D33">
      <w:pPr>
        <w:numPr>
          <w:ilvl w:val="0"/>
          <w:numId w:val="59"/>
        </w:numPr>
        <w:spacing w:before="120" w:after="60" w:line="276" w:lineRule="auto"/>
        <w:ind w:left="1134" w:hanging="567"/>
        <w:rPr>
          <w:lang w:val="en-GB"/>
        </w:rPr>
      </w:pPr>
      <w:r w:rsidRPr="004D7D33">
        <w:rPr>
          <w:lang w:val="en-GB"/>
        </w:rPr>
        <w:t>assessment indicates that the patient has potentially non-coronary artery disease, which includes undue exertional dyspnoea of uncertain aetiology; or</w:t>
      </w:r>
    </w:p>
    <w:p w14:paraId="3FDD43FE" w14:textId="77777777" w:rsidR="00A8499B" w:rsidRPr="004D7D33" w:rsidRDefault="00A8499B" w:rsidP="004D7D33">
      <w:pPr>
        <w:numPr>
          <w:ilvl w:val="0"/>
          <w:numId w:val="59"/>
        </w:numPr>
        <w:spacing w:before="120" w:after="60" w:line="276" w:lineRule="auto"/>
        <w:ind w:left="1134" w:hanging="567"/>
        <w:rPr>
          <w:lang w:val="en-GB"/>
        </w:rPr>
      </w:pPr>
      <w:r w:rsidRPr="004D7D33">
        <w:rPr>
          <w:lang w:val="en-GB"/>
        </w:rPr>
        <w:t xml:space="preserve">a pre-operative assessment of a patient with functional capacity of less than 4 Metabolic equivalents provides that surgery is intermediate to high risk, and the patient has at least one of following conditions: </w:t>
      </w:r>
    </w:p>
    <w:p w14:paraId="26862D09" w14:textId="77777777" w:rsidR="00A8499B" w:rsidRPr="004D7D33" w:rsidRDefault="00A8499B" w:rsidP="004D7D33">
      <w:pPr>
        <w:numPr>
          <w:ilvl w:val="1"/>
          <w:numId w:val="60"/>
        </w:numPr>
        <w:spacing w:before="120" w:after="60" w:line="276" w:lineRule="auto"/>
        <w:ind w:left="1843" w:hanging="425"/>
        <w:rPr>
          <w:lang w:val="en-GB"/>
        </w:rPr>
      </w:pPr>
      <w:r w:rsidRPr="004D7D33">
        <w:rPr>
          <w:lang w:val="en-GB"/>
        </w:rPr>
        <w:t>ischaemic heart disease or previous myocardial infarction; or</w:t>
      </w:r>
    </w:p>
    <w:p w14:paraId="047A69DF" w14:textId="77777777" w:rsidR="00A8499B" w:rsidRPr="004D7D33" w:rsidRDefault="00A8499B" w:rsidP="004D7D33">
      <w:pPr>
        <w:numPr>
          <w:ilvl w:val="0"/>
          <w:numId w:val="60"/>
        </w:numPr>
        <w:spacing w:before="120" w:after="60" w:line="276" w:lineRule="auto"/>
        <w:ind w:left="1843" w:hanging="425"/>
        <w:rPr>
          <w:lang w:val="en-GB"/>
        </w:rPr>
      </w:pPr>
      <w:r w:rsidRPr="004D7D33">
        <w:rPr>
          <w:lang w:val="en-GB"/>
        </w:rPr>
        <w:t>heart failure; or</w:t>
      </w:r>
    </w:p>
    <w:p w14:paraId="673C3AF2" w14:textId="77777777" w:rsidR="00A8499B" w:rsidRPr="004D7D33" w:rsidRDefault="00A8499B" w:rsidP="004D7D33">
      <w:pPr>
        <w:numPr>
          <w:ilvl w:val="0"/>
          <w:numId w:val="60"/>
        </w:numPr>
        <w:spacing w:before="120" w:after="60" w:line="276" w:lineRule="auto"/>
        <w:ind w:left="1843" w:hanging="425"/>
        <w:rPr>
          <w:lang w:val="en-GB"/>
        </w:rPr>
      </w:pPr>
      <w:r w:rsidRPr="004D7D33">
        <w:rPr>
          <w:lang w:val="en-GB"/>
        </w:rPr>
        <w:t>stroke or transient ischaemic attack; or</w:t>
      </w:r>
    </w:p>
    <w:p w14:paraId="0CAE32D4" w14:textId="77777777" w:rsidR="00A8499B" w:rsidRPr="004D7D33" w:rsidRDefault="00A8499B" w:rsidP="004D7D33">
      <w:pPr>
        <w:numPr>
          <w:ilvl w:val="0"/>
          <w:numId w:val="60"/>
        </w:numPr>
        <w:spacing w:before="120" w:after="60" w:line="276" w:lineRule="auto"/>
        <w:ind w:left="1843" w:hanging="425"/>
        <w:rPr>
          <w:lang w:val="en-GB"/>
        </w:rPr>
      </w:pPr>
      <w:r w:rsidRPr="004D7D33">
        <w:rPr>
          <w:lang w:val="en-GB"/>
        </w:rPr>
        <w:t>renal dysfunction (serum creatinine greater than 70umol/L or 2 mg/</w:t>
      </w:r>
      <w:proofErr w:type="spellStart"/>
      <w:r w:rsidRPr="004D7D33">
        <w:rPr>
          <w:lang w:val="en-GB"/>
        </w:rPr>
        <w:t>dL</w:t>
      </w:r>
      <w:proofErr w:type="spellEnd"/>
      <w:r w:rsidRPr="004D7D33">
        <w:rPr>
          <w:lang w:val="en-GB"/>
        </w:rPr>
        <w:t xml:space="preserve"> or a creatinine clearance of less than 60 mL/min); or</w:t>
      </w:r>
    </w:p>
    <w:p w14:paraId="11E0AB7C" w14:textId="77777777" w:rsidR="00A8499B" w:rsidRPr="004D7D33" w:rsidRDefault="00A8499B" w:rsidP="004D7D33">
      <w:pPr>
        <w:numPr>
          <w:ilvl w:val="0"/>
          <w:numId w:val="60"/>
        </w:numPr>
        <w:spacing w:before="120" w:after="60" w:line="276" w:lineRule="auto"/>
        <w:ind w:left="1843" w:hanging="425"/>
        <w:rPr>
          <w:lang w:val="en-GB"/>
        </w:rPr>
      </w:pPr>
      <w:r w:rsidRPr="004D7D33">
        <w:rPr>
          <w:lang w:val="en-GB"/>
        </w:rPr>
        <w:t xml:space="preserve">diabetes mellitus requiring insulin therapy: or </w:t>
      </w:r>
    </w:p>
    <w:p w14:paraId="731F7DEC" w14:textId="77777777" w:rsidR="00A8499B" w:rsidRPr="004D7D33" w:rsidRDefault="00A8499B" w:rsidP="004D7D33">
      <w:pPr>
        <w:numPr>
          <w:ilvl w:val="0"/>
          <w:numId w:val="59"/>
        </w:numPr>
        <w:spacing w:before="120" w:after="60" w:line="276" w:lineRule="auto"/>
        <w:ind w:left="1134" w:hanging="567"/>
        <w:rPr>
          <w:lang w:val="en-GB"/>
        </w:rPr>
      </w:pPr>
      <w:r w:rsidRPr="004D7D33">
        <w:rPr>
          <w:lang w:val="en-GB"/>
        </w:rPr>
        <w:t>quantitation of extent and severity of myocardial ischaemia, before either percutaneous coronary intervention or coronary bypass surgery, to ensure the criteria for intervention are met; or</w:t>
      </w:r>
    </w:p>
    <w:p w14:paraId="1A2ECAB0" w14:textId="77777777" w:rsidR="00A8499B" w:rsidRPr="004D7D33" w:rsidRDefault="00A8499B" w:rsidP="004D7D33">
      <w:pPr>
        <w:numPr>
          <w:ilvl w:val="0"/>
          <w:numId w:val="59"/>
        </w:numPr>
        <w:spacing w:before="120" w:after="60" w:line="276" w:lineRule="auto"/>
        <w:ind w:left="1134" w:hanging="567"/>
        <w:rPr>
          <w:lang w:val="en-GB"/>
        </w:rPr>
      </w:pPr>
      <w:r w:rsidRPr="004D7D33">
        <w:rPr>
          <w:lang w:val="en-GB"/>
        </w:rPr>
        <w:t xml:space="preserve">assessment of relative amounts of ischaemic viable myocardium and non-viable (infarcted) myocardium, in patients with previous myocardial infarction; or </w:t>
      </w:r>
    </w:p>
    <w:p w14:paraId="10227079" w14:textId="7DB2B5E0" w:rsidR="00A8499B" w:rsidRDefault="00A8499B" w:rsidP="004D7D33">
      <w:pPr>
        <w:numPr>
          <w:ilvl w:val="0"/>
          <w:numId w:val="59"/>
        </w:numPr>
        <w:spacing w:before="120" w:after="60" w:line="276" w:lineRule="auto"/>
        <w:ind w:left="1134" w:hanging="567"/>
        <w:rPr>
          <w:lang w:val="en-GB"/>
        </w:rPr>
      </w:pPr>
      <w:r w:rsidRPr="004D7D33">
        <w:rPr>
          <w:lang w:val="en-GB"/>
        </w:rPr>
        <w:t xml:space="preserve">assessment of myocardial perfusion in persons who are under 17 years old with coronary anomalies, before and after cardiac surgery for congenital heart disease, where there is likely or confirmed acquired coronary artery abnormality; or </w:t>
      </w:r>
    </w:p>
    <w:p w14:paraId="4BF844A4" w14:textId="4013F074" w:rsidR="006C0BAA" w:rsidRPr="004D7D33" w:rsidRDefault="006C0BAA" w:rsidP="004D7D33">
      <w:pPr>
        <w:numPr>
          <w:ilvl w:val="0"/>
          <w:numId w:val="59"/>
        </w:numPr>
        <w:spacing w:before="120" w:after="60" w:line="276" w:lineRule="auto"/>
        <w:ind w:left="1134" w:hanging="567"/>
        <w:rPr>
          <w:lang w:val="en-GB"/>
        </w:rPr>
      </w:pPr>
      <w:proofErr w:type="gramStart"/>
      <w:r w:rsidRPr="00AF7947">
        <w:rPr>
          <w:lang w:val="en-GB"/>
        </w:rPr>
        <w:t>for</w:t>
      </w:r>
      <w:proofErr w:type="gramEnd"/>
      <w:r w:rsidRPr="00AF7947">
        <w:rPr>
          <w:lang w:val="en-GB"/>
        </w:rPr>
        <w:t xml:space="preserve"> patients where myocardial </w:t>
      </w:r>
      <w:r w:rsidRPr="00AF7947">
        <w:t>perfusion abnormality</w:t>
      </w:r>
      <w:r w:rsidRPr="00AF7947">
        <w:rPr>
          <w:lang w:val="en-GB"/>
        </w:rPr>
        <w:t xml:space="preserve"> is suspected, or due to the patient’s cognitive capacity or expressive language impairment, it is not possible to accurately assess symptom frequency based on medical history.</w:t>
      </w:r>
    </w:p>
    <w:p w14:paraId="7745A949" w14:textId="77777777" w:rsidR="00E85759" w:rsidRPr="008D2AC3" w:rsidRDefault="00E85759" w:rsidP="00E85759">
      <w:pPr>
        <w:pStyle w:val="NEWItem"/>
      </w:pPr>
      <w:r w:rsidRPr="008D2AC3">
        <w:t xml:space="preserve">New item </w:t>
      </w:r>
      <w:r w:rsidRPr="00DC270C">
        <w:rPr>
          <w:rStyle w:val="NEWItemNumber"/>
        </w:rPr>
        <w:t>61324</w:t>
      </w:r>
      <w:r w:rsidRPr="008D2AC3">
        <w:t xml:space="preserve"> – Single stress myocardial perfusion study for assessment of cardiac </w:t>
      </w:r>
      <w:proofErr w:type="spellStart"/>
      <w:r w:rsidRPr="008D2AC3">
        <w:t>ischaemia</w:t>
      </w:r>
      <w:proofErr w:type="spellEnd"/>
    </w:p>
    <w:p w14:paraId="467C49E2" w14:textId="77777777" w:rsidR="00E85759" w:rsidRPr="008D2AC3" w:rsidRDefault="00E85759">
      <w:pPr>
        <w:spacing w:before="240" w:line="276" w:lineRule="auto"/>
        <w:rPr>
          <w:rStyle w:val="Descriptorheader"/>
          <w:rFonts w:eastAsiaTheme="majorEastAsia" w:cstheme="majorBidi"/>
          <w:b w:val="0"/>
          <w:noProof w:val="0"/>
          <w:color w:val="FFFFFF" w:themeColor="background1"/>
          <w:sz w:val="20"/>
          <w:szCs w:val="40"/>
        </w:rPr>
      </w:pPr>
      <w:r w:rsidRPr="008D2AC3">
        <w:rPr>
          <w:rStyle w:val="Descriptorheader"/>
          <w:noProof w:val="0"/>
        </w:rPr>
        <w:t xml:space="preserve">Overview: </w:t>
      </w:r>
      <w:r w:rsidRPr="004D7D33">
        <w:t>A new item created as a part of the restructure of myocardial perfusion studies (MPS) to better describe the indications for these tests and reduce low value testing. A service provided under new item 61324 is for the single stress MPS for assessment of cardiac ischemia. A myocardial perfusion study is claimable once every 2 years, consisting of 1 combined study (rest &amp; stress) or 1 rest study and 1 stress study.</w:t>
      </w:r>
      <w:r w:rsidRPr="008D2AC3">
        <w:rPr>
          <w:rStyle w:val="Descriptorheader"/>
          <w:b w:val="0"/>
          <w:noProof w:val="0"/>
          <w:sz w:val="20"/>
        </w:rPr>
        <w:t xml:space="preserve"> </w:t>
      </w:r>
    </w:p>
    <w:p w14:paraId="292B4064" w14:textId="77777777" w:rsidR="001C516C" w:rsidRPr="004D7D33" w:rsidRDefault="00E85759" w:rsidP="004D7D33">
      <w:pPr>
        <w:pStyle w:val="Tablea"/>
        <w:spacing w:before="120" w:after="60" w:line="276" w:lineRule="auto"/>
        <w:ind w:left="0" w:firstLine="0"/>
        <w:rPr>
          <w:rFonts w:asciiTheme="minorHAnsi" w:hAnsiTheme="minorHAnsi" w:cstheme="minorHAnsi"/>
          <w:lang w:val="en-GB"/>
        </w:rPr>
      </w:pPr>
      <w:r w:rsidRPr="008D2AC3">
        <w:rPr>
          <w:rStyle w:val="Descriptorheader"/>
          <w:noProof w:val="0"/>
        </w:rPr>
        <w:lastRenderedPageBreak/>
        <w:t>Descriptor:</w:t>
      </w:r>
      <w:r w:rsidR="001C516C">
        <w:rPr>
          <w:rStyle w:val="Descriptorheader"/>
          <w:noProof w:val="0"/>
        </w:rPr>
        <w:t xml:space="preserve"> </w:t>
      </w:r>
      <w:r w:rsidR="001C516C" w:rsidRPr="004D7D33">
        <w:rPr>
          <w:rFonts w:asciiTheme="minorHAnsi" w:hAnsiTheme="minorHAnsi" w:cstheme="minorHAnsi"/>
          <w:lang w:val="en-GB"/>
        </w:rPr>
        <w:t>Single stress myocardial perfusion study – with single photon emission tomography and with planar imaging, if:</w:t>
      </w:r>
    </w:p>
    <w:p w14:paraId="7B51F545" w14:textId="77777777" w:rsidR="001C516C" w:rsidRPr="004D7D33" w:rsidRDefault="001C516C" w:rsidP="004D7D33">
      <w:pPr>
        <w:pStyle w:val="Tablea"/>
        <w:numPr>
          <w:ilvl w:val="0"/>
          <w:numId w:val="78"/>
        </w:numPr>
        <w:spacing w:before="120" w:after="60" w:line="276" w:lineRule="auto"/>
        <w:rPr>
          <w:rFonts w:asciiTheme="minorHAnsi" w:hAnsiTheme="minorHAnsi" w:cstheme="minorHAnsi"/>
          <w:lang w:val="en-GB"/>
        </w:rPr>
      </w:pPr>
      <w:r w:rsidRPr="004D7D33">
        <w:rPr>
          <w:rFonts w:asciiTheme="minorHAnsi" w:hAnsiTheme="minorHAnsi" w:cstheme="minorHAnsi"/>
          <w:lang w:val="en-GB"/>
        </w:rPr>
        <w:t>the patient has symptoms of cardiac ischaemia where at least one of the following applies:</w:t>
      </w:r>
    </w:p>
    <w:p w14:paraId="123B5A12" w14:textId="77777777" w:rsidR="001C516C" w:rsidRPr="004D7D33" w:rsidRDefault="001C516C" w:rsidP="004D7D33">
      <w:pPr>
        <w:numPr>
          <w:ilvl w:val="0"/>
          <w:numId w:val="79"/>
        </w:numPr>
        <w:spacing w:before="120" w:after="60" w:line="276" w:lineRule="auto"/>
        <w:rPr>
          <w:rFonts w:asciiTheme="minorHAnsi" w:eastAsia="Times New Roman" w:hAnsiTheme="minorHAnsi" w:cstheme="minorHAnsi"/>
          <w:lang w:val="en-GB"/>
        </w:rPr>
      </w:pPr>
      <w:r w:rsidRPr="004D7D33">
        <w:rPr>
          <w:rFonts w:asciiTheme="minorHAnsi" w:eastAsia="Times New Roman" w:hAnsiTheme="minorHAnsi" w:cstheme="minorHAnsi"/>
          <w:lang w:val="en-GB"/>
        </w:rPr>
        <w:t>the patient has body habitus or other physical condition/s (including heart rhythm disturbance) such that stress echo is unlikely to provide adequate information; or</w:t>
      </w:r>
    </w:p>
    <w:p w14:paraId="09FB1DB7" w14:textId="77777777" w:rsidR="001C516C" w:rsidRPr="004D7D33" w:rsidRDefault="001C516C" w:rsidP="004D7D33">
      <w:pPr>
        <w:numPr>
          <w:ilvl w:val="0"/>
          <w:numId w:val="79"/>
        </w:numPr>
        <w:spacing w:before="120" w:after="60" w:line="276" w:lineRule="auto"/>
        <w:rPr>
          <w:rFonts w:asciiTheme="minorHAnsi" w:eastAsia="Times New Roman" w:hAnsiTheme="minorHAnsi" w:cstheme="minorHAnsi"/>
          <w:lang w:val="en-GB"/>
        </w:rPr>
      </w:pPr>
      <w:r w:rsidRPr="004D7D33">
        <w:rPr>
          <w:rFonts w:asciiTheme="minorHAnsi" w:eastAsia="Times New Roman" w:hAnsiTheme="minorHAnsi" w:cstheme="minorHAnsi"/>
          <w:lang w:val="en-GB"/>
        </w:rPr>
        <w:t>the patient is unable to exercise; or</w:t>
      </w:r>
    </w:p>
    <w:p w14:paraId="01AF994D" w14:textId="77777777" w:rsidR="001C516C" w:rsidRPr="004D7D33" w:rsidRDefault="001C516C" w:rsidP="004D7D33">
      <w:pPr>
        <w:numPr>
          <w:ilvl w:val="0"/>
          <w:numId w:val="79"/>
        </w:numPr>
        <w:spacing w:before="120" w:after="60" w:line="276" w:lineRule="auto"/>
        <w:rPr>
          <w:rFonts w:asciiTheme="minorHAnsi" w:eastAsia="Times New Roman" w:hAnsiTheme="minorHAnsi" w:cstheme="minorHAnsi"/>
          <w:lang w:val="en-GB"/>
        </w:rPr>
      </w:pPr>
      <w:r w:rsidRPr="004D7D33">
        <w:rPr>
          <w:rFonts w:asciiTheme="minorHAnsi" w:eastAsia="Times New Roman" w:hAnsiTheme="minorHAnsi" w:cstheme="minorHAnsi"/>
          <w:lang w:val="en-GB"/>
        </w:rPr>
        <w:t>the patient has had a failed stress echocardiography provided under a service to which items 55141, 55143, 55145 or 55146 applies; or</w:t>
      </w:r>
    </w:p>
    <w:p w14:paraId="4898CBB4" w14:textId="77777777" w:rsidR="001C516C" w:rsidRPr="004D7D33" w:rsidRDefault="001C516C" w:rsidP="004D7D33">
      <w:pPr>
        <w:numPr>
          <w:ilvl w:val="0"/>
          <w:numId w:val="79"/>
        </w:numPr>
        <w:spacing w:before="120" w:after="60" w:line="276" w:lineRule="auto"/>
        <w:rPr>
          <w:rFonts w:asciiTheme="minorHAnsi" w:eastAsia="Times New Roman" w:hAnsiTheme="minorHAnsi" w:cstheme="minorHAnsi"/>
          <w:lang w:val="en-GB"/>
        </w:rPr>
      </w:pPr>
      <w:r w:rsidRPr="004D7D33">
        <w:rPr>
          <w:rFonts w:asciiTheme="minorHAnsi" w:eastAsia="Times New Roman" w:hAnsiTheme="minorHAnsi" w:cstheme="minorHAnsi"/>
          <w:lang w:val="en-GB"/>
        </w:rPr>
        <w:t xml:space="preserve">the patient has had an assessment of undue exertional dyspnoea of uncertain aetiology.; and </w:t>
      </w:r>
    </w:p>
    <w:p w14:paraId="28CBA318" w14:textId="77777777" w:rsidR="001C516C" w:rsidRPr="004D7D33" w:rsidRDefault="001C516C" w:rsidP="004D7D33">
      <w:pPr>
        <w:pStyle w:val="Tablea"/>
        <w:spacing w:before="120" w:after="60" w:line="276" w:lineRule="auto"/>
        <w:rPr>
          <w:rFonts w:asciiTheme="minorHAnsi" w:hAnsiTheme="minorHAnsi" w:cstheme="minorHAnsi"/>
          <w:lang w:val="en-GB"/>
        </w:rPr>
      </w:pPr>
      <w:r w:rsidRPr="004D7D33">
        <w:rPr>
          <w:rFonts w:asciiTheme="minorHAnsi" w:hAnsiTheme="minorHAnsi" w:cstheme="minorHAnsi"/>
          <w:lang w:val="en-GB"/>
        </w:rPr>
        <w:t>(b)</w:t>
      </w:r>
      <w:r w:rsidRPr="004D7D33">
        <w:rPr>
          <w:rFonts w:asciiTheme="minorHAnsi" w:hAnsiTheme="minorHAnsi" w:cstheme="minorHAnsi"/>
          <w:lang w:val="en-GB"/>
        </w:rPr>
        <w:tab/>
      </w:r>
      <w:proofErr w:type="gramStart"/>
      <w:r w:rsidRPr="004D7D33">
        <w:rPr>
          <w:rFonts w:asciiTheme="minorHAnsi" w:hAnsiTheme="minorHAnsi" w:cstheme="minorHAnsi"/>
          <w:lang w:val="en-GB"/>
        </w:rPr>
        <w:t>the</w:t>
      </w:r>
      <w:proofErr w:type="gramEnd"/>
      <w:r w:rsidRPr="004D7D33">
        <w:rPr>
          <w:rFonts w:asciiTheme="minorHAnsi" w:hAnsiTheme="minorHAnsi" w:cstheme="minorHAnsi"/>
          <w:lang w:val="en-GB"/>
        </w:rPr>
        <w:t xml:space="preserve"> service includes</w:t>
      </w:r>
      <w:r>
        <w:rPr>
          <w:rFonts w:asciiTheme="minorHAnsi" w:hAnsiTheme="minorHAnsi" w:cstheme="minorHAnsi"/>
          <w:lang w:val="en-GB"/>
        </w:rPr>
        <w:t xml:space="preserve"> continuous ECG monitoring,</w:t>
      </w:r>
      <w:r w:rsidRPr="004D7D33">
        <w:rPr>
          <w:rFonts w:asciiTheme="minorHAnsi" w:hAnsiTheme="minorHAnsi" w:cstheme="minorHAnsi"/>
          <w:lang w:val="en-GB"/>
        </w:rPr>
        <w:t xml:space="preserve"> blood pressure monitoring and the recording of other parameters; and</w:t>
      </w:r>
    </w:p>
    <w:p w14:paraId="273C8D03" w14:textId="77777777" w:rsidR="001C516C" w:rsidRPr="004D7D33" w:rsidRDefault="001C516C" w:rsidP="004D7D33">
      <w:pPr>
        <w:pStyle w:val="Tablea"/>
        <w:spacing w:before="120" w:after="60" w:line="276" w:lineRule="auto"/>
        <w:rPr>
          <w:rFonts w:asciiTheme="minorHAnsi" w:hAnsiTheme="minorHAnsi" w:cstheme="minorHAnsi"/>
          <w:lang w:val="en-GB"/>
        </w:rPr>
      </w:pPr>
      <w:r w:rsidRPr="004D7D33">
        <w:rPr>
          <w:rFonts w:asciiTheme="minorHAnsi" w:hAnsiTheme="minorHAnsi" w:cstheme="minorHAnsi"/>
          <w:lang w:val="en-GB"/>
        </w:rPr>
        <w:t xml:space="preserve">(c) </w:t>
      </w:r>
      <w:proofErr w:type="gramStart"/>
      <w:r w:rsidRPr="004D7D33">
        <w:rPr>
          <w:rFonts w:asciiTheme="minorHAnsi" w:hAnsiTheme="minorHAnsi" w:cstheme="minorHAnsi"/>
          <w:lang w:val="en-GB"/>
        </w:rPr>
        <w:t>the</w:t>
      </w:r>
      <w:proofErr w:type="gramEnd"/>
      <w:r w:rsidRPr="004D7D33">
        <w:rPr>
          <w:rFonts w:asciiTheme="minorHAnsi" w:hAnsiTheme="minorHAnsi" w:cstheme="minorHAnsi"/>
          <w:lang w:val="en-GB"/>
        </w:rPr>
        <w:t xml:space="preserve"> service has been requested by a specialist or consultant physician</w:t>
      </w:r>
    </w:p>
    <w:p w14:paraId="17F41C27" w14:textId="3D19660C" w:rsidR="00E85759" w:rsidRPr="00DC270C" w:rsidRDefault="001C516C" w:rsidP="004D7D33">
      <w:pPr>
        <w:spacing w:before="120" w:after="60" w:line="276" w:lineRule="auto"/>
      </w:pPr>
      <w:r w:rsidRPr="004D7D33">
        <w:rPr>
          <w:rFonts w:asciiTheme="minorHAnsi" w:hAnsiTheme="minorHAnsi" w:cstheme="minorHAnsi"/>
          <w:lang w:val="en-GB"/>
        </w:rPr>
        <w:t>(d</w:t>
      </w:r>
      <w:r w:rsidRPr="001C516C">
        <w:rPr>
          <w:rFonts w:asciiTheme="minorHAnsi" w:hAnsiTheme="minorHAnsi" w:cstheme="minorHAnsi"/>
          <w:lang w:val="en-GB"/>
        </w:rPr>
        <w:t xml:space="preserve">) </w:t>
      </w:r>
      <w:r w:rsidRPr="004D7D33">
        <w:rPr>
          <w:rFonts w:asciiTheme="minorHAnsi" w:hAnsiTheme="minorHAnsi" w:cstheme="minorHAnsi"/>
          <w:lang w:val="en-GB"/>
        </w:rPr>
        <w:t>not being a service associated with a service to which item 11704, 11705, 11707, 11714, 11729, 11730, 61321, 61325, 61329, 61345 or 61357 applies (R)</w:t>
      </w:r>
      <w:r w:rsidR="004D5E8D">
        <w:rPr>
          <w:rFonts w:asciiTheme="minorHAnsi" w:hAnsiTheme="minorHAnsi" w:cstheme="minorHAnsi"/>
          <w:lang w:val="en-GB"/>
        </w:rPr>
        <w:t>.</w:t>
      </w:r>
    </w:p>
    <w:p w14:paraId="0AE8BC25" w14:textId="77777777" w:rsidR="00E85759" w:rsidRPr="008D2AC3" w:rsidRDefault="00E85759" w:rsidP="00DA1E3A">
      <w:pPr>
        <w:spacing w:before="240" w:line="276" w:lineRule="auto"/>
      </w:pPr>
      <w:r w:rsidRPr="008D2AC3">
        <w:rPr>
          <w:rStyle w:val="Descriptorheader"/>
          <w:noProof w:val="0"/>
        </w:rPr>
        <w:t>MBS fee:</w:t>
      </w:r>
      <w:r w:rsidRPr="008D2AC3">
        <w:t xml:space="preserve"> $653.05</w:t>
      </w:r>
    </w:p>
    <w:p w14:paraId="1D867EDB" w14:textId="77777777" w:rsidR="00E85759" w:rsidRPr="008D2AC3" w:rsidRDefault="00E85759" w:rsidP="00DA1E3A">
      <w:pPr>
        <w:spacing w:before="240" w:line="276" w:lineRule="auto"/>
        <w:rPr>
          <w:b/>
          <w:sz w:val="22"/>
          <w:szCs w:val="22"/>
        </w:rPr>
      </w:pPr>
      <w:r w:rsidRPr="008D2AC3">
        <w:rPr>
          <w:rStyle w:val="Descriptorheader"/>
          <w:noProof w:val="0"/>
        </w:rPr>
        <w:t>Benefit:</w:t>
      </w:r>
      <w:r w:rsidRPr="008D2AC3">
        <w:t xml:space="preserve"> </w:t>
      </w:r>
      <w:r w:rsidRPr="008D2AC3">
        <w:rPr>
          <w:b/>
        </w:rPr>
        <w:t>85%</w:t>
      </w:r>
      <w:r w:rsidR="000F47E8" w:rsidRPr="008D2AC3">
        <w:t xml:space="preserve"> = $568.35</w:t>
      </w:r>
      <w:r w:rsidR="00DC270C">
        <w:tab/>
      </w:r>
      <w:r w:rsidRPr="008D2AC3">
        <w:rPr>
          <w:b/>
        </w:rPr>
        <w:t>75%</w:t>
      </w:r>
      <w:r w:rsidRPr="008D2AC3">
        <w:t xml:space="preserve"> = $489.80</w:t>
      </w:r>
    </w:p>
    <w:p w14:paraId="4BBD5FDD" w14:textId="77777777" w:rsidR="00E85759" w:rsidRPr="008D2AC3" w:rsidRDefault="00E85759" w:rsidP="00E85759">
      <w:pPr>
        <w:pStyle w:val="NEWItem"/>
      </w:pPr>
      <w:r w:rsidRPr="008D2AC3">
        <w:t xml:space="preserve">New item </w:t>
      </w:r>
      <w:r w:rsidRPr="00DC270C">
        <w:rPr>
          <w:rStyle w:val="NEWItemNumber"/>
        </w:rPr>
        <w:t>613</w:t>
      </w:r>
      <w:r w:rsidR="00843B86" w:rsidRPr="00DC270C">
        <w:rPr>
          <w:rStyle w:val="NEWItemNumber"/>
        </w:rPr>
        <w:t>29</w:t>
      </w:r>
      <w:r w:rsidRPr="008D2AC3">
        <w:t xml:space="preserve"> – Combined stress and rest myocardial perfusion study for assessment of cardiac </w:t>
      </w:r>
      <w:proofErr w:type="spellStart"/>
      <w:r w:rsidRPr="008D2AC3">
        <w:t>ischaemia</w:t>
      </w:r>
      <w:proofErr w:type="spellEnd"/>
      <w:r w:rsidR="00D06DCE" w:rsidRPr="008D2AC3">
        <w:t xml:space="preserve"> (GP)</w:t>
      </w:r>
    </w:p>
    <w:p w14:paraId="3B1385FD" w14:textId="77777777" w:rsidR="00E85759" w:rsidRPr="008D2AC3" w:rsidRDefault="00E85759" w:rsidP="004D7D33">
      <w:pPr>
        <w:spacing w:before="240" w:after="120" w:line="276" w:lineRule="auto"/>
        <w:rPr>
          <w:rStyle w:val="Descriptorheader"/>
          <w:rFonts w:eastAsiaTheme="majorEastAsia" w:cstheme="majorBidi"/>
          <w:b w:val="0"/>
          <w:noProof w:val="0"/>
          <w:color w:val="FFFFFF" w:themeColor="background1"/>
          <w:szCs w:val="40"/>
        </w:rPr>
      </w:pPr>
      <w:r w:rsidRPr="008D2AC3">
        <w:rPr>
          <w:rStyle w:val="Descriptorheader"/>
          <w:noProof w:val="0"/>
        </w:rPr>
        <w:t xml:space="preserve">Overview: </w:t>
      </w:r>
      <w:r w:rsidRPr="004D7D33">
        <w:t>A new item created as a part of the restructure of myocardial perfusion studies (MPS) to better describe the indications for these tests and reduce low value testing. A service provided under item 613</w:t>
      </w:r>
      <w:r w:rsidR="00843B86" w:rsidRPr="004D7D33">
        <w:t>29</w:t>
      </w:r>
      <w:r w:rsidRPr="004D7D33">
        <w:t xml:space="preserve"> is for a combined stress and rest MPS for assessment of cardiac </w:t>
      </w:r>
      <w:proofErr w:type="spellStart"/>
      <w:r w:rsidRPr="004D7D33">
        <w:t>ischaemia</w:t>
      </w:r>
      <w:proofErr w:type="spellEnd"/>
      <w:r w:rsidR="00D06DCE" w:rsidRPr="004D7D33">
        <w:t xml:space="preserve"> requested by a medical practitioner (other than a specialist or consultant physician)</w:t>
      </w:r>
      <w:r w:rsidRPr="004D7D33">
        <w:t>. A myocardial perfusion study is claimable once every 2 years, consisting of 1 combined study (rest &amp; stress) or 1 rest study and 1 stress study.</w:t>
      </w:r>
    </w:p>
    <w:p w14:paraId="7B7494CE" w14:textId="77777777" w:rsidR="004D5977" w:rsidRPr="004D7D33" w:rsidRDefault="00E85759" w:rsidP="004D7D33">
      <w:pPr>
        <w:pStyle w:val="Tablea"/>
        <w:spacing w:before="240" w:after="120" w:line="276" w:lineRule="auto"/>
        <w:ind w:left="0" w:hanging="29"/>
        <w:rPr>
          <w:rFonts w:asciiTheme="minorHAnsi" w:hAnsiTheme="minorHAnsi" w:cstheme="minorHAnsi"/>
          <w:lang w:val="en-GB"/>
        </w:rPr>
      </w:pPr>
      <w:r w:rsidRPr="008D2AC3">
        <w:rPr>
          <w:rStyle w:val="Descriptorheader"/>
          <w:noProof w:val="0"/>
        </w:rPr>
        <w:t xml:space="preserve">Descriptor: </w:t>
      </w:r>
      <w:r w:rsidR="004D5977" w:rsidRPr="004D7D33">
        <w:rPr>
          <w:rFonts w:asciiTheme="minorHAnsi" w:hAnsiTheme="minorHAnsi" w:cstheme="minorHAnsi"/>
          <w:lang w:val="en-GB"/>
        </w:rPr>
        <w:t>Combined stress and rest, stress and re-injection or rest and redistribution myocardial perfusion study, including delayed imaging or re-injection protocol on a subsequent occasion – with single photon emission tomography and with planar imaging, if:</w:t>
      </w:r>
    </w:p>
    <w:p w14:paraId="427DA61C" w14:textId="77777777" w:rsidR="004D5977" w:rsidRPr="004D7D33" w:rsidRDefault="004D5977" w:rsidP="004D7D33">
      <w:pPr>
        <w:pStyle w:val="Tablea"/>
        <w:numPr>
          <w:ilvl w:val="0"/>
          <w:numId w:val="93"/>
        </w:numPr>
        <w:spacing w:before="120" w:after="60" w:line="276" w:lineRule="auto"/>
        <w:rPr>
          <w:rFonts w:asciiTheme="minorHAnsi" w:hAnsiTheme="minorHAnsi" w:cstheme="minorHAnsi"/>
          <w:lang w:val="en-GB"/>
        </w:rPr>
      </w:pPr>
      <w:r w:rsidRPr="004D7D33">
        <w:rPr>
          <w:rFonts w:asciiTheme="minorHAnsi" w:hAnsiTheme="minorHAnsi" w:cstheme="minorHAnsi"/>
          <w:lang w:val="en-GB"/>
        </w:rPr>
        <w:t>the patient has symptoms of cardiac ischaemia where at least one of the following applies:</w:t>
      </w:r>
    </w:p>
    <w:p w14:paraId="695A6300" w14:textId="77777777" w:rsidR="004D5977" w:rsidRPr="004D7D33" w:rsidRDefault="004D5977" w:rsidP="004D7D33">
      <w:pPr>
        <w:numPr>
          <w:ilvl w:val="0"/>
          <w:numId w:val="94"/>
        </w:numPr>
        <w:spacing w:before="120" w:after="60" w:line="276" w:lineRule="auto"/>
        <w:rPr>
          <w:rFonts w:asciiTheme="minorHAnsi" w:eastAsia="Times New Roman" w:hAnsiTheme="minorHAnsi" w:cstheme="minorHAnsi"/>
          <w:lang w:val="en-GB"/>
        </w:rPr>
      </w:pPr>
      <w:r w:rsidRPr="004D7D33">
        <w:rPr>
          <w:rFonts w:asciiTheme="minorHAnsi" w:eastAsia="Times New Roman" w:hAnsiTheme="minorHAnsi" w:cstheme="minorHAnsi"/>
          <w:lang w:val="en-GB"/>
        </w:rPr>
        <w:t>the patient has body habitus or other physical condition (including heart rhythm disturbance) such that stress echocardiography is unlikely to provide adequate information; or</w:t>
      </w:r>
    </w:p>
    <w:p w14:paraId="4B94E73E" w14:textId="77777777" w:rsidR="004D5977" w:rsidRPr="004D7D33" w:rsidRDefault="004D5977" w:rsidP="004D7D33">
      <w:pPr>
        <w:numPr>
          <w:ilvl w:val="0"/>
          <w:numId w:val="94"/>
        </w:numPr>
        <w:spacing w:before="120" w:after="60" w:line="276" w:lineRule="auto"/>
        <w:rPr>
          <w:rFonts w:asciiTheme="minorHAnsi" w:eastAsia="Times New Roman" w:hAnsiTheme="minorHAnsi" w:cstheme="minorHAnsi"/>
          <w:lang w:val="en-GB"/>
        </w:rPr>
      </w:pPr>
      <w:r w:rsidRPr="004D7D33">
        <w:rPr>
          <w:rFonts w:asciiTheme="minorHAnsi" w:eastAsia="Times New Roman" w:hAnsiTheme="minorHAnsi" w:cstheme="minorHAnsi"/>
          <w:lang w:val="en-GB"/>
        </w:rPr>
        <w:t>the patient is unable to exercise; or</w:t>
      </w:r>
    </w:p>
    <w:p w14:paraId="2A78131C" w14:textId="77777777" w:rsidR="004D5977" w:rsidRPr="004D7D33" w:rsidRDefault="004D5977" w:rsidP="004D7D33">
      <w:pPr>
        <w:numPr>
          <w:ilvl w:val="0"/>
          <w:numId w:val="94"/>
        </w:numPr>
        <w:spacing w:before="120" w:after="60" w:line="276" w:lineRule="auto"/>
        <w:rPr>
          <w:rFonts w:asciiTheme="minorHAnsi" w:eastAsia="Times New Roman" w:hAnsiTheme="minorHAnsi" w:cstheme="minorHAnsi"/>
          <w:lang w:val="en-GB"/>
        </w:rPr>
      </w:pPr>
      <w:r w:rsidRPr="004D7D33">
        <w:rPr>
          <w:rFonts w:asciiTheme="minorHAnsi" w:eastAsia="Times New Roman" w:hAnsiTheme="minorHAnsi" w:cstheme="minorHAnsi"/>
          <w:lang w:val="en-GB"/>
        </w:rPr>
        <w:t xml:space="preserve">the patient has had a failed stress echocardiography provided under a service to which item 55141, 55143, 55145 or 55146 applies; or </w:t>
      </w:r>
    </w:p>
    <w:p w14:paraId="5B81EDFD" w14:textId="77777777" w:rsidR="004D5977" w:rsidRPr="004D7D33" w:rsidRDefault="004D5977" w:rsidP="004D7D33">
      <w:pPr>
        <w:pStyle w:val="Tablea"/>
        <w:numPr>
          <w:ilvl w:val="0"/>
          <w:numId w:val="93"/>
        </w:numPr>
        <w:spacing w:before="120" w:after="60" w:line="276" w:lineRule="auto"/>
        <w:rPr>
          <w:rFonts w:asciiTheme="minorHAnsi" w:hAnsiTheme="minorHAnsi" w:cstheme="minorHAnsi"/>
          <w:lang w:val="en-GB"/>
        </w:rPr>
      </w:pPr>
      <w:r w:rsidRPr="004D7D33">
        <w:rPr>
          <w:rFonts w:asciiTheme="minorHAnsi" w:hAnsiTheme="minorHAnsi" w:cstheme="minorHAnsi"/>
          <w:lang w:val="en-GB"/>
        </w:rPr>
        <w:t>the service includes blood pressure monitoring and the recording of other parameters; and</w:t>
      </w:r>
    </w:p>
    <w:p w14:paraId="2293F46E" w14:textId="77777777" w:rsidR="004D5977" w:rsidRPr="004D7D33" w:rsidRDefault="004D5977" w:rsidP="004D7D33">
      <w:pPr>
        <w:pStyle w:val="Tablea"/>
        <w:numPr>
          <w:ilvl w:val="0"/>
          <w:numId w:val="93"/>
        </w:numPr>
        <w:spacing w:before="120" w:after="60" w:line="276" w:lineRule="auto"/>
        <w:rPr>
          <w:rFonts w:asciiTheme="minorHAnsi" w:hAnsiTheme="minorHAnsi" w:cstheme="minorHAnsi"/>
          <w:lang w:val="en-GB"/>
        </w:rPr>
      </w:pPr>
      <w:r w:rsidRPr="004D7D33">
        <w:rPr>
          <w:rFonts w:asciiTheme="minorHAnsi" w:hAnsiTheme="minorHAnsi" w:cstheme="minorHAnsi"/>
          <w:lang w:val="en-GB"/>
        </w:rPr>
        <w:lastRenderedPageBreak/>
        <w:t>the service is requested by a medical practitioner (other than a specialist or consultant physician); and</w:t>
      </w:r>
    </w:p>
    <w:p w14:paraId="76AAC79E" w14:textId="2293B361" w:rsidR="00E85759" w:rsidRPr="00DC270C" w:rsidRDefault="004D5977" w:rsidP="004D7D33">
      <w:pPr>
        <w:spacing w:before="120" w:after="60" w:line="276" w:lineRule="auto"/>
      </w:pPr>
      <w:r w:rsidRPr="004D7D33">
        <w:rPr>
          <w:rFonts w:asciiTheme="minorHAnsi" w:hAnsiTheme="minorHAnsi" w:cstheme="minorHAnsi"/>
          <w:lang w:val="en-GB"/>
        </w:rPr>
        <w:t>not being a service associated with a service to which item 11704, 11705, 11707, 11714, 11729, 11730, 61321, 61324, 61325, 61345 or 61357 applies (R)</w:t>
      </w:r>
    </w:p>
    <w:p w14:paraId="10B8E220" w14:textId="77777777" w:rsidR="00E85759" w:rsidRPr="008D2AC3" w:rsidRDefault="00E85759">
      <w:pPr>
        <w:spacing w:before="240" w:line="276" w:lineRule="auto"/>
      </w:pPr>
      <w:r w:rsidRPr="008D2AC3">
        <w:rPr>
          <w:rStyle w:val="Descriptorheader"/>
          <w:noProof w:val="0"/>
        </w:rPr>
        <w:t>MBS fee:</w:t>
      </w:r>
      <w:r w:rsidRPr="008D2AC3">
        <w:t xml:space="preserve"> $982.05</w:t>
      </w:r>
    </w:p>
    <w:p w14:paraId="1FC7A47E" w14:textId="77777777" w:rsidR="00E85759" w:rsidRPr="008D2AC3" w:rsidRDefault="00E85759">
      <w:pPr>
        <w:spacing w:before="240" w:line="276" w:lineRule="auto"/>
      </w:pPr>
      <w:r w:rsidRPr="008D2AC3">
        <w:rPr>
          <w:rStyle w:val="Descriptorheader"/>
          <w:noProof w:val="0"/>
        </w:rPr>
        <w:t>Benefit:</w:t>
      </w:r>
      <w:r w:rsidRPr="008D2AC3">
        <w:t xml:space="preserve"> </w:t>
      </w:r>
      <w:r w:rsidRPr="008D2AC3">
        <w:rPr>
          <w:b/>
        </w:rPr>
        <w:t>85%</w:t>
      </w:r>
      <w:r w:rsidRPr="008D2AC3">
        <w:t xml:space="preserve"> = $</w:t>
      </w:r>
      <w:r w:rsidR="000D0796" w:rsidRPr="008D2AC3">
        <w:t>897.35</w:t>
      </w:r>
      <w:r w:rsidR="00DC270C">
        <w:tab/>
      </w:r>
      <w:r w:rsidRPr="008D2AC3">
        <w:rPr>
          <w:b/>
        </w:rPr>
        <w:t>75%</w:t>
      </w:r>
      <w:r w:rsidRPr="008D2AC3">
        <w:t xml:space="preserve"> = $736.55</w:t>
      </w:r>
    </w:p>
    <w:p w14:paraId="48FE3876" w14:textId="77777777" w:rsidR="00F155A2" w:rsidRPr="008D2AC3" w:rsidRDefault="00F155A2" w:rsidP="00F155A2">
      <w:pPr>
        <w:pStyle w:val="NEWItem"/>
      </w:pPr>
      <w:r w:rsidRPr="008D2AC3">
        <w:t xml:space="preserve">New item </w:t>
      </w:r>
      <w:r w:rsidRPr="00DC270C">
        <w:rPr>
          <w:rStyle w:val="NEWItemNumber"/>
        </w:rPr>
        <w:t>61345</w:t>
      </w:r>
      <w:r w:rsidRPr="008D2AC3">
        <w:t xml:space="preserve"> – Combined stress and rest myocardial perfusion study for assessment of cardiac </w:t>
      </w:r>
      <w:proofErr w:type="spellStart"/>
      <w:r w:rsidRPr="008D2AC3">
        <w:t>ischaemia</w:t>
      </w:r>
      <w:proofErr w:type="spellEnd"/>
      <w:r w:rsidR="00D06DCE" w:rsidRPr="008D2AC3">
        <w:t xml:space="preserve"> (specialist or consultant physician</w:t>
      </w:r>
      <w:r w:rsidRPr="008D2AC3">
        <w:t>)</w:t>
      </w:r>
    </w:p>
    <w:p w14:paraId="5BC8D3AB" w14:textId="77777777" w:rsidR="00F155A2" w:rsidRPr="004D7D33" w:rsidRDefault="00F155A2" w:rsidP="004D7D33">
      <w:pPr>
        <w:spacing w:before="120" w:after="60" w:line="276" w:lineRule="auto"/>
        <w:rPr>
          <w:rStyle w:val="Descriptorheader"/>
          <w:rFonts w:eastAsiaTheme="majorEastAsia" w:cstheme="minorHAnsi"/>
          <w:b w:val="0"/>
          <w:noProof w:val="0"/>
          <w:color w:val="FFFFFF" w:themeColor="background1"/>
          <w:sz w:val="20"/>
          <w:szCs w:val="20"/>
        </w:rPr>
      </w:pPr>
      <w:r w:rsidRPr="008D2AC3">
        <w:rPr>
          <w:rStyle w:val="Descriptorheader"/>
          <w:noProof w:val="0"/>
        </w:rPr>
        <w:t xml:space="preserve">Overview: </w:t>
      </w:r>
      <w:r w:rsidRPr="004D7D33">
        <w:rPr>
          <w:rFonts w:cstheme="minorHAnsi"/>
          <w:szCs w:val="20"/>
        </w:rPr>
        <w:t xml:space="preserve">A new item created as a part of the restructure of myocardial perfusion studies (MPS) to better describe the indications for these tests and reduce low value testing. A service provided under item 61345 is for a combined stress and rest MPS for assessment of cardiac </w:t>
      </w:r>
      <w:proofErr w:type="spellStart"/>
      <w:r w:rsidRPr="004D7D33">
        <w:rPr>
          <w:rFonts w:cstheme="minorHAnsi"/>
          <w:szCs w:val="20"/>
        </w:rPr>
        <w:t>ischaemia</w:t>
      </w:r>
      <w:proofErr w:type="spellEnd"/>
      <w:r w:rsidR="00FB4600" w:rsidRPr="004D7D33">
        <w:rPr>
          <w:rFonts w:cstheme="minorHAnsi"/>
          <w:szCs w:val="20"/>
        </w:rPr>
        <w:t xml:space="preserve"> (when requested by a specialist or consultant physician)</w:t>
      </w:r>
      <w:r w:rsidRPr="004D7D33">
        <w:rPr>
          <w:rFonts w:cstheme="minorHAnsi"/>
          <w:szCs w:val="20"/>
        </w:rPr>
        <w:t>. A myocardial perfusion study is claimable once every 2 years, consisting of 1 combined study (rest &amp; stress) or 1 rest study and 1 stress study.</w:t>
      </w:r>
    </w:p>
    <w:p w14:paraId="7ADDB9CE" w14:textId="77777777" w:rsidR="004D5977" w:rsidRPr="004D7D33" w:rsidRDefault="00F155A2" w:rsidP="004D7D33">
      <w:pPr>
        <w:pStyle w:val="Tablea"/>
        <w:spacing w:before="120" w:after="60" w:line="276" w:lineRule="auto"/>
        <w:ind w:left="0" w:hanging="29"/>
        <w:rPr>
          <w:rFonts w:asciiTheme="minorHAnsi" w:hAnsiTheme="minorHAnsi" w:cstheme="minorHAnsi"/>
          <w:lang w:val="en-GB"/>
        </w:rPr>
      </w:pPr>
      <w:r w:rsidRPr="004D7D33">
        <w:rPr>
          <w:rStyle w:val="Descriptorheader"/>
          <w:rFonts w:cstheme="minorHAnsi"/>
          <w:noProof w:val="0"/>
          <w:sz w:val="20"/>
        </w:rPr>
        <w:t xml:space="preserve">Descriptor: </w:t>
      </w:r>
      <w:r w:rsidR="004D5977" w:rsidRPr="004D7D33">
        <w:rPr>
          <w:rFonts w:asciiTheme="minorHAnsi" w:hAnsiTheme="minorHAnsi" w:cstheme="minorHAnsi"/>
          <w:lang w:val="en-GB"/>
        </w:rPr>
        <w:t>Combined stress and rest, stress and re-injection or rest and redistribution myocardial perfusion study, including delayed imaging or re-injection protocol on a subsequent occasion – with single photon emission tomography and with planar imaging, if:</w:t>
      </w:r>
    </w:p>
    <w:p w14:paraId="272E140A" w14:textId="77777777" w:rsidR="004D5977" w:rsidRPr="004D7D33" w:rsidRDefault="004D5977" w:rsidP="004D7D33">
      <w:pPr>
        <w:pStyle w:val="Tablea"/>
        <w:numPr>
          <w:ilvl w:val="0"/>
          <w:numId w:val="96"/>
        </w:numPr>
        <w:spacing w:before="120" w:after="60" w:line="276" w:lineRule="auto"/>
        <w:rPr>
          <w:rFonts w:asciiTheme="minorHAnsi" w:hAnsiTheme="minorHAnsi" w:cstheme="minorHAnsi"/>
          <w:lang w:val="en-GB"/>
        </w:rPr>
      </w:pPr>
      <w:r w:rsidRPr="004D7D33">
        <w:rPr>
          <w:rFonts w:asciiTheme="minorHAnsi" w:hAnsiTheme="minorHAnsi" w:cstheme="minorHAnsi"/>
          <w:lang w:val="en-GB"/>
        </w:rPr>
        <w:t>the patient has symptoms of cardiac ischaemia where at least one of the following applies:</w:t>
      </w:r>
    </w:p>
    <w:p w14:paraId="2DC39562" w14:textId="77777777" w:rsidR="004D5977" w:rsidRPr="004D7D33" w:rsidRDefault="004D5977" w:rsidP="004D7D33">
      <w:pPr>
        <w:numPr>
          <w:ilvl w:val="0"/>
          <w:numId w:val="95"/>
        </w:numPr>
        <w:spacing w:before="120" w:after="60" w:line="276" w:lineRule="auto"/>
        <w:rPr>
          <w:rFonts w:asciiTheme="minorHAnsi" w:eastAsia="Times New Roman" w:hAnsiTheme="minorHAnsi" w:cstheme="minorHAnsi"/>
          <w:szCs w:val="20"/>
          <w:lang w:val="en-GB" w:eastAsia="en-AU"/>
        </w:rPr>
      </w:pPr>
      <w:r w:rsidRPr="004D7D33">
        <w:rPr>
          <w:rFonts w:asciiTheme="minorHAnsi" w:eastAsia="Times New Roman" w:hAnsiTheme="minorHAnsi" w:cstheme="minorHAnsi"/>
          <w:szCs w:val="20"/>
          <w:lang w:val="en-GB" w:eastAsia="en-AU"/>
        </w:rPr>
        <w:t>the patient has body habitus or other physical condition (including heart rhythm disturbance) such that stress echocardiography is unlikely to provide adequate information; or</w:t>
      </w:r>
    </w:p>
    <w:p w14:paraId="43468A99" w14:textId="77777777" w:rsidR="004D5977" w:rsidRPr="004D7D33" w:rsidRDefault="004D5977" w:rsidP="004D7D33">
      <w:pPr>
        <w:numPr>
          <w:ilvl w:val="0"/>
          <w:numId w:val="95"/>
        </w:numPr>
        <w:spacing w:before="120" w:after="60" w:line="276" w:lineRule="auto"/>
        <w:rPr>
          <w:rFonts w:asciiTheme="minorHAnsi" w:eastAsia="Times New Roman" w:hAnsiTheme="minorHAnsi" w:cstheme="minorHAnsi"/>
          <w:szCs w:val="20"/>
          <w:lang w:val="en-GB" w:eastAsia="en-AU"/>
        </w:rPr>
      </w:pPr>
      <w:r w:rsidRPr="004D7D33">
        <w:rPr>
          <w:rFonts w:asciiTheme="minorHAnsi" w:eastAsia="Times New Roman" w:hAnsiTheme="minorHAnsi" w:cstheme="minorHAnsi"/>
          <w:szCs w:val="20"/>
          <w:lang w:val="en-GB" w:eastAsia="en-AU"/>
        </w:rPr>
        <w:t>the patient is unable to exercise; or</w:t>
      </w:r>
    </w:p>
    <w:p w14:paraId="043FD9B1" w14:textId="77777777" w:rsidR="004D5977" w:rsidRPr="004D7D33" w:rsidRDefault="004D5977" w:rsidP="004D7D33">
      <w:pPr>
        <w:numPr>
          <w:ilvl w:val="0"/>
          <w:numId w:val="95"/>
        </w:numPr>
        <w:spacing w:before="120" w:after="60" w:line="276" w:lineRule="auto"/>
        <w:rPr>
          <w:rFonts w:asciiTheme="minorHAnsi" w:eastAsia="Times New Roman" w:hAnsiTheme="minorHAnsi" w:cstheme="minorHAnsi"/>
          <w:szCs w:val="20"/>
          <w:lang w:val="en-GB" w:eastAsia="en-AU"/>
        </w:rPr>
      </w:pPr>
      <w:r w:rsidRPr="004D7D33">
        <w:rPr>
          <w:rFonts w:asciiTheme="minorHAnsi" w:eastAsia="Times New Roman" w:hAnsiTheme="minorHAnsi" w:cstheme="minorHAnsi"/>
          <w:szCs w:val="20"/>
          <w:lang w:val="en-GB" w:eastAsia="en-AU"/>
        </w:rPr>
        <w:t xml:space="preserve">the patient has had a failed stress echocardiography provided under a service to which item 55141, 55143, 55145 or 55146 applies; or </w:t>
      </w:r>
    </w:p>
    <w:p w14:paraId="208F0111" w14:textId="77777777" w:rsidR="004D5977" w:rsidRPr="004D7D33" w:rsidRDefault="004D5977" w:rsidP="004D7D33">
      <w:pPr>
        <w:numPr>
          <w:ilvl w:val="0"/>
          <w:numId w:val="95"/>
        </w:numPr>
        <w:spacing w:before="120" w:after="60" w:line="276" w:lineRule="auto"/>
        <w:rPr>
          <w:rFonts w:asciiTheme="minorHAnsi" w:eastAsia="Times New Roman" w:hAnsiTheme="minorHAnsi" w:cstheme="minorHAnsi"/>
          <w:szCs w:val="20"/>
          <w:lang w:val="en-GB" w:eastAsia="en-AU"/>
        </w:rPr>
      </w:pPr>
      <w:r w:rsidRPr="004D7D33">
        <w:rPr>
          <w:rFonts w:asciiTheme="minorHAnsi" w:eastAsia="Times New Roman" w:hAnsiTheme="minorHAnsi" w:cstheme="minorHAnsi"/>
          <w:szCs w:val="20"/>
          <w:lang w:val="en-GB" w:eastAsia="en-AU"/>
        </w:rPr>
        <w:t xml:space="preserve">the patient has had an assessment of undue exertional dyspnoea of uncertain aetiology; and </w:t>
      </w:r>
    </w:p>
    <w:p w14:paraId="2928B1A2" w14:textId="77777777" w:rsidR="004D5977" w:rsidRPr="004D7D33" w:rsidRDefault="004D5977" w:rsidP="004D7D33">
      <w:pPr>
        <w:pStyle w:val="Tablea"/>
        <w:numPr>
          <w:ilvl w:val="0"/>
          <w:numId w:val="96"/>
        </w:numPr>
        <w:spacing w:before="120" w:after="60" w:line="276" w:lineRule="auto"/>
        <w:rPr>
          <w:rFonts w:asciiTheme="minorHAnsi" w:hAnsiTheme="minorHAnsi" w:cstheme="minorHAnsi"/>
          <w:lang w:val="en-GB"/>
        </w:rPr>
      </w:pPr>
      <w:r w:rsidRPr="004D7D33">
        <w:rPr>
          <w:rFonts w:asciiTheme="minorHAnsi" w:hAnsiTheme="minorHAnsi" w:cstheme="minorHAnsi"/>
          <w:lang w:val="en-GB"/>
        </w:rPr>
        <w:t>the service includes blood pressure monitoring and the recording of other parameters; and</w:t>
      </w:r>
    </w:p>
    <w:p w14:paraId="19336022" w14:textId="77777777" w:rsidR="004D5977" w:rsidRPr="004D7D33" w:rsidRDefault="004D5977" w:rsidP="004D7D33">
      <w:pPr>
        <w:pStyle w:val="Tablea"/>
        <w:numPr>
          <w:ilvl w:val="0"/>
          <w:numId w:val="96"/>
        </w:numPr>
        <w:spacing w:before="120" w:after="60" w:line="276" w:lineRule="auto"/>
        <w:rPr>
          <w:rFonts w:asciiTheme="minorHAnsi" w:hAnsiTheme="minorHAnsi" w:cstheme="minorHAnsi"/>
          <w:lang w:val="en-GB"/>
        </w:rPr>
      </w:pPr>
      <w:r w:rsidRPr="004D7D33">
        <w:rPr>
          <w:rFonts w:asciiTheme="minorHAnsi" w:hAnsiTheme="minorHAnsi" w:cstheme="minorHAnsi"/>
          <w:lang w:val="en-GB"/>
        </w:rPr>
        <w:t>the service is requested by a specialist or consultant physician; and</w:t>
      </w:r>
    </w:p>
    <w:p w14:paraId="2D034C2C" w14:textId="326BB68F" w:rsidR="00F155A2" w:rsidRPr="00DC270C" w:rsidRDefault="004D5977" w:rsidP="004D7D33">
      <w:pPr>
        <w:spacing w:before="120" w:after="60" w:line="276" w:lineRule="auto"/>
      </w:pPr>
      <w:r w:rsidRPr="004D7D33">
        <w:rPr>
          <w:rFonts w:asciiTheme="minorHAnsi" w:hAnsiTheme="minorHAnsi" w:cstheme="minorHAnsi"/>
          <w:szCs w:val="20"/>
          <w:lang w:val="en-GB"/>
        </w:rPr>
        <w:t>not being a service associated with a service to which item 11704, 11705, 11707, 11714, 11729, 11730, 61321, 61324, 61325, 61329 or 61357 applies (R)</w:t>
      </w:r>
      <w:r w:rsidR="006C0BAA">
        <w:t>.</w:t>
      </w:r>
    </w:p>
    <w:p w14:paraId="728E1025" w14:textId="77777777" w:rsidR="00F155A2" w:rsidRPr="008D2AC3" w:rsidRDefault="00F155A2">
      <w:pPr>
        <w:spacing w:before="240" w:line="276" w:lineRule="auto"/>
      </w:pPr>
      <w:r w:rsidRPr="008D2AC3">
        <w:rPr>
          <w:rStyle w:val="Descriptorheader"/>
          <w:noProof w:val="0"/>
        </w:rPr>
        <w:t>MBS fee:</w:t>
      </w:r>
      <w:r w:rsidRPr="008D2AC3">
        <w:t xml:space="preserve"> $982.05</w:t>
      </w:r>
    </w:p>
    <w:p w14:paraId="4F0E4551" w14:textId="77777777" w:rsidR="00F155A2" w:rsidRPr="008D2AC3" w:rsidRDefault="00F155A2">
      <w:pPr>
        <w:spacing w:before="240" w:line="276" w:lineRule="auto"/>
        <w:rPr>
          <w:b/>
          <w:sz w:val="22"/>
          <w:szCs w:val="22"/>
        </w:rPr>
      </w:pPr>
      <w:r w:rsidRPr="008D2AC3">
        <w:rPr>
          <w:rStyle w:val="Descriptorheader"/>
          <w:noProof w:val="0"/>
        </w:rPr>
        <w:t>Benefit:</w:t>
      </w:r>
      <w:r w:rsidRPr="008D2AC3">
        <w:t xml:space="preserve"> </w:t>
      </w:r>
      <w:r w:rsidRPr="008D2AC3">
        <w:rPr>
          <w:b/>
        </w:rPr>
        <w:t>85%</w:t>
      </w:r>
      <w:r w:rsidRPr="008D2AC3">
        <w:t xml:space="preserve"> = $897.35</w:t>
      </w:r>
      <w:r w:rsidR="00DC270C">
        <w:tab/>
      </w:r>
      <w:r w:rsidRPr="008D2AC3">
        <w:rPr>
          <w:b/>
        </w:rPr>
        <w:t>75%</w:t>
      </w:r>
      <w:r w:rsidRPr="008D2AC3">
        <w:t xml:space="preserve"> = $736.55</w:t>
      </w:r>
    </w:p>
    <w:p w14:paraId="71860139" w14:textId="77777777" w:rsidR="00E85759" w:rsidRPr="008D2AC3" w:rsidRDefault="00E85759" w:rsidP="00E85759">
      <w:pPr>
        <w:pStyle w:val="NEWItem"/>
      </w:pPr>
      <w:r w:rsidRPr="008D2AC3">
        <w:lastRenderedPageBreak/>
        <w:t xml:space="preserve">New item </w:t>
      </w:r>
      <w:r w:rsidRPr="00DC270C">
        <w:rPr>
          <w:rStyle w:val="NEWItemNumber"/>
        </w:rPr>
        <w:t>61349</w:t>
      </w:r>
      <w:r w:rsidRPr="008D2AC3">
        <w:t xml:space="preserve"> – Repeat combined stress and rest </w:t>
      </w:r>
      <w:r w:rsidRPr="00DC270C">
        <w:t xml:space="preserve">myocardial perfusion study </w:t>
      </w:r>
    </w:p>
    <w:p w14:paraId="3CE9EEE1" w14:textId="77777777" w:rsidR="00E85759" w:rsidRPr="00DC270C" w:rsidRDefault="00E85759">
      <w:pPr>
        <w:spacing w:before="240" w:line="276" w:lineRule="auto"/>
      </w:pPr>
      <w:r w:rsidRPr="008D2AC3">
        <w:rPr>
          <w:rStyle w:val="Descriptorheader"/>
          <w:noProof w:val="0"/>
        </w:rPr>
        <w:t>Overview:</w:t>
      </w:r>
      <w:r w:rsidRPr="00DC270C">
        <w:t xml:space="preserve"> A new item created as a part of the restructure of myocardial perfusion studies (MPS) to better describe the indications for these tests and reduce low value testing. A service provided under item 61349 is for a repeat combined stress and rest MPS for a person who has a previous MPS under item 61345 and has undergone a revascularisation procedure (such as coronary artery bypass graft or stenting) and cardiac ischaemic symptoms have evolved.</w:t>
      </w:r>
    </w:p>
    <w:p w14:paraId="413FFF83" w14:textId="77777777" w:rsidR="00A8269F" w:rsidRPr="004D7D33" w:rsidRDefault="00E85759" w:rsidP="004D7D33">
      <w:pPr>
        <w:pStyle w:val="Tablea"/>
        <w:spacing w:before="240" w:after="120" w:line="276" w:lineRule="auto"/>
        <w:ind w:left="0" w:hanging="28"/>
        <w:rPr>
          <w:rFonts w:asciiTheme="minorHAnsi" w:hAnsiTheme="minorHAnsi" w:cstheme="minorHAnsi"/>
          <w:lang w:val="en-GB"/>
        </w:rPr>
      </w:pPr>
      <w:r w:rsidRPr="008D2AC3">
        <w:rPr>
          <w:rStyle w:val="Descriptorheader"/>
          <w:noProof w:val="0"/>
        </w:rPr>
        <w:t>Descriptor:</w:t>
      </w:r>
      <w:r w:rsidRPr="00DC270C">
        <w:t xml:space="preserve"> </w:t>
      </w:r>
      <w:r w:rsidR="00A8269F" w:rsidRPr="004D7D33">
        <w:rPr>
          <w:rFonts w:asciiTheme="minorHAnsi" w:hAnsiTheme="minorHAnsi" w:cstheme="minorHAnsi"/>
          <w:lang w:val="en-GB"/>
        </w:rPr>
        <w:t xml:space="preserve">Repeat combined stress and rest, stress and re-injection or rest and redistribution myocardial perfusion study, including delayed imaging or re-injection protocol on a subsequent occasion—with single photon emission tomography and with planar imaging, if: </w:t>
      </w:r>
    </w:p>
    <w:p w14:paraId="4F3A1044" w14:textId="77777777" w:rsidR="00A8269F" w:rsidRPr="004D7D33" w:rsidRDefault="00A8269F" w:rsidP="004D7D33">
      <w:pPr>
        <w:pStyle w:val="Tablea"/>
        <w:numPr>
          <w:ilvl w:val="0"/>
          <w:numId w:val="97"/>
        </w:numPr>
        <w:spacing w:before="120" w:after="60" w:line="276" w:lineRule="auto"/>
        <w:ind w:left="357" w:hanging="357"/>
        <w:rPr>
          <w:rFonts w:asciiTheme="minorHAnsi" w:hAnsiTheme="minorHAnsi" w:cstheme="minorHAnsi"/>
          <w:lang w:val="en-GB"/>
        </w:rPr>
      </w:pPr>
      <w:r w:rsidRPr="004D7D33">
        <w:rPr>
          <w:rFonts w:asciiTheme="minorHAnsi" w:hAnsiTheme="minorHAnsi" w:cstheme="minorHAnsi"/>
          <w:lang w:val="en-GB"/>
        </w:rPr>
        <w:t>in the previous 24 months, the patient has had a combined rest and stress myocardial perfusion study performed under item 61329 or 61345, and has undergone a revascularisation procedure performed under item 38300, 38303, 38306, 38309, 38312, 38315, 38318, 38497, 38498, 38500, 38501, 38503, 38504 or 38505; and</w:t>
      </w:r>
    </w:p>
    <w:p w14:paraId="018EEC14" w14:textId="77777777" w:rsidR="00A8269F" w:rsidRPr="004D7D33" w:rsidRDefault="00A8269F" w:rsidP="004D7D33">
      <w:pPr>
        <w:pStyle w:val="Tablea"/>
        <w:numPr>
          <w:ilvl w:val="0"/>
          <w:numId w:val="97"/>
        </w:numPr>
        <w:spacing w:before="120" w:after="60" w:line="276" w:lineRule="auto"/>
        <w:ind w:left="357" w:hanging="357"/>
        <w:rPr>
          <w:rFonts w:asciiTheme="minorHAnsi" w:hAnsiTheme="minorHAnsi" w:cstheme="minorHAnsi"/>
          <w:lang w:val="en-GB"/>
        </w:rPr>
      </w:pPr>
      <w:r w:rsidRPr="004D7D33">
        <w:rPr>
          <w:rFonts w:asciiTheme="minorHAnsi" w:hAnsiTheme="minorHAnsi" w:cstheme="minorHAnsi"/>
          <w:lang w:val="en-GB"/>
        </w:rPr>
        <w:t>the patient has one or more of the following symptoms of cardiac ischaemia that have evolved and are not adequately controlled with optimal medical therapy, where at least one of the following applies;</w:t>
      </w:r>
    </w:p>
    <w:p w14:paraId="630379E7" w14:textId="77777777" w:rsidR="00A8269F" w:rsidRPr="004D7D33" w:rsidRDefault="00A8269F" w:rsidP="004D7D33">
      <w:pPr>
        <w:numPr>
          <w:ilvl w:val="0"/>
          <w:numId w:val="98"/>
        </w:numPr>
        <w:spacing w:before="120" w:after="60" w:line="276" w:lineRule="auto"/>
        <w:rPr>
          <w:rFonts w:asciiTheme="minorHAnsi" w:eastAsia="Times New Roman" w:hAnsiTheme="minorHAnsi" w:cstheme="minorHAnsi"/>
          <w:lang w:val="en-GB" w:eastAsia="en-AU"/>
        </w:rPr>
      </w:pPr>
      <w:r w:rsidRPr="004D7D33">
        <w:rPr>
          <w:rFonts w:asciiTheme="minorHAnsi" w:eastAsia="Times New Roman" w:hAnsiTheme="minorHAnsi" w:cstheme="minorHAnsi"/>
          <w:lang w:val="en-GB" w:eastAsia="en-AU"/>
        </w:rPr>
        <w:t>the patient has body habitus or other physical condition (including heart rhythm disturbance) such that stress echocardiography is unlikely to provide adequate information; or</w:t>
      </w:r>
    </w:p>
    <w:p w14:paraId="17688D6E" w14:textId="77777777" w:rsidR="00A8269F" w:rsidRPr="004D7D33" w:rsidRDefault="00A8269F" w:rsidP="004D7D33">
      <w:pPr>
        <w:numPr>
          <w:ilvl w:val="0"/>
          <w:numId w:val="98"/>
        </w:numPr>
        <w:spacing w:before="120" w:after="60" w:line="276" w:lineRule="auto"/>
        <w:rPr>
          <w:rFonts w:asciiTheme="minorHAnsi" w:eastAsia="Times New Roman" w:hAnsiTheme="minorHAnsi" w:cstheme="minorHAnsi"/>
          <w:lang w:val="en-GB" w:eastAsia="en-AU"/>
        </w:rPr>
      </w:pPr>
      <w:r w:rsidRPr="004D7D33">
        <w:rPr>
          <w:rFonts w:asciiTheme="minorHAnsi" w:eastAsia="Times New Roman" w:hAnsiTheme="minorHAnsi" w:cstheme="minorHAnsi"/>
          <w:lang w:val="en-GB" w:eastAsia="en-AU"/>
        </w:rPr>
        <w:t>the patient is unable to exercise; or</w:t>
      </w:r>
    </w:p>
    <w:p w14:paraId="2106733B" w14:textId="77777777" w:rsidR="00A8269F" w:rsidRPr="004D7D33" w:rsidRDefault="00A8269F" w:rsidP="004D7D33">
      <w:pPr>
        <w:numPr>
          <w:ilvl w:val="0"/>
          <w:numId w:val="98"/>
        </w:numPr>
        <w:spacing w:before="120" w:after="60" w:line="276" w:lineRule="auto"/>
        <w:rPr>
          <w:rFonts w:asciiTheme="minorHAnsi" w:eastAsia="Times New Roman" w:hAnsiTheme="minorHAnsi" w:cstheme="minorHAnsi"/>
          <w:lang w:val="en-GB" w:eastAsia="en-AU"/>
        </w:rPr>
      </w:pPr>
      <w:r w:rsidRPr="004D7D33">
        <w:rPr>
          <w:rFonts w:asciiTheme="minorHAnsi" w:eastAsia="Times New Roman" w:hAnsiTheme="minorHAnsi" w:cstheme="minorHAnsi"/>
          <w:lang w:val="en-GB" w:eastAsia="en-AU"/>
        </w:rPr>
        <w:t xml:space="preserve">the patient has had a failed stress echocardiography provided under service to which item 55141, 55143, 55145 or 55146 applies; or </w:t>
      </w:r>
    </w:p>
    <w:p w14:paraId="0F7F4FBD" w14:textId="77777777" w:rsidR="00A8269F" w:rsidRPr="004D7D33" w:rsidRDefault="00A8269F" w:rsidP="004D7D33">
      <w:pPr>
        <w:numPr>
          <w:ilvl w:val="0"/>
          <w:numId w:val="98"/>
        </w:numPr>
        <w:spacing w:before="120" w:after="60" w:line="276" w:lineRule="auto"/>
        <w:rPr>
          <w:rFonts w:asciiTheme="minorHAnsi" w:eastAsia="Times New Roman" w:hAnsiTheme="minorHAnsi" w:cstheme="minorHAnsi"/>
          <w:lang w:val="en-GB" w:eastAsia="en-AU"/>
        </w:rPr>
      </w:pPr>
      <w:r w:rsidRPr="004D7D33">
        <w:rPr>
          <w:rFonts w:asciiTheme="minorHAnsi" w:eastAsia="Times New Roman" w:hAnsiTheme="minorHAnsi" w:cstheme="minorHAnsi"/>
          <w:lang w:val="en-GB" w:eastAsia="en-AU"/>
        </w:rPr>
        <w:t xml:space="preserve">the patient has had an assessment of undue exertional dyspnoea of uncertain aetiology; and </w:t>
      </w:r>
    </w:p>
    <w:p w14:paraId="2222CD12" w14:textId="77777777" w:rsidR="00A8269F" w:rsidRPr="004D7D33" w:rsidRDefault="00A8269F" w:rsidP="004D7D33">
      <w:pPr>
        <w:pStyle w:val="Tablea"/>
        <w:numPr>
          <w:ilvl w:val="0"/>
          <w:numId w:val="97"/>
        </w:numPr>
        <w:spacing w:before="120" w:after="60" w:line="276" w:lineRule="auto"/>
        <w:rPr>
          <w:rFonts w:asciiTheme="minorHAnsi" w:hAnsiTheme="minorHAnsi" w:cstheme="minorHAnsi"/>
          <w:lang w:val="en-GB"/>
        </w:rPr>
      </w:pPr>
      <w:r w:rsidRPr="004D7D33">
        <w:rPr>
          <w:rFonts w:asciiTheme="minorHAnsi" w:hAnsiTheme="minorHAnsi" w:cstheme="minorHAnsi"/>
          <w:lang w:val="en-GB"/>
        </w:rPr>
        <w:t>the service is requested by a specialist or a consultant physician; and</w:t>
      </w:r>
    </w:p>
    <w:p w14:paraId="2C21E2FD" w14:textId="77777777" w:rsidR="00A8269F" w:rsidRPr="004D7D33" w:rsidRDefault="00A8269F" w:rsidP="004D7D33">
      <w:pPr>
        <w:pStyle w:val="Tablea"/>
        <w:numPr>
          <w:ilvl w:val="0"/>
          <w:numId w:val="97"/>
        </w:numPr>
        <w:spacing w:before="120" w:after="60" w:line="276" w:lineRule="auto"/>
        <w:rPr>
          <w:rFonts w:asciiTheme="minorHAnsi" w:hAnsiTheme="minorHAnsi" w:cstheme="minorHAnsi"/>
          <w:lang w:val="en-GB"/>
        </w:rPr>
      </w:pPr>
      <w:r w:rsidRPr="004D7D33">
        <w:rPr>
          <w:rFonts w:asciiTheme="minorHAnsi" w:hAnsiTheme="minorHAnsi" w:cstheme="minorHAnsi"/>
          <w:lang w:val="en-GB"/>
        </w:rPr>
        <w:t xml:space="preserve">not being a service associated with a service to which item 11704, 11705, 11707, 11714, 11729 or 11730 applies </w:t>
      </w:r>
    </w:p>
    <w:p w14:paraId="2270EB63" w14:textId="69421555" w:rsidR="00E85759" w:rsidRPr="00DC270C" w:rsidRDefault="00A8269F" w:rsidP="004D7D33">
      <w:pPr>
        <w:spacing w:before="120" w:after="60" w:line="276" w:lineRule="auto"/>
      </w:pPr>
      <w:r w:rsidRPr="004D7D33">
        <w:rPr>
          <w:rFonts w:asciiTheme="minorHAnsi" w:hAnsiTheme="minorHAnsi" w:cstheme="minorHAnsi"/>
          <w:lang w:val="en-GB"/>
        </w:rPr>
        <w:t>For any particular patient, applicable not more than once in 12 months (R)</w:t>
      </w:r>
      <w:r w:rsidR="006C0BAA">
        <w:rPr>
          <w:rFonts w:asciiTheme="minorHAnsi" w:hAnsiTheme="minorHAnsi" w:cstheme="minorHAnsi"/>
          <w:lang w:val="en-GB"/>
        </w:rPr>
        <w:t>.</w:t>
      </w:r>
    </w:p>
    <w:p w14:paraId="6102EE49" w14:textId="77777777" w:rsidR="00E85759" w:rsidRPr="008D2AC3" w:rsidRDefault="00E85759">
      <w:pPr>
        <w:spacing w:before="240" w:line="276" w:lineRule="auto"/>
      </w:pPr>
      <w:r w:rsidRPr="008D2AC3">
        <w:rPr>
          <w:rStyle w:val="Descriptorheader"/>
          <w:noProof w:val="0"/>
        </w:rPr>
        <w:t>MBS fee:</w:t>
      </w:r>
      <w:r w:rsidRPr="008D2AC3">
        <w:t xml:space="preserve"> $982.05</w:t>
      </w:r>
    </w:p>
    <w:p w14:paraId="487C3EA3" w14:textId="77777777" w:rsidR="00E85759" w:rsidRDefault="00E85759">
      <w:pPr>
        <w:spacing w:before="240" w:line="276" w:lineRule="auto"/>
      </w:pPr>
      <w:r w:rsidRPr="008D2AC3">
        <w:rPr>
          <w:rStyle w:val="Descriptorheader"/>
          <w:noProof w:val="0"/>
        </w:rPr>
        <w:t>Benefit:</w:t>
      </w:r>
      <w:r w:rsidRPr="008D2AC3">
        <w:t xml:space="preserve"> </w:t>
      </w:r>
      <w:r w:rsidRPr="008D2AC3">
        <w:rPr>
          <w:b/>
        </w:rPr>
        <w:t>85%</w:t>
      </w:r>
      <w:r w:rsidRPr="008D2AC3">
        <w:t xml:space="preserve"> = $8</w:t>
      </w:r>
      <w:r w:rsidR="000D0796" w:rsidRPr="008D2AC3">
        <w:t>97.35</w:t>
      </w:r>
      <w:r w:rsidR="00DC270C">
        <w:tab/>
      </w:r>
      <w:r w:rsidRPr="008D2AC3">
        <w:rPr>
          <w:b/>
        </w:rPr>
        <w:t>75%</w:t>
      </w:r>
      <w:r w:rsidRPr="008D2AC3">
        <w:t xml:space="preserve"> = $736.55</w:t>
      </w:r>
    </w:p>
    <w:p w14:paraId="617BBE11" w14:textId="77777777" w:rsidR="00340322" w:rsidRPr="006E24BA" w:rsidRDefault="00340322" w:rsidP="00340322">
      <w:pPr>
        <w:pStyle w:val="NEWItem"/>
      </w:pPr>
      <w:r w:rsidRPr="006E24BA">
        <w:t xml:space="preserve">New item </w:t>
      </w:r>
      <w:r w:rsidRPr="00DC270C">
        <w:rPr>
          <w:rStyle w:val="NEWItemNumber"/>
        </w:rPr>
        <w:t>613</w:t>
      </w:r>
      <w:r>
        <w:rPr>
          <w:rStyle w:val="NEWItemNumber"/>
        </w:rPr>
        <w:t>57</w:t>
      </w:r>
      <w:r w:rsidRPr="006E24BA">
        <w:t xml:space="preserve"> – Single stress myocardial perfusion study for assessment of cardiac </w:t>
      </w:r>
      <w:proofErr w:type="spellStart"/>
      <w:r w:rsidRPr="006E24BA">
        <w:t>ischaemia</w:t>
      </w:r>
      <w:proofErr w:type="spellEnd"/>
      <w:r>
        <w:t xml:space="preserve"> (GP)</w:t>
      </w:r>
    </w:p>
    <w:p w14:paraId="63377D9F" w14:textId="77777777" w:rsidR="00340322" w:rsidRPr="004D7D33" w:rsidRDefault="00340322">
      <w:pPr>
        <w:spacing w:before="240" w:line="276" w:lineRule="auto"/>
        <w:rPr>
          <w:rStyle w:val="Descriptorheader"/>
          <w:b w:val="0"/>
          <w:noProof w:val="0"/>
          <w:sz w:val="20"/>
        </w:rPr>
      </w:pPr>
      <w:r w:rsidRPr="004D7D33">
        <w:rPr>
          <w:rStyle w:val="Descriptorheader"/>
          <w:noProof w:val="0"/>
        </w:rPr>
        <w:t xml:space="preserve">Overview: </w:t>
      </w:r>
      <w:r w:rsidRPr="004D7D33">
        <w:t>A new item created as a part of the restructure of myocardial perfusion studies (MPS) to better describe the indications for these tests and reduce low value testing. A service provided under new item 61357 is for the single stress MPS for assessment of cardiac ischemia</w:t>
      </w:r>
      <w:r w:rsidR="008B2236" w:rsidRPr="004D7D33">
        <w:t xml:space="preserve"> requested by a medical practitioner, other than a specialist or consultant physician.</w:t>
      </w:r>
      <w:r w:rsidRPr="004D7D33">
        <w:t xml:space="preserve"> A myocardial perfusion study is claimable once every 2 years, consisting of 1 combined study (rest &amp; stress) or 1 rest study and 1 stress study.</w:t>
      </w:r>
      <w:r w:rsidRPr="004D7D33">
        <w:rPr>
          <w:rStyle w:val="Descriptorheader"/>
          <w:b w:val="0"/>
          <w:noProof w:val="0"/>
          <w:sz w:val="20"/>
        </w:rPr>
        <w:t xml:space="preserve"> </w:t>
      </w:r>
    </w:p>
    <w:p w14:paraId="62DB28BB" w14:textId="77777777" w:rsidR="003A4691" w:rsidRPr="008D2AC3" w:rsidRDefault="00340322" w:rsidP="004D7D33">
      <w:pPr>
        <w:pStyle w:val="Tablea"/>
        <w:spacing w:before="240" w:after="160" w:line="276" w:lineRule="auto"/>
        <w:ind w:left="0" w:firstLine="0"/>
        <w:rPr>
          <w:rFonts w:asciiTheme="minorHAnsi" w:hAnsiTheme="minorHAnsi" w:cstheme="minorHAnsi"/>
          <w:lang w:val="en-GB"/>
        </w:rPr>
      </w:pPr>
      <w:r w:rsidRPr="004D7D33">
        <w:rPr>
          <w:rStyle w:val="Descriptorheader"/>
          <w:noProof w:val="0"/>
        </w:rPr>
        <w:lastRenderedPageBreak/>
        <w:t xml:space="preserve">Descriptor: </w:t>
      </w:r>
      <w:r w:rsidR="003A4691" w:rsidRPr="004D7D33">
        <w:rPr>
          <w:rFonts w:ascii="Arial" w:eastAsiaTheme="minorEastAsia" w:hAnsi="Arial" w:cstheme="minorBidi"/>
          <w:szCs w:val="21"/>
          <w:lang w:eastAsia="en-US"/>
        </w:rPr>
        <w:t>Single stress myocardial perfusion study – with single photon emission tomography and with planar imaging, if:</w:t>
      </w:r>
    </w:p>
    <w:p w14:paraId="0CB68453" w14:textId="77777777" w:rsidR="003A4691" w:rsidRPr="008D2AC3" w:rsidRDefault="003A4691" w:rsidP="004D7D33">
      <w:pPr>
        <w:pStyle w:val="Tablea"/>
        <w:spacing w:before="120" w:after="60" w:line="276" w:lineRule="auto"/>
        <w:rPr>
          <w:rFonts w:asciiTheme="minorHAnsi" w:hAnsiTheme="minorHAnsi" w:cstheme="minorHAnsi"/>
          <w:lang w:val="en-GB"/>
        </w:rPr>
      </w:pPr>
      <w:r w:rsidRPr="008D2AC3">
        <w:rPr>
          <w:rFonts w:asciiTheme="minorHAnsi" w:hAnsiTheme="minorHAnsi" w:cstheme="minorHAnsi"/>
          <w:lang w:val="en-GB"/>
        </w:rPr>
        <w:t xml:space="preserve">(a) </w:t>
      </w:r>
      <w:proofErr w:type="gramStart"/>
      <w:r w:rsidRPr="008D2AC3">
        <w:rPr>
          <w:rFonts w:asciiTheme="minorHAnsi" w:hAnsiTheme="minorHAnsi" w:cstheme="minorHAnsi"/>
          <w:lang w:val="en-GB"/>
        </w:rPr>
        <w:t>the</w:t>
      </w:r>
      <w:proofErr w:type="gramEnd"/>
      <w:r w:rsidRPr="008D2AC3">
        <w:rPr>
          <w:rFonts w:asciiTheme="minorHAnsi" w:hAnsiTheme="minorHAnsi" w:cstheme="minorHAnsi"/>
          <w:lang w:val="en-GB"/>
        </w:rPr>
        <w:t xml:space="preserve"> patient has symptoms of cardiac ischaemia where at least one of the following applies:</w:t>
      </w:r>
    </w:p>
    <w:p w14:paraId="50FF1754" w14:textId="77777777" w:rsidR="003A4691" w:rsidRPr="008D2AC3" w:rsidRDefault="003A4691" w:rsidP="004D7D33">
      <w:pPr>
        <w:spacing w:before="120" w:after="60" w:line="276" w:lineRule="auto"/>
        <w:ind w:left="360"/>
        <w:rPr>
          <w:rFonts w:asciiTheme="minorHAnsi" w:eastAsia="Times New Roman" w:hAnsiTheme="minorHAnsi" w:cstheme="minorHAnsi"/>
          <w:lang w:val="en-GB"/>
        </w:rPr>
      </w:pPr>
      <w:r w:rsidRPr="008D2AC3">
        <w:rPr>
          <w:rFonts w:asciiTheme="minorHAnsi" w:eastAsia="Times New Roman" w:hAnsiTheme="minorHAnsi" w:cstheme="minorHAnsi"/>
          <w:lang w:val="en-GB"/>
        </w:rPr>
        <w:t>(</w:t>
      </w:r>
      <w:proofErr w:type="spellStart"/>
      <w:r w:rsidRPr="008D2AC3">
        <w:rPr>
          <w:rFonts w:asciiTheme="minorHAnsi" w:eastAsia="Times New Roman" w:hAnsiTheme="minorHAnsi" w:cstheme="minorHAnsi"/>
          <w:lang w:val="en-GB"/>
        </w:rPr>
        <w:t>i</w:t>
      </w:r>
      <w:proofErr w:type="spellEnd"/>
      <w:r w:rsidRPr="008D2AC3">
        <w:rPr>
          <w:rFonts w:asciiTheme="minorHAnsi" w:eastAsia="Times New Roman" w:hAnsiTheme="minorHAnsi" w:cstheme="minorHAnsi"/>
          <w:lang w:val="en-GB"/>
        </w:rPr>
        <w:t xml:space="preserve">) </w:t>
      </w:r>
      <w:r w:rsidR="006F6132">
        <w:rPr>
          <w:rFonts w:asciiTheme="minorHAnsi" w:eastAsia="Times New Roman" w:hAnsiTheme="minorHAnsi" w:cstheme="minorHAnsi"/>
          <w:lang w:val="en-GB"/>
        </w:rPr>
        <w:t xml:space="preserve"> </w:t>
      </w:r>
      <w:proofErr w:type="gramStart"/>
      <w:r w:rsidRPr="008D2AC3">
        <w:rPr>
          <w:rFonts w:asciiTheme="minorHAnsi" w:eastAsia="Times New Roman" w:hAnsiTheme="minorHAnsi" w:cstheme="minorHAnsi"/>
          <w:lang w:val="en-GB"/>
        </w:rPr>
        <w:t>the</w:t>
      </w:r>
      <w:proofErr w:type="gramEnd"/>
      <w:r w:rsidRPr="008D2AC3">
        <w:rPr>
          <w:rFonts w:asciiTheme="minorHAnsi" w:eastAsia="Times New Roman" w:hAnsiTheme="minorHAnsi" w:cstheme="minorHAnsi"/>
          <w:lang w:val="en-GB"/>
        </w:rPr>
        <w:t xml:space="preserve"> patient has body habitus or other physical condition/s (including heart rhythm disturbance) such that stress echo is unlikely to provide adequate information; or</w:t>
      </w:r>
    </w:p>
    <w:p w14:paraId="652ECDAD" w14:textId="77777777" w:rsidR="003A4691" w:rsidRPr="008D2AC3" w:rsidRDefault="003A4691" w:rsidP="004D7D33">
      <w:pPr>
        <w:spacing w:before="120" w:after="60" w:line="276" w:lineRule="auto"/>
        <w:ind w:left="360"/>
        <w:rPr>
          <w:rFonts w:asciiTheme="minorHAnsi" w:eastAsia="Times New Roman" w:hAnsiTheme="minorHAnsi" w:cstheme="minorHAnsi"/>
          <w:lang w:val="en-GB"/>
        </w:rPr>
      </w:pPr>
      <w:r w:rsidRPr="008D2AC3">
        <w:rPr>
          <w:rFonts w:asciiTheme="minorHAnsi" w:eastAsia="Times New Roman" w:hAnsiTheme="minorHAnsi" w:cstheme="minorHAnsi"/>
          <w:lang w:val="en-GB"/>
        </w:rPr>
        <w:t>(ii)</w:t>
      </w:r>
      <w:r w:rsidR="006F6132">
        <w:rPr>
          <w:rFonts w:asciiTheme="minorHAnsi" w:eastAsia="Times New Roman" w:hAnsiTheme="minorHAnsi" w:cstheme="minorHAnsi"/>
          <w:lang w:val="en-GB"/>
        </w:rPr>
        <w:t xml:space="preserve">  </w:t>
      </w:r>
      <w:proofErr w:type="gramStart"/>
      <w:r w:rsidRPr="008D2AC3">
        <w:rPr>
          <w:rFonts w:asciiTheme="minorHAnsi" w:eastAsia="Times New Roman" w:hAnsiTheme="minorHAnsi" w:cstheme="minorHAnsi"/>
          <w:lang w:val="en-GB"/>
        </w:rPr>
        <w:t>the</w:t>
      </w:r>
      <w:proofErr w:type="gramEnd"/>
      <w:r w:rsidRPr="008D2AC3">
        <w:rPr>
          <w:rFonts w:asciiTheme="minorHAnsi" w:eastAsia="Times New Roman" w:hAnsiTheme="minorHAnsi" w:cstheme="minorHAnsi"/>
          <w:lang w:val="en-GB"/>
        </w:rPr>
        <w:t xml:space="preserve"> patient is unable to exercise; or</w:t>
      </w:r>
    </w:p>
    <w:p w14:paraId="4F954FB9" w14:textId="77777777" w:rsidR="003A4691" w:rsidRPr="008D2AC3" w:rsidRDefault="003A4691" w:rsidP="004D7D33">
      <w:pPr>
        <w:spacing w:before="120" w:after="60" w:line="276" w:lineRule="auto"/>
        <w:ind w:left="360"/>
        <w:rPr>
          <w:rFonts w:asciiTheme="minorHAnsi" w:eastAsia="Times New Roman" w:hAnsiTheme="minorHAnsi" w:cstheme="minorHAnsi"/>
          <w:lang w:val="en-GB"/>
        </w:rPr>
      </w:pPr>
      <w:r w:rsidRPr="008D2AC3">
        <w:rPr>
          <w:rFonts w:asciiTheme="minorHAnsi" w:eastAsia="Times New Roman" w:hAnsiTheme="minorHAnsi" w:cstheme="minorHAnsi"/>
          <w:lang w:val="en-GB"/>
        </w:rPr>
        <w:t>(iii)</w:t>
      </w:r>
      <w:r w:rsidR="006F6132">
        <w:rPr>
          <w:rFonts w:asciiTheme="minorHAnsi" w:eastAsia="Times New Roman" w:hAnsiTheme="minorHAnsi" w:cstheme="minorHAnsi"/>
          <w:lang w:val="en-GB"/>
        </w:rPr>
        <w:t xml:space="preserve"> </w:t>
      </w:r>
      <w:proofErr w:type="gramStart"/>
      <w:r w:rsidRPr="008D2AC3">
        <w:rPr>
          <w:rFonts w:asciiTheme="minorHAnsi" w:eastAsia="Times New Roman" w:hAnsiTheme="minorHAnsi" w:cstheme="minorHAnsi"/>
          <w:lang w:val="en-GB"/>
        </w:rPr>
        <w:t>the</w:t>
      </w:r>
      <w:proofErr w:type="gramEnd"/>
      <w:r w:rsidRPr="008D2AC3">
        <w:rPr>
          <w:rFonts w:asciiTheme="minorHAnsi" w:eastAsia="Times New Roman" w:hAnsiTheme="minorHAnsi" w:cstheme="minorHAnsi"/>
          <w:lang w:val="en-GB"/>
        </w:rPr>
        <w:t xml:space="preserve"> patient has had a failed stress echocardiography provided under a service to which items 55141, 55143, 55145 or 55146 applies; or</w:t>
      </w:r>
    </w:p>
    <w:p w14:paraId="2E2038EF" w14:textId="27394ECC" w:rsidR="003A4691" w:rsidRPr="008D2AC3" w:rsidRDefault="003A4691" w:rsidP="004D7D33">
      <w:pPr>
        <w:pStyle w:val="Tablea"/>
        <w:spacing w:before="120" w:after="60" w:line="276" w:lineRule="auto"/>
        <w:rPr>
          <w:rFonts w:asciiTheme="minorHAnsi" w:hAnsiTheme="minorHAnsi" w:cstheme="minorHAnsi"/>
          <w:lang w:val="en-GB"/>
        </w:rPr>
      </w:pPr>
      <w:r w:rsidRPr="008D2AC3">
        <w:rPr>
          <w:rFonts w:asciiTheme="minorHAnsi" w:hAnsiTheme="minorHAnsi" w:cstheme="minorHAnsi"/>
          <w:lang w:val="en-GB"/>
        </w:rPr>
        <w:t>(b)</w:t>
      </w:r>
      <w:r w:rsidRPr="003A4691">
        <w:rPr>
          <w:rFonts w:asciiTheme="minorHAnsi" w:hAnsiTheme="minorHAnsi" w:cstheme="minorHAnsi"/>
          <w:lang w:val="en-GB"/>
        </w:rPr>
        <w:t xml:space="preserve"> </w:t>
      </w:r>
      <w:proofErr w:type="gramStart"/>
      <w:r w:rsidRPr="003A4691">
        <w:rPr>
          <w:rFonts w:asciiTheme="minorHAnsi" w:hAnsiTheme="minorHAnsi" w:cstheme="minorHAnsi"/>
          <w:lang w:val="en-GB"/>
        </w:rPr>
        <w:t>with</w:t>
      </w:r>
      <w:proofErr w:type="gramEnd"/>
      <w:r w:rsidRPr="003A4691">
        <w:rPr>
          <w:rFonts w:asciiTheme="minorHAnsi" w:hAnsiTheme="minorHAnsi" w:cstheme="minorHAnsi"/>
          <w:lang w:val="en-GB"/>
        </w:rPr>
        <w:t xml:space="preserve"> continuous ECG monitoring,</w:t>
      </w:r>
      <w:r w:rsidRPr="008D2AC3">
        <w:rPr>
          <w:rFonts w:asciiTheme="minorHAnsi" w:hAnsiTheme="minorHAnsi" w:cstheme="minorHAnsi"/>
          <w:lang w:val="en-GB"/>
        </w:rPr>
        <w:t xml:space="preserve"> blood pressure monitoring and the recording of other parameters; and</w:t>
      </w:r>
    </w:p>
    <w:p w14:paraId="253502AA" w14:textId="77777777" w:rsidR="003A4691" w:rsidRPr="008D2AC3" w:rsidRDefault="003A4691" w:rsidP="004D7D33">
      <w:pPr>
        <w:pStyle w:val="Tablea"/>
        <w:spacing w:before="120" w:after="60" w:line="276" w:lineRule="auto"/>
        <w:rPr>
          <w:rFonts w:asciiTheme="minorHAnsi" w:hAnsiTheme="minorHAnsi" w:cstheme="minorHAnsi"/>
          <w:lang w:val="en-GB"/>
        </w:rPr>
      </w:pPr>
      <w:r w:rsidRPr="008D2AC3">
        <w:rPr>
          <w:rFonts w:asciiTheme="minorHAnsi" w:hAnsiTheme="minorHAnsi" w:cstheme="minorHAnsi"/>
          <w:lang w:val="en-GB"/>
        </w:rPr>
        <w:t xml:space="preserve">(c) </w:t>
      </w:r>
      <w:proofErr w:type="gramStart"/>
      <w:r w:rsidRPr="008D2AC3">
        <w:rPr>
          <w:rFonts w:asciiTheme="minorHAnsi" w:hAnsiTheme="minorHAnsi" w:cstheme="minorHAnsi"/>
          <w:lang w:val="en-GB"/>
        </w:rPr>
        <w:t>the</w:t>
      </w:r>
      <w:proofErr w:type="gramEnd"/>
      <w:r w:rsidRPr="008D2AC3">
        <w:rPr>
          <w:rFonts w:asciiTheme="minorHAnsi" w:hAnsiTheme="minorHAnsi" w:cstheme="minorHAnsi"/>
          <w:lang w:val="en-GB"/>
        </w:rPr>
        <w:t xml:space="preserve"> service is requested by a medical practitioner (other than a specialist or consultant physician).</w:t>
      </w:r>
    </w:p>
    <w:p w14:paraId="7DB4056D" w14:textId="5C90B7AF" w:rsidR="00340322" w:rsidRPr="008D2AC3" w:rsidRDefault="003A4691" w:rsidP="004D7D33">
      <w:pPr>
        <w:spacing w:before="120" w:after="60" w:line="276" w:lineRule="auto"/>
        <w:rPr>
          <w:highlight w:val="yellow"/>
        </w:rPr>
      </w:pPr>
      <w:r w:rsidRPr="003A4691">
        <w:rPr>
          <w:rFonts w:asciiTheme="minorHAnsi" w:hAnsiTheme="minorHAnsi" w:cstheme="minorHAnsi"/>
          <w:lang w:val="en-GB"/>
        </w:rPr>
        <w:t>(d</w:t>
      </w:r>
      <w:r w:rsidRPr="008D2AC3">
        <w:rPr>
          <w:rFonts w:asciiTheme="minorHAnsi" w:hAnsiTheme="minorHAnsi" w:cstheme="minorHAnsi"/>
          <w:lang w:val="en-GB"/>
        </w:rPr>
        <w:t>)</w:t>
      </w:r>
      <w:r w:rsidR="006F6132">
        <w:rPr>
          <w:rFonts w:asciiTheme="minorHAnsi" w:hAnsiTheme="minorHAnsi" w:cstheme="minorHAnsi"/>
          <w:lang w:val="en-GB"/>
        </w:rPr>
        <w:t xml:space="preserve"> </w:t>
      </w:r>
      <w:r w:rsidRPr="008D2AC3">
        <w:rPr>
          <w:rFonts w:asciiTheme="minorHAnsi" w:hAnsiTheme="minorHAnsi" w:cstheme="minorHAnsi"/>
          <w:lang w:val="en-GB"/>
        </w:rPr>
        <w:t xml:space="preserve">not being a service associated with a service to which item 11704, 11705, 11707, 11714, 11729, 11730, 61321, </w:t>
      </w:r>
      <w:r w:rsidR="006F6132">
        <w:rPr>
          <w:rFonts w:asciiTheme="minorHAnsi" w:hAnsiTheme="minorHAnsi" w:cstheme="minorHAnsi"/>
          <w:lang w:val="en-GB"/>
        </w:rPr>
        <w:t xml:space="preserve"> </w:t>
      </w:r>
      <w:r w:rsidRPr="008D2AC3">
        <w:rPr>
          <w:rFonts w:asciiTheme="minorHAnsi" w:hAnsiTheme="minorHAnsi" w:cstheme="minorHAnsi"/>
          <w:lang w:val="en-GB"/>
        </w:rPr>
        <w:t>61324, 61325, 61329 or 61345 applies (R</w:t>
      </w:r>
      <w:r w:rsidRPr="003C077E">
        <w:rPr>
          <w:lang w:val="en-GB"/>
        </w:rPr>
        <w:t>)</w:t>
      </w:r>
    </w:p>
    <w:p w14:paraId="7E412659" w14:textId="77777777" w:rsidR="00340322" w:rsidRPr="004D7D33" w:rsidRDefault="00340322" w:rsidP="00340322">
      <w:pPr>
        <w:spacing w:before="240" w:line="276" w:lineRule="auto"/>
      </w:pPr>
      <w:r w:rsidRPr="004D7D33">
        <w:rPr>
          <w:rStyle w:val="Descriptorheader"/>
          <w:noProof w:val="0"/>
        </w:rPr>
        <w:t>MBS fee:</w:t>
      </w:r>
      <w:r w:rsidRPr="004D7D33">
        <w:t xml:space="preserve"> $653.05</w:t>
      </w:r>
    </w:p>
    <w:p w14:paraId="6EF0C16E" w14:textId="36E38AAB" w:rsidR="00340322" w:rsidRPr="008D2AC3" w:rsidRDefault="00340322" w:rsidP="00DA1E3A">
      <w:pPr>
        <w:spacing w:before="240" w:line="276" w:lineRule="auto"/>
      </w:pPr>
      <w:r w:rsidRPr="004D7D33">
        <w:rPr>
          <w:rStyle w:val="Descriptorheader"/>
          <w:noProof w:val="0"/>
        </w:rPr>
        <w:t>Benefit:</w:t>
      </w:r>
      <w:r w:rsidRPr="004D7D33">
        <w:t xml:space="preserve"> </w:t>
      </w:r>
      <w:r w:rsidRPr="004D7D33">
        <w:rPr>
          <w:b/>
        </w:rPr>
        <w:t>85%</w:t>
      </w:r>
      <w:r w:rsidRPr="004D7D33">
        <w:t xml:space="preserve"> = $568.35</w:t>
      </w:r>
      <w:r w:rsidRPr="004D7D33">
        <w:tab/>
      </w:r>
      <w:r w:rsidRPr="004D7D33">
        <w:rPr>
          <w:b/>
        </w:rPr>
        <w:t>75%</w:t>
      </w:r>
      <w:r w:rsidRPr="004D7D33">
        <w:t xml:space="preserve"> = $489.80</w:t>
      </w:r>
    </w:p>
    <w:p w14:paraId="25398E27" w14:textId="77777777" w:rsidR="00E85759" w:rsidRPr="008D2AC3" w:rsidRDefault="00E85759" w:rsidP="004D7D33">
      <w:pPr>
        <w:spacing w:before="240" w:line="276" w:lineRule="auto"/>
      </w:pPr>
      <w:r w:rsidRPr="00DC270C">
        <w:t>To view previous item descriptors and deleted items, visit MBS Online at</w:t>
      </w:r>
      <w:r w:rsidRPr="00DC270C">
        <w:rPr>
          <w:color w:val="1F497D"/>
        </w:rPr>
        <w:t xml:space="preserve"> </w:t>
      </w:r>
      <w:hyperlink r:id="rId11" w:history="1">
        <w:r w:rsidRPr="00840D50">
          <w:rPr>
            <w:rStyle w:val="Hyperlink"/>
          </w:rPr>
          <w:t>www.mbsonline.gov.au</w:t>
        </w:r>
      </w:hyperlink>
      <w:r w:rsidRPr="00840D50">
        <w:rPr>
          <w:color w:val="1F497D"/>
        </w:rPr>
        <w:t xml:space="preserve">, </w:t>
      </w:r>
      <w:r w:rsidRPr="00840D50">
        <w:t xml:space="preserve">navigate to ‘Downloads’ and then select the relevant time period at the bottom of the page. The old items can then be viewed by downloading the MBS files published in the month before </w:t>
      </w:r>
      <w:r w:rsidRPr="00DC270C">
        <w:t>implementation of the changes</w:t>
      </w:r>
      <w:r w:rsidRPr="008D2AC3">
        <w:t>.</w:t>
      </w:r>
    </w:p>
    <w:p w14:paraId="2C0F24F1" w14:textId="77777777" w:rsidR="00E85759" w:rsidRPr="00DC270C" w:rsidRDefault="00E85759" w:rsidP="004D7D33">
      <w:pPr>
        <w:pStyle w:val="Disclaimer"/>
        <w:spacing w:before="120" w:after="60" w:line="276" w:lineRule="auto"/>
        <w:ind w:left="284" w:right="544"/>
      </w:pPr>
      <w:bookmarkStart w:id="1" w:name="_Hlk1375085"/>
      <w:r w:rsidRPr="00DC270C">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C0902EC" w14:textId="77777777" w:rsidR="00C96B80" w:rsidRPr="00DC270C" w:rsidRDefault="00C96B80" w:rsidP="004D7D33">
      <w:pPr>
        <w:pStyle w:val="Disclaimer"/>
        <w:spacing w:before="120" w:after="60" w:line="276" w:lineRule="auto"/>
        <w:ind w:left="284" w:right="544"/>
      </w:pPr>
    </w:p>
    <w:p w14:paraId="60C1FB9D" w14:textId="77777777" w:rsidR="00E85759" w:rsidRPr="00DC270C" w:rsidRDefault="00E85759" w:rsidP="004D7D33">
      <w:pPr>
        <w:pStyle w:val="Disclaimer"/>
        <w:spacing w:before="120" w:after="60" w:line="276" w:lineRule="auto"/>
        <w:ind w:left="284" w:right="544"/>
      </w:pPr>
      <w:r w:rsidRPr="00DC270C">
        <w:t xml:space="preserve">This sheet is current as of the </w:t>
      </w:r>
      <w:r w:rsidR="00C96B80" w:rsidRPr="00DC270C">
        <w:t>l</w:t>
      </w:r>
      <w:r w:rsidRPr="00DC270C">
        <w:t>ast updated date</w:t>
      </w:r>
      <w:r w:rsidR="00C96B80" w:rsidRPr="00DC270C">
        <w:t xml:space="preserve"> shown</w:t>
      </w:r>
      <w:r w:rsidRPr="00DC270C">
        <w:t xml:space="preserve"> and does not account for MBS changes since that date.</w:t>
      </w:r>
    </w:p>
    <w:bookmarkEnd w:id="1"/>
    <w:p w14:paraId="0CDE94BF" w14:textId="77777777" w:rsidR="0029176A" w:rsidRPr="008D2AC3" w:rsidRDefault="0029176A" w:rsidP="00E85759">
      <w:pPr>
        <w:pStyle w:val="Heading1"/>
      </w:pPr>
    </w:p>
    <w:sectPr w:rsidR="0029176A" w:rsidRPr="008D2AC3" w:rsidSect="00E85759">
      <w:headerReference w:type="default" r:id="rId12"/>
      <w:footerReference w:type="default" r:id="rId13"/>
      <w:type w:val="continuous"/>
      <w:pgSz w:w="11906" w:h="16838"/>
      <w:pgMar w:top="2694"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E4EDF" w14:textId="77777777" w:rsidR="00244E9B" w:rsidRDefault="00244E9B" w:rsidP="006D1088">
      <w:pPr>
        <w:spacing w:after="0" w:line="240" w:lineRule="auto"/>
      </w:pPr>
      <w:r>
        <w:separator/>
      </w:r>
    </w:p>
  </w:endnote>
  <w:endnote w:type="continuationSeparator" w:id="0">
    <w:p w14:paraId="6017E72A" w14:textId="77777777" w:rsidR="00244E9B" w:rsidRDefault="00244E9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9668D" w14:textId="77777777" w:rsidR="00244E9B" w:rsidRPr="00C64B9E" w:rsidRDefault="009769EE"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0208AC85">
        <v:rect id="_x0000_i1026" style="width:523.3pt;height:1.9pt" o:hralign="center" o:hrstd="t" o:hr="t" fillcolor="#a0a0a0" stroked="f"/>
      </w:pict>
    </w:r>
    <w:r w:rsidR="00244E9B" w:rsidRPr="00C64B9E">
      <w:rPr>
        <w:color w:val="001A70" w:themeColor="text2"/>
        <w:sz w:val="16"/>
      </w:rPr>
      <w:t>Medicare Benefits Schedule</w:t>
    </w:r>
  </w:p>
  <w:p w14:paraId="28C0155A" w14:textId="6C6C40E8" w:rsidR="00244E9B" w:rsidRPr="00C64B9E" w:rsidRDefault="00244E9B" w:rsidP="00C64B9E">
    <w:pPr>
      <w:tabs>
        <w:tab w:val="center" w:pos="4513"/>
        <w:tab w:val="right" w:pos="10466"/>
      </w:tabs>
      <w:spacing w:after="0" w:line="240" w:lineRule="auto"/>
      <w:rPr>
        <w:color w:val="001A70" w:themeColor="text2"/>
        <w:sz w:val="16"/>
      </w:rPr>
    </w:pPr>
    <w:r>
      <w:rPr>
        <w:b/>
        <w:color w:val="001A70" w:themeColor="text2"/>
        <w:sz w:val="16"/>
      </w:rPr>
      <w:t>Echocardiography &amp; myocardial perfusion studies</w:t>
    </w:r>
    <w:r w:rsidRPr="00C64B9E">
      <w:rPr>
        <w:b/>
        <w:color w:val="001A70" w:themeColor="text2"/>
        <w:sz w:val="16"/>
      </w:rPr>
      <w:t xml:space="preserve"> – </w:t>
    </w:r>
    <w:r>
      <w:rPr>
        <w:b/>
        <w:color w:val="001A70" w:themeColor="text2"/>
        <w:sz w:val="16"/>
      </w:rPr>
      <w:t>Quick reference guide</w:t>
    </w:r>
    <w:r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Pr="00C64B9E">
          <w:rPr>
            <w:color w:val="001A70" w:themeColor="text2"/>
            <w:sz w:val="16"/>
          </w:rPr>
          <w:tab/>
        </w:r>
        <w:r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9769EE">
                  <w:rPr>
                    <w:bCs/>
                    <w:noProof/>
                    <w:color w:val="001A70" w:themeColor="text2"/>
                    <w:sz w:val="16"/>
                  </w:rPr>
                  <w:t>21</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9769EE">
                  <w:rPr>
                    <w:bCs/>
                    <w:noProof/>
                    <w:color w:val="001A70" w:themeColor="text2"/>
                    <w:sz w:val="16"/>
                  </w:rPr>
                  <w:t>24</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6BFFE746" w14:textId="77777777" w:rsidR="00244E9B" w:rsidRDefault="009769EE" w:rsidP="00C64B9E">
    <w:pPr>
      <w:pStyle w:val="Footer"/>
      <w:rPr>
        <w:color w:val="7D2248" w:themeColor="hyperlink"/>
        <w:sz w:val="16"/>
        <w:szCs w:val="18"/>
        <w:u w:val="single"/>
      </w:rPr>
    </w:pPr>
    <w:hyperlink r:id="rId1" w:history="1">
      <w:r w:rsidR="00244E9B" w:rsidRPr="00AD581A">
        <w:rPr>
          <w:color w:val="7D2248" w:themeColor="hyperlink"/>
          <w:sz w:val="16"/>
          <w:szCs w:val="18"/>
          <w:u w:val="single"/>
        </w:rPr>
        <w:t>MBS Online</w:t>
      </w:r>
    </w:hyperlink>
  </w:p>
  <w:p w14:paraId="53585081" w14:textId="08F93F24" w:rsidR="00244E9B" w:rsidRPr="005B7573" w:rsidRDefault="00244E9B" w:rsidP="005B7573">
    <w:pPr>
      <w:tabs>
        <w:tab w:val="center" w:pos="4513"/>
        <w:tab w:val="right" w:pos="9026"/>
      </w:tabs>
      <w:spacing w:after="0" w:line="240" w:lineRule="auto"/>
      <w:rPr>
        <w:color w:val="001A70" w:themeColor="text2"/>
        <w:sz w:val="16"/>
      </w:rPr>
    </w:pPr>
    <w:bookmarkStart w:id="2" w:name="_Hlk6912109"/>
    <w:bookmarkStart w:id="3" w:name="_Hlk6912110"/>
    <w:r w:rsidRPr="005B7573">
      <w:rPr>
        <w:color w:val="001A70" w:themeColor="text2"/>
        <w:sz w:val="16"/>
      </w:rPr>
      <w:t>Last updated</w:t>
    </w:r>
    <w:r>
      <w:rPr>
        <w:color w:val="001A70" w:themeColor="text2"/>
        <w:sz w:val="16"/>
      </w:rPr>
      <w:t xml:space="preserve"> – </w:t>
    </w:r>
    <w:r w:rsidR="009769EE">
      <w:rPr>
        <w:color w:val="001A70" w:themeColor="text2"/>
        <w:sz w:val="16"/>
      </w:rPr>
      <w:t>09</w:t>
    </w:r>
    <w:r>
      <w:rPr>
        <w:color w:val="001A70" w:themeColor="text2"/>
        <w:sz w:val="16"/>
      </w:rPr>
      <w:t xml:space="preserve"> </w:t>
    </w:r>
    <w:r w:rsidR="009769EE">
      <w:rPr>
        <w:color w:val="001A70" w:themeColor="text2"/>
        <w:sz w:val="16"/>
      </w:rPr>
      <w:t>September</w:t>
    </w:r>
    <w:r>
      <w:rPr>
        <w:color w:val="001A70" w:themeColor="text2"/>
        <w:sz w:val="16"/>
      </w:rPr>
      <w:t xml:space="preserve"> 20</w:t>
    </w:r>
    <w:bookmarkEnd w:id="2"/>
    <w:bookmarkEnd w:id="3"/>
    <w:r>
      <w:rPr>
        <w:color w:val="001A70" w:themeColor="text2"/>
        <w:sz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0EC66" w14:textId="77777777" w:rsidR="00244E9B" w:rsidRDefault="00244E9B" w:rsidP="006D1088">
      <w:pPr>
        <w:spacing w:after="0" w:line="240" w:lineRule="auto"/>
      </w:pPr>
      <w:r>
        <w:separator/>
      </w:r>
    </w:p>
  </w:footnote>
  <w:footnote w:type="continuationSeparator" w:id="0">
    <w:p w14:paraId="2EDC0C0F" w14:textId="77777777" w:rsidR="00244E9B" w:rsidRDefault="00244E9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5A51B" w14:textId="1335EBAB" w:rsidR="00244E9B" w:rsidRDefault="00244E9B">
    <w:pPr>
      <w:pStyle w:val="Header"/>
    </w:pPr>
    <w:r w:rsidRPr="00906169">
      <w:rPr>
        <w:noProof/>
        <w:lang w:eastAsia="en-AU"/>
      </w:rPr>
      <mc:AlternateContent>
        <mc:Choice Requires="wps">
          <w:drawing>
            <wp:anchor distT="0" distB="0" distL="114300" distR="114300" simplePos="0" relativeHeight="251659776" behindDoc="0" locked="0" layoutInCell="1" allowOverlap="1" wp14:anchorId="4CDADF7B" wp14:editId="03BC4E39">
              <wp:simplePos x="0" y="0"/>
              <wp:positionH relativeFrom="column">
                <wp:align>right</wp:align>
              </wp:positionH>
              <wp:positionV relativeFrom="paragraph">
                <wp:posOffset>-288646</wp:posOffset>
              </wp:positionV>
              <wp:extent cx="2912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14:paraId="2399B0B2" w14:textId="77777777" w:rsidR="00244E9B" w:rsidRDefault="00244E9B"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4CDADF7B" id="Title 3" o:spid="_x0000_s1026" style="position:absolute;margin-left:178.1pt;margin-top:-22.75pt;width:229.3pt;height:101.2pt;z-index:2516597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" filled="f" stroked="f">
              <v:path arrowok="t"/>
              <o:lock v:ext="edit" grouping="t"/>
              <v:textbox>
                <w:txbxContent>
                  <w:p w14:paraId="2399B0B2" w14:textId="77777777" w:rsidR="00244E9B" w:rsidRDefault="00244E9B"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Pr="006D1088">
      <w:rPr>
        <w:noProof/>
        <w:lang w:eastAsia="en-AU"/>
      </w:rPr>
      <w:drawing>
        <wp:anchor distT="0" distB="0" distL="114300" distR="114300" simplePos="0" relativeHeight="251657728" behindDoc="1" locked="0" layoutInCell="1" allowOverlap="1" wp14:anchorId="6A11A0B2" wp14:editId="414EAB26">
          <wp:simplePos x="0" y="0"/>
          <wp:positionH relativeFrom="page">
            <wp:posOffset>-38100</wp:posOffset>
          </wp:positionH>
          <wp:positionV relativeFrom="paragraph">
            <wp:posOffset>-486410</wp:posOffset>
          </wp:positionV>
          <wp:extent cx="7642860" cy="16109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99E"/>
    <w:multiLevelType w:val="hybridMultilevel"/>
    <w:tmpl w:val="A824F1BE"/>
    <w:lvl w:ilvl="0" w:tplc="EAFEB0C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397DD9"/>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B17924"/>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F83A34"/>
    <w:multiLevelType w:val="multilevel"/>
    <w:tmpl w:val="5A98DAD2"/>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870FD5"/>
    <w:multiLevelType w:val="hybridMultilevel"/>
    <w:tmpl w:val="D3028124"/>
    <w:lvl w:ilvl="0" w:tplc="FA88F8C6">
      <w:start w:val="1"/>
      <w:numFmt w:val="lowerRoman"/>
      <w:lvlText w:val="(%1)"/>
      <w:lvlJc w:val="left"/>
      <w:pPr>
        <w:ind w:left="1063" w:hanging="360"/>
      </w:pPr>
      <w:rPr>
        <w:rFonts w:hint="default"/>
      </w:rPr>
    </w:lvl>
    <w:lvl w:ilvl="1" w:tplc="0C090019">
      <w:start w:val="1"/>
      <w:numFmt w:val="lowerLetter"/>
      <w:lvlText w:val="%2."/>
      <w:lvlJc w:val="left"/>
      <w:pPr>
        <w:ind w:left="1783" w:hanging="360"/>
      </w:pPr>
    </w:lvl>
    <w:lvl w:ilvl="2" w:tplc="0C09001B">
      <w:start w:val="1"/>
      <w:numFmt w:val="lowerRoman"/>
      <w:lvlText w:val="%3."/>
      <w:lvlJc w:val="right"/>
      <w:pPr>
        <w:ind w:left="2503" w:hanging="180"/>
      </w:pPr>
    </w:lvl>
    <w:lvl w:ilvl="3" w:tplc="0C09000F" w:tentative="1">
      <w:start w:val="1"/>
      <w:numFmt w:val="decimal"/>
      <w:lvlText w:val="%4."/>
      <w:lvlJc w:val="left"/>
      <w:pPr>
        <w:ind w:left="3223" w:hanging="360"/>
      </w:pPr>
    </w:lvl>
    <w:lvl w:ilvl="4" w:tplc="0C090019" w:tentative="1">
      <w:start w:val="1"/>
      <w:numFmt w:val="lowerLetter"/>
      <w:lvlText w:val="%5."/>
      <w:lvlJc w:val="left"/>
      <w:pPr>
        <w:ind w:left="3943" w:hanging="360"/>
      </w:pPr>
    </w:lvl>
    <w:lvl w:ilvl="5" w:tplc="0C09001B" w:tentative="1">
      <w:start w:val="1"/>
      <w:numFmt w:val="lowerRoman"/>
      <w:lvlText w:val="%6."/>
      <w:lvlJc w:val="right"/>
      <w:pPr>
        <w:ind w:left="4663" w:hanging="180"/>
      </w:pPr>
    </w:lvl>
    <w:lvl w:ilvl="6" w:tplc="0C09000F" w:tentative="1">
      <w:start w:val="1"/>
      <w:numFmt w:val="decimal"/>
      <w:lvlText w:val="%7."/>
      <w:lvlJc w:val="left"/>
      <w:pPr>
        <w:ind w:left="5383" w:hanging="360"/>
      </w:pPr>
    </w:lvl>
    <w:lvl w:ilvl="7" w:tplc="0C090019" w:tentative="1">
      <w:start w:val="1"/>
      <w:numFmt w:val="lowerLetter"/>
      <w:lvlText w:val="%8."/>
      <w:lvlJc w:val="left"/>
      <w:pPr>
        <w:ind w:left="6103" w:hanging="360"/>
      </w:pPr>
    </w:lvl>
    <w:lvl w:ilvl="8" w:tplc="0C09001B" w:tentative="1">
      <w:start w:val="1"/>
      <w:numFmt w:val="lowerRoman"/>
      <w:lvlText w:val="%9."/>
      <w:lvlJc w:val="right"/>
      <w:pPr>
        <w:ind w:left="6823" w:hanging="180"/>
      </w:pPr>
    </w:lvl>
  </w:abstractNum>
  <w:abstractNum w:abstractNumId="5" w15:restartNumberingAfterBreak="0">
    <w:nsid w:val="090123E4"/>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0FE46068"/>
    <w:multiLevelType w:val="multilevel"/>
    <w:tmpl w:val="3614270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98254D"/>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53A3D"/>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350D89"/>
    <w:multiLevelType w:val="multilevel"/>
    <w:tmpl w:val="C9267026"/>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4B227F"/>
    <w:multiLevelType w:val="multilevel"/>
    <w:tmpl w:val="C9267026"/>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71339E"/>
    <w:multiLevelType w:val="hybridMultilevel"/>
    <w:tmpl w:val="E6D41488"/>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19725042"/>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1AAA14AC"/>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1A6965"/>
    <w:multiLevelType w:val="hybridMultilevel"/>
    <w:tmpl w:val="A02415B2"/>
    <w:lvl w:ilvl="0" w:tplc="918C2E3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D86FC9"/>
    <w:multiLevelType w:val="hybridMultilevel"/>
    <w:tmpl w:val="B7A85346"/>
    <w:lvl w:ilvl="0" w:tplc="0942AADC">
      <w:start w:val="1"/>
      <w:numFmt w:val="lowerLetter"/>
      <w:pStyle w:val="ListParagraph"/>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E3084E"/>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E82EDC"/>
    <w:multiLevelType w:val="hybridMultilevel"/>
    <w:tmpl w:val="DF44CF24"/>
    <w:lvl w:ilvl="0" w:tplc="0C090019">
      <w:start w:val="1"/>
      <w:numFmt w:val="lowerLetter"/>
      <w:lvlText w:val="%1."/>
      <w:lvlJc w:val="lef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9" w15:restartNumberingAfterBreak="0">
    <w:nsid w:val="1F25141F"/>
    <w:multiLevelType w:val="multilevel"/>
    <w:tmpl w:val="82D83CA0"/>
    <w:lvl w:ilvl="0">
      <w:start w:val="2"/>
      <w:numFmt w:val="lowerLetter"/>
      <w:lvlText w:val="(%1)"/>
      <w:lvlJc w:val="left"/>
      <w:pPr>
        <w:ind w:left="720" w:hanging="360"/>
      </w:pPr>
      <w:rPr>
        <w:rFonts w:hint="default"/>
        <w:b w:val="0"/>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22AD6F2F"/>
    <w:multiLevelType w:val="multilevel"/>
    <w:tmpl w:val="7B70D9E2"/>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2D6264F"/>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3D85C90"/>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28341911"/>
    <w:multiLevelType w:val="multilevel"/>
    <w:tmpl w:val="7B70D9E2"/>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9932FDC"/>
    <w:multiLevelType w:val="hybridMultilevel"/>
    <w:tmpl w:val="25FC8E0E"/>
    <w:lvl w:ilvl="0" w:tplc="FA88F8C6">
      <w:start w:val="1"/>
      <w:numFmt w:val="lowerRoman"/>
      <w:lvlText w:val="(%1)"/>
      <w:lvlJc w:val="left"/>
      <w:pPr>
        <w:ind w:left="1440" w:hanging="360"/>
      </w:pPr>
      <w:rPr>
        <w:rFonts w:hint="default"/>
        <w:b w:val="0"/>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29FD1118"/>
    <w:multiLevelType w:val="hybridMultilevel"/>
    <w:tmpl w:val="C6BA5690"/>
    <w:lvl w:ilvl="0" w:tplc="57B888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3031D"/>
    <w:multiLevelType w:val="multilevel"/>
    <w:tmpl w:val="C9267026"/>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E6107D7"/>
    <w:multiLevelType w:val="hybridMultilevel"/>
    <w:tmpl w:val="7B02758E"/>
    <w:lvl w:ilvl="0" w:tplc="3C32C932">
      <w:start w:val="1"/>
      <w:numFmt w:val="lowerLetter"/>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E7D2104"/>
    <w:multiLevelType w:val="hybridMultilevel"/>
    <w:tmpl w:val="A7C84994"/>
    <w:lvl w:ilvl="0" w:tplc="0B66B12C">
      <w:start w:val="1"/>
      <w:numFmt w:val="bullet"/>
      <w:pStyle w:val="Recommendations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0C53E11"/>
    <w:multiLevelType w:val="hybridMultilevel"/>
    <w:tmpl w:val="15F238A8"/>
    <w:lvl w:ilvl="0" w:tplc="0BAE783A">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1DB5B1E"/>
    <w:multiLevelType w:val="multilevel"/>
    <w:tmpl w:val="D846AC8A"/>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2B800C5"/>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471205D"/>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64C51A4"/>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69D5E04"/>
    <w:multiLevelType w:val="hybridMultilevel"/>
    <w:tmpl w:val="B68CAAA6"/>
    <w:lvl w:ilvl="0" w:tplc="2DD6D86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A3240E0"/>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3A852F14"/>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CEB4FF3"/>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E19073D"/>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E7F50D3"/>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3F5260D7"/>
    <w:multiLevelType w:val="hybridMultilevel"/>
    <w:tmpl w:val="A6EE6DDA"/>
    <w:lvl w:ilvl="0" w:tplc="FA88F8C6">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434A1D3C"/>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4150D9C"/>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4634277"/>
    <w:multiLevelType w:val="multilevel"/>
    <w:tmpl w:val="7F0088E8"/>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1"/>
      <w:numFmt w:val="decimal"/>
      <w:lvlText w:val="(%9)"/>
      <w:lvlJc w:val="left"/>
      <w:pPr>
        <w:ind w:left="360" w:hanging="360"/>
      </w:pPr>
      <w:rPr>
        <w:rFonts w:hint="default"/>
      </w:rPr>
    </w:lvl>
  </w:abstractNum>
  <w:abstractNum w:abstractNumId="44" w15:restartNumberingAfterBreak="0">
    <w:nsid w:val="46A27FFE"/>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7EF6267"/>
    <w:multiLevelType w:val="multilevel"/>
    <w:tmpl w:val="C9267026"/>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82164F5"/>
    <w:multiLevelType w:val="multilevel"/>
    <w:tmpl w:val="C9267026"/>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8984342"/>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4B5D6F4C"/>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BFB139A"/>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C4E0DE9"/>
    <w:multiLevelType w:val="hybridMultilevel"/>
    <w:tmpl w:val="D3028124"/>
    <w:lvl w:ilvl="0" w:tplc="FA88F8C6">
      <w:start w:val="1"/>
      <w:numFmt w:val="lowerRoman"/>
      <w:lvlText w:val="(%1)"/>
      <w:lvlJc w:val="left"/>
      <w:pPr>
        <w:ind w:left="1063" w:hanging="360"/>
      </w:pPr>
      <w:rPr>
        <w:rFonts w:hint="default"/>
      </w:rPr>
    </w:lvl>
    <w:lvl w:ilvl="1" w:tplc="0C090019">
      <w:start w:val="1"/>
      <w:numFmt w:val="lowerLetter"/>
      <w:lvlText w:val="%2."/>
      <w:lvlJc w:val="left"/>
      <w:pPr>
        <w:ind w:left="1783" w:hanging="360"/>
      </w:pPr>
    </w:lvl>
    <w:lvl w:ilvl="2" w:tplc="0C09001B">
      <w:start w:val="1"/>
      <w:numFmt w:val="lowerRoman"/>
      <w:lvlText w:val="%3."/>
      <w:lvlJc w:val="right"/>
      <w:pPr>
        <w:ind w:left="2503" w:hanging="180"/>
      </w:pPr>
    </w:lvl>
    <w:lvl w:ilvl="3" w:tplc="0C09000F" w:tentative="1">
      <w:start w:val="1"/>
      <w:numFmt w:val="decimal"/>
      <w:lvlText w:val="%4."/>
      <w:lvlJc w:val="left"/>
      <w:pPr>
        <w:ind w:left="3223" w:hanging="360"/>
      </w:pPr>
    </w:lvl>
    <w:lvl w:ilvl="4" w:tplc="0C090019" w:tentative="1">
      <w:start w:val="1"/>
      <w:numFmt w:val="lowerLetter"/>
      <w:lvlText w:val="%5."/>
      <w:lvlJc w:val="left"/>
      <w:pPr>
        <w:ind w:left="3943" w:hanging="360"/>
      </w:pPr>
    </w:lvl>
    <w:lvl w:ilvl="5" w:tplc="0C09001B" w:tentative="1">
      <w:start w:val="1"/>
      <w:numFmt w:val="lowerRoman"/>
      <w:lvlText w:val="%6."/>
      <w:lvlJc w:val="right"/>
      <w:pPr>
        <w:ind w:left="4663" w:hanging="180"/>
      </w:pPr>
    </w:lvl>
    <w:lvl w:ilvl="6" w:tplc="0C09000F" w:tentative="1">
      <w:start w:val="1"/>
      <w:numFmt w:val="decimal"/>
      <w:lvlText w:val="%7."/>
      <w:lvlJc w:val="left"/>
      <w:pPr>
        <w:ind w:left="5383" w:hanging="360"/>
      </w:pPr>
    </w:lvl>
    <w:lvl w:ilvl="7" w:tplc="0C090019" w:tentative="1">
      <w:start w:val="1"/>
      <w:numFmt w:val="lowerLetter"/>
      <w:lvlText w:val="%8."/>
      <w:lvlJc w:val="left"/>
      <w:pPr>
        <w:ind w:left="6103" w:hanging="360"/>
      </w:pPr>
    </w:lvl>
    <w:lvl w:ilvl="8" w:tplc="0C09001B" w:tentative="1">
      <w:start w:val="1"/>
      <w:numFmt w:val="lowerRoman"/>
      <w:lvlText w:val="%9."/>
      <w:lvlJc w:val="right"/>
      <w:pPr>
        <w:ind w:left="6823" w:hanging="180"/>
      </w:pPr>
    </w:lvl>
  </w:abstractNum>
  <w:abstractNum w:abstractNumId="51" w15:restartNumberingAfterBreak="0">
    <w:nsid w:val="50B02B78"/>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7F3245"/>
    <w:multiLevelType w:val="multilevel"/>
    <w:tmpl w:val="5A34D11E"/>
    <w:lvl w:ilvl="0">
      <w:start w:val="1"/>
      <w:numFmt w:val="lowerLetter"/>
      <w:lvlText w:val="(%1)"/>
      <w:lvlJc w:val="left"/>
      <w:pPr>
        <w:ind w:left="720" w:hanging="360"/>
      </w:pPr>
      <w:rPr>
        <w:rFonts w:hint="default"/>
        <w:b w:val="0"/>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3" w15:restartNumberingAfterBreak="0">
    <w:nsid w:val="519170E7"/>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1C950CA"/>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2BA77B2"/>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4242EB7"/>
    <w:multiLevelType w:val="hybridMultilevel"/>
    <w:tmpl w:val="A6EE6DDA"/>
    <w:lvl w:ilvl="0" w:tplc="FA88F8C6">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54835BD3"/>
    <w:multiLevelType w:val="multilevel"/>
    <w:tmpl w:val="3614270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71C0761"/>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75C217C"/>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7EB221F"/>
    <w:multiLevelType w:val="hybridMultilevel"/>
    <w:tmpl w:val="A3C09288"/>
    <w:lvl w:ilvl="0" w:tplc="FA88F8C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88770D1"/>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2" w15:restartNumberingAfterBreak="0">
    <w:nsid w:val="58963561"/>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92B7C97"/>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4" w15:restartNumberingAfterBreak="0">
    <w:nsid w:val="59E43CDC"/>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AB65163"/>
    <w:multiLevelType w:val="hybridMultilevel"/>
    <w:tmpl w:val="2ED03E34"/>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6" w15:restartNumberingAfterBreak="0">
    <w:nsid w:val="5B366C12"/>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7" w15:restartNumberingAfterBreak="0">
    <w:nsid w:val="5EC85884"/>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5263B4B"/>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5BC34F1"/>
    <w:multiLevelType w:val="multilevel"/>
    <w:tmpl w:val="8582341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A533E4D"/>
    <w:multiLevelType w:val="hybridMultilevel"/>
    <w:tmpl w:val="2742903E"/>
    <w:lvl w:ilvl="0" w:tplc="452AD0E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C2D47E0"/>
    <w:multiLevelType w:val="multilevel"/>
    <w:tmpl w:val="C9267026"/>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CB47218"/>
    <w:multiLevelType w:val="multilevel"/>
    <w:tmpl w:val="4782CAB4"/>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9)"/>
      <w:lvlJc w:val="left"/>
      <w:pPr>
        <w:ind w:left="360" w:hanging="360"/>
      </w:pPr>
      <w:rPr>
        <w:rFonts w:hint="default"/>
      </w:rPr>
    </w:lvl>
  </w:abstractNum>
  <w:abstractNum w:abstractNumId="73" w15:restartNumberingAfterBreak="0">
    <w:nsid w:val="6EB02455"/>
    <w:multiLevelType w:val="multilevel"/>
    <w:tmpl w:val="7B70D9E2"/>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1650A37"/>
    <w:multiLevelType w:val="hybridMultilevel"/>
    <w:tmpl w:val="13D40824"/>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5" w15:restartNumberingAfterBreak="0">
    <w:nsid w:val="71923530"/>
    <w:multiLevelType w:val="multilevel"/>
    <w:tmpl w:val="C9267026"/>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23352CA"/>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26D203F"/>
    <w:multiLevelType w:val="hybridMultilevel"/>
    <w:tmpl w:val="EBDAA71E"/>
    <w:lvl w:ilvl="0" w:tplc="FA88F8C6">
      <w:start w:val="1"/>
      <w:numFmt w:val="lowerRoman"/>
      <w:lvlText w:val="(%1)"/>
      <w:lvlJc w:val="left"/>
      <w:pPr>
        <w:ind w:left="1063" w:hanging="360"/>
      </w:pPr>
      <w:rPr>
        <w:rFonts w:hint="default"/>
      </w:rPr>
    </w:lvl>
    <w:lvl w:ilvl="1" w:tplc="0C090019" w:tentative="1">
      <w:start w:val="1"/>
      <w:numFmt w:val="lowerLetter"/>
      <w:lvlText w:val="%2."/>
      <w:lvlJc w:val="left"/>
      <w:pPr>
        <w:ind w:left="1783" w:hanging="360"/>
      </w:pPr>
    </w:lvl>
    <w:lvl w:ilvl="2" w:tplc="0C09001B" w:tentative="1">
      <w:start w:val="1"/>
      <w:numFmt w:val="lowerRoman"/>
      <w:lvlText w:val="%3."/>
      <w:lvlJc w:val="right"/>
      <w:pPr>
        <w:ind w:left="2503" w:hanging="180"/>
      </w:pPr>
    </w:lvl>
    <w:lvl w:ilvl="3" w:tplc="0C09000F" w:tentative="1">
      <w:start w:val="1"/>
      <w:numFmt w:val="decimal"/>
      <w:lvlText w:val="%4."/>
      <w:lvlJc w:val="left"/>
      <w:pPr>
        <w:ind w:left="3223" w:hanging="360"/>
      </w:pPr>
    </w:lvl>
    <w:lvl w:ilvl="4" w:tplc="0C090019" w:tentative="1">
      <w:start w:val="1"/>
      <w:numFmt w:val="lowerLetter"/>
      <w:lvlText w:val="%5."/>
      <w:lvlJc w:val="left"/>
      <w:pPr>
        <w:ind w:left="3943" w:hanging="360"/>
      </w:pPr>
    </w:lvl>
    <w:lvl w:ilvl="5" w:tplc="0C09001B" w:tentative="1">
      <w:start w:val="1"/>
      <w:numFmt w:val="lowerRoman"/>
      <w:lvlText w:val="%6."/>
      <w:lvlJc w:val="right"/>
      <w:pPr>
        <w:ind w:left="4663" w:hanging="180"/>
      </w:pPr>
    </w:lvl>
    <w:lvl w:ilvl="6" w:tplc="0C09000F" w:tentative="1">
      <w:start w:val="1"/>
      <w:numFmt w:val="decimal"/>
      <w:lvlText w:val="%7."/>
      <w:lvlJc w:val="left"/>
      <w:pPr>
        <w:ind w:left="5383" w:hanging="360"/>
      </w:pPr>
    </w:lvl>
    <w:lvl w:ilvl="7" w:tplc="0C090019" w:tentative="1">
      <w:start w:val="1"/>
      <w:numFmt w:val="lowerLetter"/>
      <w:lvlText w:val="%8."/>
      <w:lvlJc w:val="left"/>
      <w:pPr>
        <w:ind w:left="6103" w:hanging="360"/>
      </w:pPr>
    </w:lvl>
    <w:lvl w:ilvl="8" w:tplc="0C09001B" w:tentative="1">
      <w:start w:val="1"/>
      <w:numFmt w:val="lowerRoman"/>
      <w:lvlText w:val="%9."/>
      <w:lvlJc w:val="right"/>
      <w:pPr>
        <w:ind w:left="6823" w:hanging="180"/>
      </w:pPr>
    </w:lvl>
  </w:abstractNum>
  <w:abstractNum w:abstractNumId="78" w15:restartNumberingAfterBreak="0">
    <w:nsid w:val="72FB68DF"/>
    <w:multiLevelType w:val="multilevel"/>
    <w:tmpl w:val="C9267026"/>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3D21BFC"/>
    <w:multiLevelType w:val="hybridMultilevel"/>
    <w:tmpl w:val="67ACC8B6"/>
    <w:lvl w:ilvl="0" w:tplc="840AED8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779904DA"/>
    <w:multiLevelType w:val="hybridMultilevel"/>
    <w:tmpl w:val="45AC3CDA"/>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1" w15:restartNumberingAfterBreak="0">
    <w:nsid w:val="796861E9"/>
    <w:multiLevelType w:val="hybridMultilevel"/>
    <w:tmpl w:val="1FF6A89C"/>
    <w:lvl w:ilvl="0" w:tplc="D6D2D21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B070BD6"/>
    <w:multiLevelType w:val="hybridMultilevel"/>
    <w:tmpl w:val="5524969E"/>
    <w:lvl w:ilvl="0" w:tplc="AA0E47D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7C0110A2"/>
    <w:multiLevelType w:val="hybridMultilevel"/>
    <w:tmpl w:val="A3C09288"/>
    <w:lvl w:ilvl="0" w:tplc="FA88F8C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C7C6273"/>
    <w:multiLevelType w:val="hybridMultilevel"/>
    <w:tmpl w:val="2ED03E34"/>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5" w15:restartNumberingAfterBreak="0">
    <w:nsid w:val="7F0B0E8D"/>
    <w:multiLevelType w:val="hybridMultilevel"/>
    <w:tmpl w:val="D3028124"/>
    <w:lvl w:ilvl="0" w:tplc="FA88F8C6">
      <w:start w:val="1"/>
      <w:numFmt w:val="lowerRoman"/>
      <w:lvlText w:val="(%1)"/>
      <w:lvlJc w:val="left"/>
      <w:pPr>
        <w:ind w:left="1063" w:hanging="360"/>
      </w:pPr>
      <w:rPr>
        <w:rFonts w:hint="default"/>
      </w:rPr>
    </w:lvl>
    <w:lvl w:ilvl="1" w:tplc="0C090019">
      <w:start w:val="1"/>
      <w:numFmt w:val="lowerLetter"/>
      <w:lvlText w:val="%2."/>
      <w:lvlJc w:val="left"/>
      <w:pPr>
        <w:ind w:left="1783" w:hanging="360"/>
      </w:pPr>
    </w:lvl>
    <w:lvl w:ilvl="2" w:tplc="0C09001B">
      <w:start w:val="1"/>
      <w:numFmt w:val="lowerRoman"/>
      <w:lvlText w:val="%3."/>
      <w:lvlJc w:val="right"/>
      <w:pPr>
        <w:ind w:left="2503" w:hanging="180"/>
      </w:pPr>
    </w:lvl>
    <w:lvl w:ilvl="3" w:tplc="0C09000F" w:tentative="1">
      <w:start w:val="1"/>
      <w:numFmt w:val="decimal"/>
      <w:lvlText w:val="%4."/>
      <w:lvlJc w:val="left"/>
      <w:pPr>
        <w:ind w:left="3223" w:hanging="360"/>
      </w:pPr>
    </w:lvl>
    <w:lvl w:ilvl="4" w:tplc="0C090019" w:tentative="1">
      <w:start w:val="1"/>
      <w:numFmt w:val="lowerLetter"/>
      <w:lvlText w:val="%5."/>
      <w:lvlJc w:val="left"/>
      <w:pPr>
        <w:ind w:left="3943" w:hanging="360"/>
      </w:pPr>
    </w:lvl>
    <w:lvl w:ilvl="5" w:tplc="0C09001B" w:tentative="1">
      <w:start w:val="1"/>
      <w:numFmt w:val="lowerRoman"/>
      <w:lvlText w:val="%6."/>
      <w:lvlJc w:val="right"/>
      <w:pPr>
        <w:ind w:left="4663" w:hanging="180"/>
      </w:pPr>
    </w:lvl>
    <w:lvl w:ilvl="6" w:tplc="0C09000F" w:tentative="1">
      <w:start w:val="1"/>
      <w:numFmt w:val="decimal"/>
      <w:lvlText w:val="%7."/>
      <w:lvlJc w:val="left"/>
      <w:pPr>
        <w:ind w:left="5383" w:hanging="360"/>
      </w:pPr>
    </w:lvl>
    <w:lvl w:ilvl="7" w:tplc="0C090019" w:tentative="1">
      <w:start w:val="1"/>
      <w:numFmt w:val="lowerLetter"/>
      <w:lvlText w:val="%8."/>
      <w:lvlJc w:val="left"/>
      <w:pPr>
        <w:ind w:left="6103" w:hanging="360"/>
      </w:pPr>
    </w:lvl>
    <w:lvl w:ilvl="8" w:tplc="0C09001B" w:tentative="1">
      <w:start w:val="1"/>
      <w:numFmt w:val="lowerRoman"/>
      <w:lvlText w:val="%9."/>
      <w:lvlJc w:val="right"/>
      <w:pPr>
        <w:ind w:left="6823" w:hanging="180"/>
      </w:pPr>
    </w:lvl>
  </w:abstractNum>
  <w:abstractNum w:abstractNumId="86" w15:restartNumberingAfterBreak="0">
    <w:nsid w:val="7FAB289F"/>
    <w:multiLevelType w:val="hybridMultilevel"/>
    <w:tmpl w:val="0A9A3632"/>
    <w:lvl w:ilvl="0" w:tplc="FA88F8C6">
      <w:start w:val="1"/>
      <w:numFmt w:val="lowerRoman"/>
      <w:lvlText w:val="(%1)"/>
      <w:lvlJc w:val="left"/>
      <w:pPr>
        <w:ind w:left="1063" w:hanging="360"/>
      </w:pPr>
      <w:rPr>
        <w:rFonts w:hint="default"/>
      </w:rPr>
    </w:lvl>
    <w:lvl w:ilvl="1" w:tplc="0C090019">
      <w:start w:val="1"/>
      <w:numFmt w:val="lowerLetter"/>
      <w:lvlText w:val="%2."/>
      <w:lvlJc w:val="left"/>
      <w:pPr>
        <w:ind w:left="1783" w:hanging="360"/>
      </w:pPr>
    </w:lvl>
    <w:lvl w:ilvl="2" w:tplc="0C090019">
      <w:start w:val="1"/>
      <w:numFmt w:val="lowerLetter"/>
      <w:lvlText w:val="%3."/>
      <w:lvlJc w:val="left"/>
      <w:pPr>
        <w:ind w:left="2503" w:hanging="180"/>
      </w:pPr>
    </w:lvl>
    <w:lvl w:ilvl="3" w:tplc="0C09000F" w:tentative="1">
      <w:start w:val="1"/>
      <w:numFmt w:val="decimal"/>
      <w:lvlText w:val="%4."/>
      <w:lvlJc w:val="left"/>
      <w:pPr>
        <w:ind w:left="3223" w:hanging="360"/>
      </w:pPr>
    </w:lvl>
    <w:lvl w:ilvl="4" w:tplc="0C090019" w:tentative="1">
      <w:start w:val="1"/>
      <w:numFmt w:val="lowerLetter"/>
      <w:lvlText w:val="%5."/>
      <w:lvlJc w:val="left"/>
      <w:pPr>
        <w:ind w:left="3943" w:hanging="360"/>
      </w:pPr>
    </w:lvl>
    <w:lvl w:ilvl="5" w:tplc="0C09001B" w:tentative="1">
      <w:start w:val="1"/>
      <w:numFmt w:val="lowerRoman"/>
      <w:lvlText w:val="%6."/>
      <w:lvlJc w:val="right"/>
      <w:pPr>
        <w:ind w:left="4663" w:hanging="180"/>
      </w:pPr>
    </w:lvl>
    <w:lvl w:ilvl="6" w:tplc="0C09000F" w:tentative="1">
      <w:start w:val="1"/>
      <w:numFmt w:val="decimal"/>
      <w:lvlText w:val="%7."/>
      <w:lvlJc w:val="left"/>
      <w:pPr>
        <w:ind w:left="5383" w:hanging="360"/>
      </w:pPr>
    </w:lvl>
    <w:lvl w:ilvl="7" w:tplc="0C090019" w:tentative="1">
      <w:start w:val="1"/>
      <w:numFmt w:val="lowerLetter"/>
      <w:lvlText w:val="%8."/>
      <w:lvlJc w:val="left"/>
      <w:pPr>
        <w:ind w:left="6103" w:hanging="360"/>
      </w:pPr>
    </w:lvl>
    <w:lvl w:ilvl="8" w:tplc="0C09001B" w:tentative="1">
      <w:start w:val="1"/>
      <w:numFmt w:val="lowerRoman"/>
      <w:lvlText w:val="%9."/>
      <w:lvlJc w:val="right"/>
      <w:pPr>
        <w:ind w:left="6823" w:hanging="180"/>
      </w:pPr>
    </w:lvl>
  </w:abstractNum>
  <w:abstractNum w:abstractNumId="87" w15:restartNumberingAfterBreak="0">
    <w:nsid w:val="7FAC2BAD"/>
    <w:multiLevelType w:val="multilevel"/>
    <w:tmpl w:val="3614270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27"/>
  </w:num>
  <w:num w:numId="3">
    <w:abstractNumId w:val="55"/>
  </w:num>
  <w:num w:numId="4">
    <w:abstractNumId w:val="0"/>
  </w:num>
  <w:num w:numId="5">
    <w:abstractNumId w:val="54"/>
  </w:num>
  <w:num w:numId="6">
    <w:abstractNumId w:val="59"/>
  </w:num>
  <w:num w:numId="7">
    <w:abstractNumId w:val="69"/>
  </w:num>
  <w:num w:numId="8">
    <w:abstractNumId w:val="46"/>
  </w:num>
  <w:num w:numId="9">
    <w:abstractNumId w:val="23"/>
  </w:num>
  <w:num w:numId="10">
    <w:abstractNumId w:val="66"/>
  </w:num>
  <w:num w:numId="11">
    <w:abstractNumId w:val="57"/>
  </w:num>
  <w:num w:numId="12">
    <w:abstractNumId w:val="5"/>
  </w:num>
  <w:num w:numId="13">
    <w:abstractNumId w:val="9"/>
  </w:num>
  <w:num w:numId="14">
    <w:abstractNumId w:val="3"/>
  </w:num>
  <w:num w:numId="15">
    <w:abstractNumId w:val="61"/>
  </w:num>
  <w:num w:numId="16">
    <w:abstractNumId w:val="35"/>
  </w:num>
  <w:num w:numId="17">
    <w:abstractNumId w:val="19"/>
  </w:num>
  <w:num w:numId="18">
    <w:abstractNumId w:val="52"/>
  </w:num>
  <w:num w:numId="19">
    <w:abstractNumId w:val="6"/>
  </w:num>
  <w:num w:numId="20">
    <w:abstractNumId w:val="74"/>
  </w:num>
  <w:num w:numId="21">
    <w:abstractNumId w:val="28"/>
  </w:num>
  <w:num w:numId="22">
    <w:abstractNumId w:val="11"/>
  </w:num>
  <w:num w:numId="23">
    <w:abstractNumId w:val="51"/>
  </w:num>
  <w:num w:numId="24">
    <w:abstractNumId w:val="36"/>
  </w:num>
  <w:num w:numId="25">
    <w:abstractNumId w:val="27"/>
    <w:lvlOverride w:ilvl="0">
      <w:startOverride w:val="1"/>
    </w:lvlOverride>
  </w:num>
  <w:num w:numId="26">
    <w:abstractNumId w:val="27"/>
    <w:lvlOverride w:ilvl="0">
      <w:startOverride w:val="1"/>
    </w:lvlOverride>
  </w:num>
  <w:num w:numId="27">
    <w:abstractNumId w:val="27"/>
    <w:lvlOverride w:ilvl="0">
      <w:startOverride w:val="1"/>
    </w:lvlOverride>
  </w:num>
  <w:num w:numId="28">
    <w:abstractNumId w:val="58"/>
  </w:num>
  <w:num w:numId="29">
    <w:abstractNumId w:val="76"/>
  </w:num>
  <w:num w:numId="30">
    <w:abstractNumId w:val="13"/>
  </w:num>
  <w:num w:numId="31">
    <w:abstractNumId w:val="68"/>
  </w:num>
  <w:num w:numId="32">
    <w:abstractNumId w:val="31"/>
  </w:num>
  <w:num w:numId="33">
    <w:abstractNumId w:val="67"/>
  </w:num>
  <w:num w:numId="34">
    <w:abstractNumId w:val="48"/>
  </w:num>
  <w:num w:numId="35">
    <w:abstractNumId w:val="7"/>
  </w:num>
  <w:num w:numId="36">
    <w:abstractNumId w:val="26"/>
  </w:num>
  <w:num w:numId="37">
    <w:abstractNumId w:val="64"/>
  </w:num>
  <w:num w:numId="38">
    <w:abstractNumId w:val="21"/>
  </w:num>
  <w:num w:numId="39">
    <w:abstractNumId w:val="42"/>
  </w:num>
  <w:num w:numId="40">
    <w:abstractNumId w:val="44"/>
  </w:num>
  <w:num w:numId="41">
    <w:abstractNumId w:val="73"/>
  </w:num>
  <w:num w:numId="42">
    <w:abstractNumId w:val="87"/>
  </w:num>
  <w:num w:numId="43">
    <w:abstractNumId w:val="20"/>
  </w:num>
  <w:num w:numId="44">
    <w:abstractNumId w:val="30"/>
  </w:num>
  <w:num w:numId="45">
    <w:abstractNumId w:val="25"/>
  </w:num>
  <w:num w:numId="46">
    <w:abstractNumId w:val="72"/>
  </w:num>
  <w:num w:numId="47">
    <w:abstractNumId w:val="80"/>
  </w:num>
  <w:num w:numId="48">
    <w:abstractNumId w:val="81"/>
  </w:num>
  <w:num w:numId="49">
    <w:abstractNumId w:val="56"/>
  </w:num>
  <w:num w:numId="50">
    <w:abstractNumId w:val="85"/>
  </w:num>
  <w:num w:numId="51">
    <w:abstractNumId w:val="50"/>
  </w:num>
  <w:num w:numId="52">
    <w:abstractNumId w:val="65"/>
  </w:num>
  <w:num w:numId="53">
    <w:abstractNumId w:val="84"/>
  </w:num>
  <w:num w:numId="54">
    <w:abstractNumId w:val="43"/>
  </w:num>
  <w:num w:numId="55">
    <w:abstractNumId w:val="34"/>
  </w:num>
  <w:num w:numId="56">
    <w:abstractNumId w:val="4"/>
  </w:num>
  <w:num w:numId="57">
    <w:abstractNumId w:val="86"/>
  </w:num>
  <w:num w:numId="58">
    <w:abstractNumId w:val="24"/>
  </w:num>
  <w:num w:numId="59">
    <w:abstractNumId w:val="40"/>
  </w:num>
  <w:num w:numId="60">
    <w:abstractNumId w:val="18"/>
  </w:num>
  <w:num w:numId="6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num>
  <w:num w:numId="63">
    <w:abstractNumId w:val="28"/>
  </w:num>
  <w:num w:numId="64">
    <w:abstractNumId w:val="28"/>
  </w:num>
  <w:num w:numId="65">
    <w:abstractNumId w:val="28"/>
  </w:num>
  <w:num w:numId="66">
    <w:abstractNumId w:val="32"/>
  </w:num>
  <w:num w:numId="67">
    <w:abstractNumId w:val="62"/>
  </w:num>
  <w:num w:numId="68">
    <w:abstractNumId w:val="33"/>
  </w:num>
  <w:num w:numId="69">
    <w:abstractNumId w:val="70"/>
  </w:num>
  <w:num w:numId="70">
    <w:abstractNumId w:val="69"/>
  </w:num>
  <w:num w:numId="71">
    <w:abstractNumId w:val="69"/>
  </w:num>
  <w:num w:numId="72">
    <w:abstractNumId w:val="69"/>
  </w:num>
  <w:num w:numId="73">
    <w:abstractNumId w:val="69"/>
  </w:num>
  <w:num w:numId="74">
    <w:abstractNumId w:val="69"/>
  </w:num>
  <w:num w:numId="75">
    <w:abstractNumId w:val="83"/>
  </w:num>
  <w:num w:numId="76">
    <w:abstractNumId w:val="60"/>
  </w:num>
  <w:num w:numId="77">
    <w:abstractNumId w:val="10"/>
  </w:num>
  <w:num w:numId="78">
    <w:abstractNumId w:val="78"/>
  </w:num>
  <w:num w:numId="79">
    <w:abstractNumId w:val="63"/>
  </w:num>
  <w:num w:numId="80">
    <w:abstractNumId w:val="79"/>
  </w:num>
  <w:num w:numId="81">
    <w:abstractNumId w:val="38"/>
  </w:num>
  <w:num w:numId="82">
    <w:abstractNumId w:val="77"/>
  </w:num>
  <w:num w:numId="83">
    <w:abstractNumId w:val="37"/>
  </w:num>
  <w:num w:numId="84">
    <w:abstractNumId w:val="82"/>
  </w:num>
  <w:num w:numId="85">
    <w:abstractNumId w:val="1"/>
  </w:num>
  <w:num w:numId="86">
    <w:abstractNumId w:val="29"/>
  </w:num>
  <w:num w:numId="87">
    <w:abstractNumId w:val="41"/>
  </w:num>
  <w:num w:numId="88">
    <w:abstractNumId w:val="16"/>
  </w:num>
  <w:num w:numId="89">
    <w:abstractNumId w:val="8"/>
  </w:num>
  <w:num w:numId="90">
    <w:abstractNumId w:val="17"/>
  </w:num>
  <w:num w:numId="91">
    <w:abstractNumId w:val="15"/>
  </w:num>
  <w:num w:numId="92">
    <w:abstractNumId w:val="12"/>
  </w:num>
  <w:num w:numId="93">
    <w:abstractNumId w:val="75"/>
  </w:num>
  <w:num w:numId="94">
    <w:abstractNumId w:val="22"/>
  </w:num>
  <w:num w:numId="95">
    <w:abstractNumId w:val="47"/>
  </w:num>
  <w:num w:numId="96">
    <w:abstractNumId w:val="45"/>
  </w:num>
  <w:num w:numId="97">
    <w:abstractNumId w:val="71"/>
  </w:num>
  <w:num w:numId="98">
    <w:abstractNumId w:val="39"/>
  </w:num>
  <w:num w:numId="99">
    <w:abstractNumId w:val="82"/>
    <w:lvlOverride w:ilvl="0">
      <w:startOverride w:val="1"/>
    </w:lvlOverride>
  </w:num>
  <w:num w:numId="100">
    <w:abstractNumId w:val="49"/>
  </w:num>
  <w:num w:numId="101">
    <w:abstractNumId w:val="53"/>
  </w:num>
  <w:num w:numId="102">
    <w:abstractNumId w:val="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59"/>
    <w:rsid w:val="00017D5D"/>
    <w:rsid w:val="00026FC2"/>
    <w:rsid w:val="0003040F"/>
    <w:rsid w:val="00032635"/>
    <w:rsid w:val="00032AB6"/>
    <w:rsid w:val="00037F63"/>
    <w:rsid w:val="0008281F"/>
    <w:rsid w:val="00091B80"/>
    <w:rsid w:val="000A43C6"/>
    <w:rsid w:val="000B01AE"/>
    <w:rsid w:val="000B1C83"/>
    <w:rsid w:val="000D0796"/>
    <w:rsid w:val="000D7B93"/>
    <w:rsid w:val="000E7D2B"/>
    <w:rsid w:val="000F47E8"/>
    <w:rsid w:val="00101643"/>
    <w:rsid w:val="00102F3D"/>
    <w:rsid w:val="0010345F"/>
    <w:rsid w:val="0012591B"/>
    <w:rsid w:val="0013282C"/>
    <w:rsid w:val="00133D28"/>
    <w:rsid w:val="00135FCB"/>
    <w:rsid w:val="00143450"/>
    <w:rsid w:val="00157817"/>
    <w:rsid w:val="001620B2"/>
    <w:rsid w:val="00173480"/>
    <w:rsid w:val="001770AF"/>
    <w:rsid w:val="001800B1"/>
    <w:rsid w:val="00181B52"/>
    <w:rsid w:val="001A67C8"/>
    <w:rsid w:val="001B1134"/>
    <w:rsid w:val="001C39EA"/>
    <w:rsid w:val="001C516C"/>
    <w:rsid w:val="001D7BC7"/>
    <w:rsid w:val="001E05E2"/>
    <w:rsid w:val="001E3873"/>
    <w:rsid w:val="001E4AAE"/>
    <w:rsid w:val="001F42EE"/>
    <w:rsid w:val="0021102A"/>
    <w:rsid w:val="00214750"/>
    <w:rsid w:val="00215F3B"/>
    <w:rsid w:val="00225FE2"/>
    <w:rsid w:val="002360FA"/>
    <w:rsid w:val="00237393"/>
    <w:rsid w:val="00237BE8"/>
    <w:rsid w:val="00240B49"/>
    <w:rsid w:val="00244C4C"/>
    <w:rsid w:val="00244E9B"/>
    <w:rsid w:val="002746BB"/>
    <w:rsid w:val="0027565A"/>
    <w:rsid w:val="00277886"/>
    <w:rsid w:val="0029176A"/>
    <w:rsid w:val="00296DD0"/>
    <w:rsid w:val="002A3C7C"/>
    <w:rsid w:val="002B71B9"/>
    <w:rsid w:val="002D02F1"/>
    <w:rsid w:val="002E049C"/>
    <w:rsid w:val="002F20D7"/>
    <w:rsid w:val="002F3935"/>
    <w:rsid w:val="00314E81"/>
    <w:rsid w:val="00322ACB"/>
    <w:rsid w:val="00326DFE"/>
    <w:rsid w:val="00332D5E"/>
    <w:rsid w:val="0033632B"/>
    <w:rsid w:val="003370DF"/>
    <w:rsid w:val="00337FA4"/>
    <w:rsid w:val="00340322"/>
    <w:rsid w:val="00352321"/>
    <w:rsid w:val="00353063"/>
    <w:rsid w:val="00354816"/>
    <w:rsid w:val="00363A31"/>
    <w:rsid w:val="00372A70"/>
    <w:rsid w:val="00373661"/>
    <w:rsid w:val="003A4691"/>
    <w:rsid w:val="003A7902"/>
    <w:rsid w:val="003B7165"/>
    <w:rsid w:val="003D3DF9"/>
    <w:rsid w:val="003D5CEF"/>
    <w:rsid w:val="003E11E0"/>
    <w:rsid w:val="003E1487"/>
    <w:rsid w:val="003E5FE6"/>
    <w:rsid w:val="004006AC"/>
    <w:rsid w:val="00401C19"/>
    <w:rsid w:val="0040562E"/>
    <w:rsid w:val="0041360F"/>
    <w:rsid w:val="00432212"/>
    <w:rsid w:val="004327F7"/>
    <w:rsid w:val="00435382"/>
    <w:rsid w:val="00451174"/>
    <w:rsid w:val="00453A00"/>
    <w:rsid w:val="00463977"/>
    <w:rsid w:val="00464E24"/>
    <w:rsid w:val="00466A32"/>
    <w:rsid w:val="00466BE6"/>
    <w:rsid w:val="00470DD5"/>
    <w:rsid w:val="00471D27"/>
    <w:rsid w:val="004762A0"/>
    <w:rsid w:val="004775B0"/>
    <w:rsid w:val="00492DDB"/>
    <w:rsid w:val="00493BC3"/>
    <w:rsid w:val="004A202C"/>
    <w:rsid w:val="004A36D7"/>
    <w:rsid w:val="004A79D7"/>
    <w:rsid w:val="004C1290"/>
    <w:rsid w:val="004D5977"/>
    <w:rsid w:val="004D5E8D"/>
    <w:rsid w:val="004D7D33"/>
    <w:rsid w:val="004E66DB"/>
    <w:rsid w:val="004F06B8"/>
    <w:rsid w:val="004F15A9"/>
    <w:rsid w:val="004F28DE"/>
    <w:rsid w:val="00505557"/>
    <w:rsid w:val="0051045E"/>
    <w:rsid w:val="00520161"/>
    <w:rsid w:val="00530175"/>
    <w:rsid w:val="00540A17"/>
    <w:rsid w:val="00551374"/>
    <w:rsid w:val="00552BB8"/>
    <w:rsid w:val="00556D81"/>
    <w:rsid w:val="005579D4"/>
    <w:rsid w:val="00562A42"/>
    <w:rsid w:val="005657CF"/>
    <w:rsid w:val="00567F49"/>
    <w:rsid w:val="005721A7"/>
    <w:rsid w:val="00572967"/>
    <w:rsid w:val="005821AC"/>
    <w:rsid w:val="00586A8A"/>
    <w:rsid w:val="005A0B39"/>
    <w:rsid w:val="005A3E55"/>
    <w:rsid w:val="005A5123"/>
    <w:rsid w:val="005B7573"/>
    <w:rsid w:val="005D2C98"/>
    <w:rsid w:val="005D6DE2"/>
    <w:rsid w:val="005F4241"/>
    <w:rsid w:val="005F70A1"/>
    <w:rsid w:val="006054CC"/>
    <w:rsid w:val="00623477"/>
    <w:rsid w:val="00627DF5"/>
    <w:rsid w:val="00630062"/>
    <w:rsid w:val="00630329"/>
    <w:rsid w:val="0064001C"/>
    <w:rsid w:val="0064557D"/>
    <w:rsid w:val="00671AE2"/>
    <w:rsid w:val="00681667"/>
    <w:rsid w:val="006A2FD2"/>
    <w:rsid w:val="006A3825"/>
    <w:rsid w:val="006B2891"/>
    <w:rsid w:val="006B6DD9"/>
    <w:rsid w:val="006C0BAA"/>
    <w:rsid w:val="006C5021"/>
    <w:rsid w:val="006C7C69"/>
    <w:rsid w:val="006D1088"/>
    <w:rsid w:val="006E7688"/>
    <w:rsid w:val="006F5785"/>
    <w:rsid w:val="006F6132"/>
    <w:rsid w:val="007020BF"/>
    <w:rsid w:val="00711D28"/>
    <w:rsid w:val="00712091"/>
    <w:rsid w:val="00712F33"/>
    <w:rsid w:val="00721396"/>
    <w:rsid w:val="007238D7"/>
    <w:rsid w:val="00723C6B"/>
    <w:rsid w:val="0073257C"/>
    <w:rsid w:val="00736D31"/>
    <w:rsid w:val="00737DB0"/>
    <w:rsid w:val="00763E5B"/>
    <w:rsid w:val="00774094"/>
    <w:rsid w:val="00774C9D"/>
    <w:rsid w:val="00783D1E"/>
    <w:rsid w:val="007A232E"/>
    <w:rsid w:val="007A2487"/>
    <w:rsid w:val="007C212E"/>
    <w:rsid w:val="007C304E"/>
    <w:rsid w:val="007C343E"/>
    <w:rsid w:val="007C3F5F"/>
    <w:rsid w:val="007E43E1"/>
    <w:rsid w:val="007F463D"/>
    <w:rsid w:val="0080021F"/>
    <w:rsid w:val="0080635A"/>
    <w:rsid w:val="00814AE2"/>
    <w:rsid w:val="00820EBE"/>
    <w:rsid w:val="00821361"/>
    <w:rsid w:val="00840D50"/>
    <w:rsid w:val="00843B86"/>
    <w:rsid w:val="00850144"/>
    <w:rsid w:val="00852651"/>
    <w:rsid w:val="008743DD"/>
    <w:rsid w:val="008751D3"/>
    <w:rsid w:val="00884022"/>
    <w:rsid w:val="008848D7"/>
    <w:rsid w:val="00897D38"/>
    <w:rsid w:val="008A452D"/>
    <w:rsid w:val="008A71B5"/>
    <w:rsid w:val="008A72FC"/>
    <w:rsid w:val="008B049A"/>
    <w:rsid w:val="008B2236"/>
    <w:rsid w:val="008C370C"/>
    <w:rsid w:val="008D2AC3"/>
    <w:rsid w:val="008E19F7"/>
    <w:rsid w:val="008E48B0"/>
    <w:rsid w:val="00906169"/>
    <w:rsid w:val="00911BCA"/>
    <w:rsid w:val="00913E25"/>
    <w:rsid w:val="00932AF1"/>
    <w:rsid w:val="009342F2"/>
    <w:rsid w:val="009357D3"/>
    <w:rsid w:val="00952A5A"/>
    <w:rsid w:val="00954F54"/>
    <w:rsid w:val="00964B14"/>
    <w:rsid w:val="009769EE"/>
    <w:rsid w:val="00993FAA"/>
    <w:rsid w:val="009A4B09"/>
    <w:rsid w:val="009A4D5D"/>
    <w:rsid w:val="009C49FB"/>
    <w:rsid w:val="009E7FAC"/>
    <w:rsid w:val="00A040C1"/>
    <w:rsid w:val="00A1240A"/>
    <w:rsid w:val="00A12B19"/>
    <w:rsid w:val="00A40D1B"/>
    <w:rsid w:val="00A44582"/>
    <w:rsid w:val="00A44E96"/>
    <w:rsid w:val="00A53413"/>
    <w:rsid w:val="00A7699A"/>
    <w:rsid w:val="00A777A8"/>
    <w:rsid w:val="00A80234"/>
    <w:rsid w:val="00A8269F"/>
    <w:rsid w:val="00A8499B"/>
    <w:rsid w:val="00A910DF"/>
    <w:rsid w:val="00AB2425"/>
    <w:rsid w:val="00AC679F"/>
    <w:rsid w:val="00AC71AC"/>
    <w:rsid w:val="00AD0436"/>
    <w:rsid w:val="00AD2DB9"/>
    <w:rsid w:val="00AD581A"/>
    <w:rsid w:val="00AD5888"/>
    <w:rsid w:val="00AE0D93"/>
    <w:rsid w:val="00B02080"/>
    <w:rsid w:val="00B17A9B"/>
    <w:rsid w:val="00B23A4C"/>
    <w:rsid w:val="00B3107B"/>
    <w:rsid w:val="00B31C3E"/>
    <w:rsid w:val="00B341B9"/>
    <w:rsid w:val="00B344DF"/>
    <w:rsid w:val="00B44399"/>
    <w:rsid w:val="00B472BF"/>
    <w:rsid w:val="00B623B0"/>
    <w:rsid w:val="00B63FB9"/>
    <w:rsid w:val="00B70DD3"/>
    <w:rsid w:val="00B8045B"/>
    <w:rsid w:val="00BA657E"/>
    <w:rsid w:val="00BA79B2"/>
    <w:rsid w:val="00BC4E46"/>
    <w:rsid w:val="00BC55F8"/>
    <w:rsid w:val="00BD20B8"/>
    <w:rsid w:val="00BE145B"/>
    <w:rsid w:val="00BF0183"/>
    <w:rsid w:val="00C060D4"/>
    <w:rsid w:val="00C13B16"/>
    <w:rsid w:val="00C14442"/>
    <w:rsid w:val="00C207CD"/>
    <w:rsid w:val="00C208FC"/>
    <w:rsid w:val="00C241EE"/>
    <w:rsid w:val="00C33A20"/>
    <w:rsid w:val="00C35D71"/>
    <w:rsid w:val="00C3705C"/>
    <w:rsid w:val="00C43899"/>
    <w:rsid w:val="00C47DCC"/>
    <w:rsid w:val="00C50A47"/>
    <w:rsid w:val="00C64B9E"/>
    <w:rsid w:val="00C72C2D"/>
    <w:rsid w:val="00C800DD"/>
    <w:rsid w:val="00C8223A"/>
    <w:rsid w:val="00C831ED"/>
    <w:rsid w:val="00C86856"/>
    <w:rsid w:val="00C9532A"/>
    <w:rsid w:val="00C96B80"/>
    <w:rsid w:val="00CA743D"/>
    <w:rsid w:val="00CC2538"/>
    <w:rsid w:val="00CC58BF"/>
    <w:rsid w:val="00CD2E3B"/>
    <w:rsid w:val="00D00689"/>
    <w:rsid w:val="00D052B5"/>
    <w:rsid w:val="00D06DCE"/>
    <w:rsid w:val="00D13537"/>
    <w:rsid w:val="00D24276"/>
    <w:rsid w:val="00D247C9"/>
    <w:rsid w:val="00D30B91"/>
    <w:rsid w:val="00D33A0D"/>
    <w:rsid w:val="00D37FD2"/>
    <w:rsid w:val="00D46BFF"/>
    <w:rsid w:val="00D507F9"/>
    <w:rsid w:val="00D640CC"/>
    <w:rsid w:val="00D66EA4"/>
    <w:rsid w:val="00D70379"/>
    <w:rsid w:val="00D71B68"/>
    <w:rsid w:val="00D75C1B"/>
    <w:rsid w:val="00D76659"/>
    <w:rsid w:val="00D77861"/>
    <w:rsid w:val="00D91230"/>
    <w:rsid w:val="00DA1E3A"/>
    <w:rsid w:val="00DA6D06"/>
    <w:rsid w:val="00DB1343"/>
    <w:rsid w:val="00DB1A46"/>
    <w:rsid w:val="00DB1B25"/>
    <w:rsid w:val="00DC270C"/>
    <w:rsid w:val="00DD175E"/>
    <w:rsid w:val="00DD3E9E"/>
    <w:rsid w:val="00DE22E2"/>
    <w:rsid w:val="00DF283A"/>
    <w:rsid w:val="00E00453"/>
    <w:rsid w:val="00E100BC"/>
    <w:rsid w:val="00E401CE"/>
    <w:rsid w:val="00E40BEA"/>
    <w:rsid w:val="00E54B1D"/>
    <w:rsid w:val="00E54BC7"/>
    <w:rsid w:val="00E55A16"/>
    <w:rsid w:val="00E60F91"/>
    <w:rsid w:val="00E613ED"/>
    <w:rsid w:val="00E71B09"/>
    <w:rsid w:val="00E8076B"/>
    <w:rsid w:val="00E85759"/>
    <w:rsid w:val="00E86B6A"/>
    <w:rsid w:val="00E87D22"/>
    <w:rsid w:val="00E926FF"/>
    <w:rsid w:val="00E95C64"/>
    <w:rsid w:val="00EA7778"/>
    <w:rsid w:val="00EB6EF9"/>
    <w:rsid w:val="00EC0E9E"/>
    <w:rsid w:val="00EC2C2D"/>
    <w:rsid w:val="00EE15A5"/>
    <w:rsid w:val="00EF7676"/>
    <w:rsid w:val="00F0047F"/>
    <w:rsid w:val="00F074CE"/>
    <w:rsid w:val="00F11625"/>
    <w:rsid w:val="00F155A2"/>
    <w:rsid w:val="00F333A7"/>
    <w:rsid w:val="00F33706"/>
    <w:rsid w:val="00F37C06"/>
    <w:rsid w:val="00F409D5"/>
    <w:rsid w:val="00F46D9B"/>
    <w:rsid w:val="00F54658"/>
    <w:rsid w:val="00F6634A"/>
    <w:rsid w:val="00F8662A"/>
    <w:rsid w:val="00F9603D"/>
    <w:rsid w:val="00FA4CB5"/>
    <w:rsid w:val="00FB4600"/>
    <w:rsid w:val="00FC02DA"/>
    <w:rsid w:val="00FC421D"/>
    <w:rsid w:val="00FC7546"/>
    <w:rsid w:val="00FD389F"/>
    <w:rsid w:val="00FE35F9"/>
    <w:rsid w:val="00FF5192"/>
    <w:rsid w:val="00FF73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695B4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8"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64001C"/>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296DD0"/>
    <w:pPr>
      <w:spacing w:before="240" w:after="120" w:line="276" w:lineRule="auto"/>
      <w:outlineLvl w:val="1"/>
    </w:pPr>
    <w:rPr>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aliases w:val="Recommendation,List Paragraph1,Bullet Point,Bullet point,Bulletr List Paragraph,Content descriptions,FooterText,L,List Bullet 1,List Paragraph11,List Paragraph2,List Paragraph21,Listeafsnit1,NFP GP Bulleted List,Paragraphe de liste1,リスト段落"/>
    <w:basedOn w:val="Normal"/>
    <w:link w:val="ListParagraphChar"/>
    <w:autoRedefine/>
    <w:uiPriority w:val="34"/>
    <w:qFormat/>
    <w:rsid w:val="00244E9B"/>
    <w:pPr>
      <w:numPr>
        <w:numId w:val="88"/>
      </w:numPr>
      <w:spacing w:before="120" w:after="60" w:line="276" w:lineRule="auto"/>
      <w:ind w:left="426"/>
    </w:pPr>
  </w:style>
  <w:style w:type="character" w:customStyle="1" w:styleId="Heading2Char">
    <w:name w:val="Heading 2 Char"/>
    <w:basedOn w:val="DefaultParagraphFont"/>
    <w:link w:val="Heading2"/>
    <w:rsid w:val="00296DD0"/>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EB6EF9"/>
    <w:pPr>
      <w:numPr>
        <w:numId w:val="21"/>
      </w:numPr>
      <w:spacing w:before="240" w:line="276" w:lineRule="auto"/>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1"/>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semiHidden/>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ListParagraphChar">
    <w:name w:val="List Paragraph Char"/>
    <w:aliases w:val="Recommendation Char,List Paragraph1 Char,Bullet Point Char,Bullet point Char,Bulletr List Paragraph Char,Content descriptions Char,FooterText Char,L Char,List Bullet 1 Char,List Paragraph11 Char,List Paragraph2 Char,Listeafsnit1 Char"/>
    <w:link w:val="ListParagraph"/>
    <w:uiPriority w:val="34"/>
    <w:locked/>
    <w:rsid w:val="00244E9B"/>
    <w:rPr>
      <w:rFonts w:ascii="Arial" w:eastAsiaTheme="minorEastAsia" w:hAnsi="Arial"/>
      <w:sz w:val="20"/>
      <w:szCs w:val="21"/>
    </w:rPr>
  </w:style>
  <w:style w:type="paragraph" w:customStyle="1" w:styleId="Default">
    <w:name w:val="Default"/>
    <w:rsid w:val="00E85759"/>
    <w:pPr>
      <w:autoSpaceDE w:val="0"/>
      <w:autoSpaceDN w:val="0"/>
      <w:adjustRightInd w:val="0"/>
      <w:spacing w:after="0" w:line="240" w:lineRule="auto"/>
    </w:pPr>
    <w:rPr>
      <w:rFonts w:ascii="Calibri" w:hAnsi="Calibri" w:cs="Calibri"/>
      <w:color w:val="000000"/>
      <w:sz w:val="24"/>
      <w:szCs w:val="24"/>
      <w:lang w:val="en-US"/>
    </w:rPr>
  </w:style>
  <w:style w:type="paragraph" w:customStyle="1" w:styleId="Item">
    <w:name w:val="Item"/>
    <w:aliases w:val="i"/>
    <w:basedOn w:val="Normal"/>
    <w:next w:val="Normal"/>
    <w:rsid w:val="002E049C"/>
    <w:pPr>
      <w:keepLines/>
      <w:spacing w:before="80" w:after="0" w:line="240" w:lineRule="auto"/>
      <w:ind w:left="709"/>
    </w:pPr>
    <w:rPr>
      <w:rFonts w:ascii="Times New Roman" w:eastAsia="Times New Roman" w:hAnsi="Times New Roman" w:cs="Times New Roman"/>
      <w:sz w:val="22"/>
      <w:szCs w:val="20"/>
      <w:lang w:eastAsia="en-AU"/>
    </w:rPr>
  </w:style>
  <w:style w:type="paragraph" w:customStyle="1" w:styleId="Tablea">
    <w:name w:val="Table(a)"/>
    <w:aliases w:val="ta"/>
    <w:basedOn w:val="Normal"/>
    <w:rsid w:val="003A4691"/>
    <w:pPr>
      <w:spacing w:before="60" w:after="0" w:line="240" w:lineRule="auto"/>
      <w:ind w:left="284" w:hanging="284"/>
    </w:pPr>
    <w:rPr>
      <w:rFonts w:ascii="Times New Roman" w:eastAsia="Times New Roman" w:hAnsi="Times New Roman" w:cs="Times New Roman"/>
      <w:szCs w:val="20"/>
      <w:lang w:eastAsia="en-AU"/>
    </w:rPr>
  </w:style>
  <w:style w:type="table" w:styleId="TableGrid">
    <w:name w:val="Table Grid"/>
    <w:basedOn w:val="TableNormal"/>
    <w:uiPriority w:val="39"/>
    <w:rsid w:val="00875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au.mimecast.com/s/Mx3bCxngGVH9J8zcvfYJU?domain=mbsonline.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17A4E-83B6-4E43-9FFC-1D800253C139}">
  <ds:schemaRefs>
    <ds:schemaRef ds:uri="http://schemas.microsoft.com/office/2006/metadata/properties"/>
    <ds:schemaRef ds:uri="http://schemas.microsoft.com/office/2006/documentManagement/types"/>
    <ds:schemaRef ds:uri="81348d9c-1cc5-4b3b-8e15-6dd12d470b88"/>
    <ds:schemaRef ds:uri="http://schemas.microsoft.com/sharepoint/v4"/>
    <ds:schemaRef ds:uri="http://purl.org/dc/elements/1.1/"/>
    <ds:schemaRef ds:uri="http://schemas.microsoft.com/office/infopath/2007/PartnerControls"/>
    <ds:schemaRef ds:uri="F2369729-DF80-4B8A-A689-02F021C983F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4.xml><?xml version="1.0" encoding="utf-8"?>
<ds:datastoreItem xmlns:ds="http://schemas.openxmlformats.org/officeDocument/2006/customXml" ds:itemID="{C3485D15-0B3D-4B3C-9B8B-009DD8F2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7962</Words>
  <Characters>45389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2020-09-08T23:18:00Z</dcterms:created>
  <dcterms:modified xsi:type="dcterms:W3CDTF">2020-09-09T00:01:00Z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