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73BB6493" w:rsidR="00BA2732" w:rsidRDefault="00D173C3" w:rsidP="003D033A">
      <w:pPr>
        <w:pStyle w:val="Title"/>
      </w:pPr>
      <w:r>
        <w:t xml:space="preserve">Technical changes to </w:t>
      </w:r>
      <w:r w:rsidR="00C019C8">
        <w:t>MBS health assessment items</w:t>
      </w:r>
    </w:p>
    <w:p w14:paraId="261DA7F4" w14:textId="09971F13" w:rsidR="000066D2" w:rsidRDefault="00064168" w:rsidP="006F5073">
      <w:bookmarkStart w:id="0" w:name="_Hlk4568006"/>
      <w:r w:rsidRPr="00867595">
        <w:t xml:space="preserve">Last updated: </w:t>
      </w:r>
      <w:r w:rsidR="00D646C2">
        <w:t>11</w:t>
      </w:r>
      <w:r w:rsidR="00677EA2">
        <w:t xml:space="preserve"> </w:t>
      </w:r>
      <w:r w:rsidR="00B61806">
        <w:t>February</w:t>
      </w:r>
      <w:r w:rsidR="00677EA2">
        <w:t xml:space="preserve"> 2026</w:t>
      </w:r>
    </w:p>
    <w:bookmarkEnd w:id="0"/>
    <w:p w14:paraId="5C896FC2" w14:textId="0D7469A8" w:rsidR="00436C2B" w:rsidRPr="006F5073" w:rsidRDefault="00436C2B" w:rsidP="00436C2B">
      <w:pPr>
        <w:pStyle w:val="ListBullet"/>
      </w:pPr>
      <w:r w:rsidRPr="00D05454">
        <w:t xml:space="preserve">From 1 March 2026, </w:t>
      </w:r>
      <w:r w:rsidR="00B8367A">
        <w:t xml:space="preserve">there </w:t>
      </w:r>
      <w:r w:rsidR="004F6B30">
        <w:t>will be</w:t>
      </w:r>
      <w:r w:rsidR="00C70124">
        <w:t xml:space="preserve"> </w:t>
      </w:r>
      <w:r w:rsidR="00A927E3">
        <w:t>minor technical</w:t>
      </w:r>
      <w:r w:rsidR="00B8367A">
        <w:t xml:space="preserve"> changes to </w:t>
      </w:r>
      <w:r w:rsidR="0095085D">
        <w:t>Medicare Benefits Schedule (</w:t>
      </w:r>
      <w:r w:rsidR="00BB1D59">
        <w:t>MBS</w:t>
      </w:r>
      <w:r w:rsidR="0095085D">
        <w:t>)</w:t>
      </w:r>
      <w:r w:rsidR="00BB1D59">
        <w:t xml:space="preserve"> health assessment services</w:t>
      </w:r>
      <w:r>
        <w:t xml:space="preserve"> </w:t>
      </w:r>
      <w:r w:rsidR="00B8367A">
        <w:t xml:space="preserve">to </w:t>
      </w:r>
      <w:r w:rsidR="007C2CDC">
        <w:t xml:space="preserve">remove references to </w:t>
      </w:r>
      <w:r w:rsidR="000D1727">
        <w:t xml:space="preserve">clinically </w:t>
      </w:r>
      <w:r w:rsidR="00B8367A">
        <w:t xml:space="preserve">outdated </w:t>
      </w:r>
      <w:r w:rsidR="00BB1D59">
        <w:t xml:space="preserve">screening </w:t>
      </w:r>
      <w:r w:rsidR="00882F8B">
        <w:t xml:space="preserve">tests and disease-specific </w:t>
      </w:r>
      <w:r w:rsidR="00950855">
        <w:t>vaccinations</w:t>
      </w:r>
      <w:r w:rsidR="00D702BA">
        <w:t xml:space="preserve">. </w:t>
      </w:r>
      <w:r w:rsidR="00CB4C6B">
        <w:t>These changes</w:t>
      </w:r>
      <w:r w:rsidR="009A3F0C">
        <w:t xml:space="preserve"> will</w:t>
      </w:r>
      <w:r w:rsidR="00CB4C6B">
        <w:t xml:space="preserve"> </w:t>
      </w:r>
      <w:r w:rsidR="00F217C4">
        <w:t xml:space="preserve">ensure </w:t>
      </w:r>
      <w:r w:rsidR="009F057E">
        <w:t xml:space="preserve">health assessment services remain current </w:t>
      </w:r>
      <w:r w:rsidR="00712C6A">
        <w:t>and clinically contemporary.</w:t>
      </w:r>
      <w:r w:rsidR="00F217C4">
        <w:t xml:space="preserve"> </w:t>
      </w:r>
    </w:p>
    <w:p w14:paraId="1F91411E" w14:textId="72DDE249" w:rsidR="00436C2B" w:rsidRPr="006F5073" w:rsidRDefault="00BA4482" w:rsidP="00436C2B">
      <w:pPr>
        <w:pStyle w:val="ListBullet"/>
      </w:pPr>
      <w:r>
        <w:t>The</w:t>
      </w:r>
      <w:r w:rsidR="00DF3977">
        <w:t xml:space="preserve">se </w:t>
      </w:r>
      <w:r w:rsidR="00436C2B" w:rsidRPr="006F5073">
        <w:t xml:space="preserve">changes are relevant </w:t>
      </w:r>
      <w:r w:rsidR="002F3F42">
        <w:t>to</w:t>
      </w:r>
      <w:r w:rsidR="002F3F42" w:rsidRPr="006F5073">
        <w:t xml:space="preserve"> </w:t>
      </w:r>
      <w:r w:rsidR="00E81DE1">
        <w:t>medical practitioners</w:t>
      </w:r>
      <w:r w:rsidR="00436C2B">
        <w:t xml:space="preserve"> and other practice staff who assist in delivering health assessment services</w:t>
      </w:r>
      <w:r w:rsidR="00436C2B" w:rsidRPr="006F5073">
        <w:t>.</w:t>
      </w:r>
    </w:p>
    <w:p w14:paraId="44460BF5" w14:textId="29A2ED51" w:rsidR="00064168" w:rsidRPr="00867595" w:rsidRDefault="00064168" w:rsidP="00064168">
      <w:pPr>
        <w:pStyle w:val="Heading2"/>
      </w:pPr>
      <w:r w:rsidRPr="00867595">
        <w:t>What are the changes?</w:t>
      </w:r>
    </w:p>
    <w:p w14:paraId="7195BA7D" w14:textId="187F87DB" w:rsidR="00F55955" w:rsidRDefault="00786928" w:rsidP="00677EA2">
      <w:pPr>
        <w:pStyle w:val="ListBullet"/>
        <w:numPr>
          <w:ilvl w:val="0"/>
          <w:numId w:val="0"/>
        </w:numPr>
        <w:spacing w:before="120"/>
      </w:pPr>
      <w:r>
        <w:t>Effective</w:t>
      </w:r>
      <w:r w:rsidR="00860FCA">
        <w:t xml:space="preserve"> 1 March 2026, </w:t>
      </w:r>
      <w:r w:rsidR="00571552">
        <w:t xml:space="preserve">there </w:t>
      </w:r>
      <w:r w:rsidR="002F3F42">
        <w:t>will be</w:t>
      </w:r>
      <w:r w:rsidR="00571552">
        <w:t xml:space="preserve"> minor </w:t>
      </w:r>
      <w:r w:rsidR="00860FCA">
        <w:t xml:space="preserve">regulatory </w:t>
      </w:r>
      <w:r w:rsidR="00CF05DB">
        <w:t xml:space="preserve">changes to </w:t>
      </w:r>
      <w:r w:rsidR="00B85089">
        <w:t xml:space="preserve">health assessments </w:t>
      </w:r>
      <w:r w:rsidR="000A3CEB">
        <w:t xml:space="preserve">services </w:t>
      </w:r>
      <w:r w:rsidR="005141A7">
        <w:t>to</w:t>
      </w:r>
      <w:r w:rsidR="009A5DDE">
        <w:t xml:space="preserve"> ensure they</w:t>
      </w:r>
      <w:r w:rsidR="000158AA">
        <w:t xml:space="preserve"> remain aligned with current </w:t>
      </w:r>
      <w:r w:rsidR="00F725C6">
        <w:t>clinical standards</w:t>
      </w:r>
      <w:r w:rsidR="00D23002">
        <w:t>. Changes</w:t>
      </w:r>
      <w:r w:rsidR="00F460B4">
        <w:t xml:space="preserve"> will</w:t>
      </w:r>
      <w:r w:rsidR="00D23002">
        <w:t xml:space="preserve"> include:</w:t>
      </w:r>
    </w:p>
    <w:p w14:paraId="1387662D" w14:textId="54FC6A5B" w:rsidR="00C25E59" w:rsidRDefault="00C25E59" w:rsidP="00677EA2">
      <w:pPr>
        <w:pStyle w:val="ListBullet"/>
        <w:spacing w:before="120"/>
      </w:pPr>
      <w:r>
        <w:t xml:space="preserve">Older </w:t>
      </w:r>
      <w:r w:rsidR="00601FC6">
        <w:t>p</w:t>
      </w:r>
      <w:r>
        <w:t>erson’s health assessment</w:t>
      </w:r>
      <w:r w:rsidR="001029E8">
        <w:t>:</w:t>
      </w:r>
    </w:p>
    <w:p w14:paraId="1EBDAC51" w14:textId="6D72CD8E" w:rsidR="008C013B" w:rsidRDefault="00B9156C" w:rsidP="00677EA2">
      <w:pPr>
        <w:pStyle w:val="ListBullet"/>
        <w:numPr>
          <w:ilvl w:val="1"/>
          <w:numId w:val="27"/>
        </w:numPr>
        <w:spacing w:before="120"/>
      </w:pPr>
      <w:r>
        <w:t xml:space="preserve">Removal of </w:t>
      </w:r>
      <w:r w:rsidR="00CD5520">
        <w:t xml:space="preserve">specific </w:t>
      </w:r>
      <w:r>
        <w:t>re</w:t>
      </w:r>
      <w:r w:rsidR="008C013B">
        <w:t>ferences to influenza, tetanus and pne</w:t>
      </w:r>
      <w:r w:rsidR="005A568D">
        <w:t>u</w:t>
      </w:r>
      <w:r w:rsidR="008C013B">
        <w:t>mococcus vaccines</w:t>
      </w:r>
      <w:r w:rsidR="00E77E5F">
        <w:t xml:space="preserve">, while retaining the requirement to </w:t>
      </w:r>
      <w:r w:rsidR="00CD5520">
        <w:t>assesses the patient’s immunisation status</w:t>
      </w:r>
      <w:r w:rsidR="008C013B">
        <w:t>.</w:t>
      </w:r>
    </w:p>
    <w:p w14:paraId="75054ED8" w14:textId="127BDACE" w:rsidR="00436C2B" w:rsidRDefault="00024E60" w:rsidP="00677EA2">
      <w:pPr>
        <w:pStyle w:val="ListBullet"/>
        <w:spacing w:before="120"/>
      </w:pPr>
      <w:r>
        <w:t>Health assessment for a person with an intellectual disability</w:t>
      </w:r>
      <w:r w:rsidR="001029E8">
        <w:t>:</w:t>
      </w:r>
    </w:p>
    <w:p w14:paraId="1D5AC7C8" w14:textId="595FCABC" w:rsidR="008E2F34" w:rsidRDefault="005A568D" w:rsidP="00677EA2">
      <w:pPr>
        <w:pStyle w:val="ListBullet"/>
        <w:numPr>
          <w:ilvl w:val="1"/>
          <w:numId w:val="27"/>
        </w:numPr>
        <w:spacing w:before="120"/>
      </w:pPr>
      <w:r>
        <w:t xml:space="preserve">Removal of </w:t>
      </w:r>
      <w:r w:rsidR="00CD5520">
        <w:t xml:space="preserve">specific </w:t>
      </w:r>
      <w:r>
        <w:t>references to influenza, tetanus, hepatitis A and B, meas</w:t>
      </w:r>
      <w:r w:rsidR="008E2F34">
        <w:t>les, rubella and</w:t>
      </w:r>
      <w:r>
        <w:t xml:space="preserve"> pneumococc</w:t>
      </w:r>
      <w:r w:rsidR="008E2F34">
        <w:t>al</w:t>
      </w:r>
      <w:r>
        <w:t xml:space="preserve"> vaccines</w:t>
      </w:r>
      <w:r w:rsidR="00CD5520">
        <w:t xml:space="preserve">, while retaining the requirement to </w:t>
      </w:r>
      <w:r w:rsidR="00051161">
        <w:t>assess the patient’s immunisation status</w:t>
      </w:r>
      <w:r w:rsidR="008E2F34">
        <w:t>.</w:t>
      </w:r>
    </w:p>
    <w:p w14:paraId="0242A5CB" w14:textId="2D29995C" w:rsidR="000B2A8E" w:rsidRDefault="03356EF6" w:rsidP="00F9782D">
      <w:pPr>
        <w:pStyle w:val="ListBullet"/>
        <w:numPr>
          <w:ilvl w:val="1"/>
          <w:numId w:val="27"/>
        </w:numPr>
        <w:spacing w:before="120"/>
      </w:pPr>
      <w:r>
        <w:t xml:space="preserve">Removal of reference to </w:t>
      </w:r>
      <w:r w:rsidR="13974FE3">
        <w:t>Papanicolaou</w:t>
      </w:r>
      <w:r w:rsidR="0F2290BB">
        <w:t xml:space="preserve"> (Pap)</w:t>
      </w:r>
      <w:r w:rsidR="13974FE3">
        <w:t xml:space="preserve"> smear</w:t>
      </w:r>
      <w:r w:rsidR="7C6880C0">
        <w:t xml:space="preserve"> examinations</w:t>
      </w:r>
      <w:r w:rsidR="13974FE3">
        <w:t xml:space="preserve">. </w:t>
      </w:r>
    </w:p>
    <w:p w14:paraId="3239948C" w14:textId="0993A2E8" w:rsidR="00436C2B" w:rsidRDefault="00436C2B" w:rsidP="001029E8">
      <w:pPr>
        <w:pStyle w:val="ListBullet"/>
        <w:numPr>
          <w:ilvl w:val="1"/>
          <w:numId w:val="27"/>
        </w:numPr>
        <w:spacing w:before="120"/>
      </w:pPr>
      <w:r>
        <w:t>The addition of an assessment of the patient’s participation</w:t>
      </w:r>
      <w:r w:rsidR="00051161">
        <w:t xml:space="preserve"> (as relevant to the patient)</w:t>
      </w:r>
      <w:r>
        <w:t xml:space="preserve"> in national screening programs</w:t>
      </w:r>
      <w:r w:rsidR="00174A65">
        <w:t xml:space="preserve">, such as the </w:t>
      </w:r>
      <w:r>
        <w:t>National Bowel Cancer Screening Program, National Breast Screen Australia Program, National Cervical Screening Program and National Lung Cancer Screening Program</w:t>
      </w:r>
      <w:r w:rsidR="00C45A5B">
        <w:t>.</w:t>
      </w:r>
    </w:p>
    <w:p w14:paraId="42BD5171" w14:textId="77777777" w:rsidR="00064168" w:rsidRDefault="00064168" w:rsidP="00064168">
      <w:pPr>
        <w:pStyle w:val="Heading2"/>
      </w:pPr>
      <w:r>
        <w:t>Why are the changes being made?</w:t>
      </w:r>
    </w:p>
    <w:p w14:paraId="3F2C6172" w14:textId="4B7023FC" w:rsidR="009101A0" w:rsidRPr="00D54C6B" w:rsidRDefault="009101A0" w:rsidP="009101A0">
      <w:pPr>
        <w:rPr>
          <w:szCs w:val="22"/>
        </w:rPr>
      </w:pPr>
      <w:bookmarkStart w:id="1" w:name="_Hlk535386664"/>
      <w:r>
        <w:t xml:space="preserve">These changes </w:t>
      </w:r>
      <w:r>
        <w:rPr>
          <w:szCs w:val="22"/>
        </w:rPr>
        <w:t xml:space="preserve">were recommended by </w:t>
      </w:r>
      <w:r w:rsidRPr="00D54C6B">
        <w:rPr>
          <w:szCs w:val="22"/>
        </w:rPr>
        <w:t xml:space="preserve">the Department of Health, Disability, and Ageing’s </w:t>
      </w:r>
      <w:r w:rsidR="00AF2558">
        <w:rPr>
          <w:szCs w:val="22"/>
        </w:rPr>
        <w:t xml:space="preserve">(the department’s) </w:t>
      </w:r>
      <w:r w:rsidRPr="00D54C6B">
        <w:rPr>
          <w:szCs w:val="22"/>
        </w:rPr>
        <w:t>review of MBS Health Assessment services</w:t>
      </w:r>
      <w:r>
        <w:rPr>
          <w:szCs w:val="22"/>
        </w:rPr>
        <w:t>, and are being implemented as part of the first tranche of reform.</w:t>
      </w:r>
    </w:p>
    <w:p w14:paraId="6FF64753" w14:textId="30B17E86" w:rsidR="00C45A5B" w:rsidRDefault="009101A0" w:rsidP="0036338C">
      <w:pPr>
        <w:rPr>
          <w:szCs w:val="22"/>
        </w:rPr>
      </w:pPr>
      <w:r>
        <w:rPr>
          <w:szCs w:val="22"/>
        </w:rPr>
        <w:t xml:space="preserve">The </w:t>
      </w:r>
      <w:r w:rsidR="00D44DFC">
        <w:rPr>
          <w:szCs w:val="22"/>
        </w:rPr>
        <w:t>r</w:t>
      </w:r>
      <w:r>
        <w:rPr>
          <w:szCs w:val="22"/>
        </w:rPr>
        <w:t>eview considered the efficacy and effectiveness of MBS health assessment services in primary care, t</w:t>
      </w:r>
      <w:r w:rsidRPr="00851991">
        <w:rPr>
          <w:szCs w:val="22"/>
        </w:rPr>
        <w:t>he evidence base of these services and their conformity to contemporary clinical guidelines</w:t>
      </w:r>
      <w:r>
        <w:rPr>
          <w:szCs w:val="22"/>
        </w:rPr>
        <w:t xml:space="preserve">. </w:t>
      </w:r>
      <w:bookmarkEnd w:id="1"/>
    </w:p>
    <w:p w14:paraId="20591685" w14:textId="66D9A8FE" w:rsidR="00187430" w:rsidRPr="00867595" w:rsidRDefault="00187430" w:rsidP="0036338C">
      <w:pPr>
        <w:rPr>
          <w:rStyle w:val="Hyperlink"/>
        </w:rPr>
      </w:pPr>
      <w:r>
        <w:rPr>
          <w:szCs w:val="22"/>
        </w:rPr>
        <w:t>These changes will b</w:t>
      </w:r>
      <w:r w:rsidR="00920AF6">
        <w:rPr>
          <w:szCs w:val="22"/>
        </w:rPr>
        <w:t>etter align</w:t>
      </w:r>
      <w:r>
        <w:rPr>
          <w:szCs w:val="22"/>
        </w:rPr>
        <w:t xml:space="preserve"> the requirements</w:t>
      </w:r>
      <w:r w:rsidR="00920AF6">
        <w:rPr>
          <w:szCs w:val="22"/>
        </w:rPr>
        <w:t xml:space="preserve"> of these health assessments</w:t>
      </w:r>
      <w:r>
        <w:rPr>
          <w:szCs w:val="22"/>
        </w:rPr>
        <w:t xml:space="preserve"> in line with contemporary </w:t>
      </w:r>
      <w:r w:rsidR="00920AF6">
        <w:rPr>
          <w:szCs w:val="22"/>
        </w:rPr>
        <w:t>clinical practice and guidelines.</w:t>
      </w:r>
    </w:p>
    <w:p w14:paraId="4B2559AC" w14:textId="7D760C84" w:rsidR="00064168" w:rsidRDefault="00064168" w:rsidP="00064168">
      <w:pPr>
        <w:pStyle w:val="Heading2"/>
      </w:pPr>
      <w:r>
        <w:lastRenderedPageBreak/>
        <w:t>What does this mean for provider</w:t>
      </w:r>
      <w:r w:rsidR="00C45A5B">
        <w:t>s?</w:t>
      </w:r>
    </w:p>
    <w:p w14:paraId="6F00723E" w14:textId="76B98F4A" w:rsidR="00C45A5B" w:rsidRPr="00867595" w:rsidRDefault="00C45A5B" w:rsidP="00C45A5B">
      <w:r>
        <w:t>The changes enable providers to deliver health assessment services that are up to date with contemporary</w:t>
      </w:r>
      <w:r w:rsidR="2703D0C3">
        <w:t>,</w:t>
      </w:r>
      <w:r>
        <w:t xml:space="preserve"> clinical standards </w:t>
      </w:r>
      <w:bookmarkStart w:id="2" w:name="_Hlk208923460"/>
      <w:r>
        <w:t xml:space="preserve">and aligned with the health care needs of the </w:t>
      </w:r>
      <w:r w:rsidR="00862D55">
        <w:t xml:space="preserve">target </w:t>
      </w:r>
      <w:r>
        <w:t>patient</w:t>
      </w:r>
      <w:r w:rsidR="00862D55">
        <w:t>s</w:t>
      </w:r>
      <w:r>
        <w:t>.</w:t>
      </w:r>
      <w:bookmarkEnd w:id="2"/>
    </w:p>
    <w:p w14:paraId="7F7DA4F7" w14:textId="77777777" w:rsidR="00064168" w:rsidRDefault="00064168" w:rsidP="00064168">
      <w:pPr>
        <w:pStyle w:val="Heading2"/>
      </w:pPr>
      <w:r>
        <w:t>How will these changes affect patients</w:t>
      </w:r>
      <w:r w:rsidRPr="001A7FB7">
        <w:t>?</w:t>
      </w:r>
    </w:p>
    <w:p w14:paraId="0F2C3D3C" w14:textId="16EB5CC5" w:rsidR="00C45A5B" w:rsidRPr="00C45A5B" w:rsidRDefault="00C45A5B" w:rsidP="094FA02D">
      <w:pPr>
        <w:pStyle w:val="CommentText"/>
        <w:rPr>
          <w:rFonts w:cs="Arial"/>
          <w:sz w:val="22"/>
          <w:szCs w:val="22"/>
        </w:rPr>
      </w:pPr>
      <w:r w:rsidRPr="094FA02D">
        <w:rPr>
          <w:rFonts w:cs="Arial"/>
          <w:sz w:val="22"/>
          <w:szCs w:val="22"/>
        </w:rPr>
        <w:t xml:space="preserve">The changes will support patients to receive </w:t>
      </w:r>
      <w:r w:rsidR="00127D5B">
        <w:rPr>
          <w:rFonts w:cs="Arial"/>
          <w:sz w:val="22"/>
          <w:szCs w:val="22"/>
        </w:rPr>
        <w:t xml:space="preserve">clinically contemporary </w:t>
      </w:r>
      <w:r w:rsidR="00DA6425" w:rsidRPr="094FA02D">
        <w:rPr>
          <w:rFonts w:cs="Arial"/>
          <w:sz w:val="22"/>
          <w:szCs w:val="22"/>
        </w:rPr>
        <w:t>health assessment</w:t>
      </w:r>
      <w:r w:rsidR="000B0D5B" w:rsidRPr="094FA02D">
        <w:rPr>
          <w:rFonts w:cs="Arial"/>
          <w:sz w:val="22"/>
          <w:szCs w:val="22"/>
        </w:rPr>
        <w:t xml:space="preserve"> services</w:t>
      </w:r>
      <w:r w:rsidR="00DA6425" w:rsidRPr="094FA02D">
        <w:rPr>
          <w:rFonts w:cs="Arial"/>
          <w:sz w:val="22"/>
          <w:szCs w:val="22"/>
        </w:rPr>
        <w:t xml:space="preserve"> </w:t>
      </w:r>
      <w:r w:rsidR="007151A9">
        <w:rPr>
          <w:rFonts w:cs="Arial"/>
          <w:sz w:val="22"/>
          <w:szCs w:val="22"/>
        </w:rPr>
        <w:t>that meet their health care needs.</w:t>
      </w:r>
    </w:p>
    <w:p w14:paraId="5BD9BE80" w14:textId="77777777" w:rsidR="00064168" w:rsidRDefault="00064168" w:rsidP="00064168">
      <w:pPr>
        <w:pStyle w:val="Heading2"/>
      </w:pPr>
      <w:r w:rsidRPr="001A7FB7">
        <w:t>Who was consulted on the changes?</w:t>
      </w:r>
    </w:p>
    <w:p w14:paraId="20E00D95" w14:textId="7389AA2C" w:rsidR="00297E61" w:rsidRPr="00867595" w:rsidRDefault="00297E61" w:rsidP="00297E61">
      <w:r>
        <w:rPr>
          <w:szCs w:val="22"/>
        </w:rPr>
        <w:t>Public</w:t>
      </w:r>
      <w:r>
        <w:t xml:space="preserve"> consultation</w:t>
      </w:r>
      <w:r w:rsidRPr="00466D52">
        <w:t xml:space="preserve"> occurred </w:t>
      </w:r>
      <w:r>
        <w:t>as part of the MBS Health Assessment Review.</w:t>
      </w:r>
      <w:r w:rsidRPr="00466D52">
        <w:t xml:space="preserve"> </w:t>
      </w:r>
      <w:r>
        <w:t xml:space="preserve">Consultation workshops were also held with relevant peak medical bodies, including </w:t>
      </w:r>
      <w:r w:rsidRPr="00466D52">
        <w:t xml:space="preserve">the Royal Australian College of General Practitioners, the National </w:t>
      </w:r>
      <w:r>
        <w:t>Aboriginal Community Controlled Organisation</w:t>
      </w:r>
      <w:r w:rsidRPr="000610B4">
        <w:t xml:space="preserve">, </w:t>
      </w:r>
      <w:r w:rsidR="000610B4">
        <w:t xml:space="preserve">Rural Doctors Association of Australia, </w:t>
      </w:r>
      <w:r w:rsidRPr="000610B4">
        <w:t xml:space="preserve">and </w:t>
      </w:r>
      <w:r w:rsidR="000610B4" w:rsidRPr="000610B4">
        <w:t>other</w:t>
      </w:r>
      <w:r w:rsidR="000610B4">
        <w:t xml:space="preserve"> </w:t>
      </w:r>
      <w:r w:rsidR="000610B4" w:rsidRPr="000610B4">
        <w:t>ageing</w:t>
      </w:r>
      <w:r w:rsidR="000610B4">
        <w:t xml:space="preserve">, </w:t>
      </w:r>
      <w:r w:rsidR="000610B4" w:rsidRPr="000610B4">
        <w:t>intellectual disability</w:t>
      </w:r>
      <w:r w:rsidR="000610B4">
        <w:t>, and</w:t>
      </w:r>
      <w:r w:rsidR="000610B4" w:rsidRPr="000610B4">
        <w:t xml:space="preserve"> health</w:t>
      </w:r>
      <w:r w:rsidR="000610B4">
        <w:t xml:space="preserve"> practitioner</w:t>
      </w:r>
      <w:r w:rsidR="000610B4" w:rsidRPr="000610B4">
        <w:t xml:space="preserve"> organisations</w:t>
      </w:r>
      <w:r w:rsidRPr="000610B4">
        <w:t>.</w:t>
      </w:r>
      <w:r w:rsidRPr="00466D52">
        <w:t xml:space="preserve"> </w:t>
      </w:r>
    </w:p>
    <w:p w14:paraId="32E82B19" w14:textId="77777777" w:rsidR="00064168" w:rsidRDefault="00064168" w:rsidP="00064168">
      <w:pPr>
        <w:pStyle w:val="Heading2"/>
      </w:pPr>
      <w:r w:rsidRPr="001A7FB7">
        <w:t>How will the changes be monitored</w:t>
      </w:r>
      <w:r>
        <w:t xml:space="preserve"> and reviewed</w:t>
      </w:r>
      <w:r w:rsidRPr="001A7FB7">
        <w:t>?</w:t>
      </w:r>
    </w:p>
    <w:p w14:paraId="7E7D3D2B" w14:textId="536A1E85" w:rsidR="00297E61" w:rsidRPr="00B27A99" w:rsidRDefault="00297E61" w:rsidP="00297E61">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All Medicare claiming is subject to compliance checks and providers may be required to submit evidence about the services they bill. More information about the</w:t>
      </w:r>
      <w:r>
        <w:rPr>
          <w:szCs w:val="22"/>
        </w:rPr>
        <w:t xml:space="preserve"> d</w:t>
      </w:r>
      <w:r w:rsidRPr="00D20254">
        <w:rPr>
          <w:szCs w:val="22"/>
        </w:rPr>
        <w:t>epartment</w:t>
      </w:r>
      <w:r>
        <w:rPr>
          <w:szCs w:val="22"/>
        </w:rPr>
        <w:t>’s</w:t>
      </w:r>
      <w:r w:rsidRPr="00D20254">
        <w:rPr>
          <w:szCs w:val="22"/>
        </w:rPr>
        <w:t xml:space="preserve"> compliance program can be found on its website at </w:t>
      </w:r>
      <w:hyperlink r:id="rId8" w:tgtFrame="_blank" w:tooltip="https://www.health.gov.au/topics/medicare/compliance" w:history="1">
        <w:r w:rsidRPr="001F76C6">
          <w:rPr>
            <w:rStyle w:val="Hyperlink"/>
            <w:szCs w:val="22"/>
          </w:rPr>
          <w:t>Medicare compliance</w:t>
        </w:r>
      </w:hyperlink>
      <w:r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0"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1"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7" w:history="1">
        <w:r w:rsidR="00C02732" w:rsidRPr="00C02732">
          <w:rPr>
            <w:rStyle w:val="Hyperlink"/>
            <w:szCs w:val="22"/>
          </w:rPr>
          <w:t>Downloads</w:t>
        </w:r>
      </w:hyperlink>
      <w:r w:rsidRPr="00867595">
        <w:rPr>
          <w:szCs w:val="22"/>
        </w:rPr>
        <w:t xml:space="preserve"> page.</w:t>
      </w:r>
    </w:p>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8"/>
      <w:headerReference w:type="first" r:id="rId19"/>
      <w:footerReference w:type="first" r:id="rId20"/>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9528" w14:textId="77777777" w:rsidR="00403F37" w:rsidRDefault="00403F37" w:rsidP="006B56BB">
      <w:r>
        <w:separator/>
      </w:r>
    </w:p>
    <w:p w14:paraId="04990165" w14:textId="77777777" w:rsidR="00403F37" w:rsidRDefault="00403F37"/>
  </w:endnote>
  <w:endnote w:type="continuationSeparator" w:id="0">
    <w:p w14:paraId="641289FA" w14:textId="77777777" w:rsidR="00403F37" w:rsidRDefault="00403F37" w:rsidP="006B56BB">
      <w:r>
        <w:continuationSeparator/>
      </w:r>
    </w:p>
    <w:p w14:paraId="36442180" w14:textId="77777777" w:rsidR="00403F37" w:rsidRDefault="00403F37"/>
  </w:endnote>
  <w:endnote w:type="continuationNotice" w:id="1">
    <w:p w14:paraId="3AD3AE4A" w14:textId="77777777" w:rsidR="00403F37" w:rsidRDefault="00403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65A4CD74" w:rsidR="00F51321" w:rsidRPr="00BD1D77" w:rsidRDefault="00572AE6" w:rsidP="00F5132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F51321" w:rsidRPr="00BD1D77">
      <w:rPr>
        <w:szCs w:val="20"/>
      </w:rPr>
      <w:t>Medicare Benefits Schedule</w:t>
    </w:r>
  </w:p>
  <w:p w14:paraId="1EBE15CC" w14:textId="3C4D4DA1" w:rsidR="00F51321" w:rsidRPr="00BD1D77" w:rsidRDefault="50681E9A" w:rsidP="00F51321">
    <w:pPr>
      <w:pStyle w:val="Footer"/>
      <w:tabs>
        <w:tab w:val="clear" w:pos="9026"/>
        <w:tab w:val="right" w:pos="10466"/>
      </w:tabs>
    </w:pPr>
    <w:r w:rsidRPr="50681E9A">
      <w:rPr>
        <w:b/>
        <w:bCs/>
      </w:rPr>
      <w:t xml:space="preserve">Technical changes to MBS health assessment items </w:t>
    </w:r>
    <w:r>
      <w:t xml:space="preserve"> </w:t>
    </w:r>
    <w:sdt>
      <w:sdtPr>
        <w:id w:val="-1817632189"/>
        <w:docPartObj>
          <w:docPartGallery w:val="Page Numbers (Bottom of Page)"/>
          <w:docPartUnique/>
        </w:docPartObj>
      </w:sdtPr>
      <w:sdtEndPr>
        <w:rPr>
          <w:noProof/>
        </w:rPr>
      </w:sdtEndPr>
      <w:sdtContent>
        <w:r w:rsidR="00A20E08">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t xml:space="preserve">Page </w:t>
                </w:r>
                <w:r w:rsidR="00A20E08">
                  <w:fldChar w:fldCharType="begin"/>
                </w:r>
                <w:r w:rsidR="00A20E08">
                  <w:instrText xml:space="preserve"> PAGE </w:instrText>
                </w:r>
                <w:r w:rsidR="00A20E08">
                  <w:fldChar w:fldCharType="separate"/>
                </w:r>
                <w:r>
                  <w:t>1</w:t>
                </w:r>
                <w:r w:rsidR="00A20E08">
                  <w:fldChar w:fldCharType="end"/>
                </w:r>
                <w:r>
                  <w:t xml:space="preserve"> of </w:t>
                </w:r>
                <w:r w:rsidR="00A20E08">
                  <w:fldChar w:fldCharType="begin"/>
                </w:r>
                <w:r w:rsidR="00A20E08">
                  <w:instrText xml:space="preserve"> NUMPAGES  </w:instrText>
                </w:r>
                <w:r w:rsidR="00A20E08">
                  <w:fldChar w:fldCharType="separate"/>
                </w:r>
                <w:r>
                  <w:t>1</w:t>
                </w:r>
                <w:r w:rsidR="00A20E08">
                  <w:fldChar w:fldCharType="end"/>
                </w:r>
              </w:sdtContent>
            </w:sdt>
          </w:sdtContent>
        </w:sdt>
        <w: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2FBFEF93" w:rsidR="00CB03B8" w:rsidRPr="00F51321" w:rsidRDefault="00F51321" w:rsidP="00292535">
    <w:pPr>
      <w:pStyle w:val="Footer"/>
      <w:jc w:val="left"/>
    </w:pPr>
    <w:r w:rsidRPr="00BD1D77">
      <w:rPr>
        <w:szCs w:val="20"/>
      </w:rPr>
      <w:t xml:space="preserve">Last updated – </w:t>
    </w:r>
    <w:r w:rsidR="00D646C2">
      <w:rPr>
        <w:szCs w:val="20"/>
      </w:rPr>
      <w:t>11</w:t>
    </w:r>
    <w:r w:rsidR="00C45A59">
      <w:rPr>
        <w:szCs w:val="20"/>
      </w:rPr>
      <w:t xml:space="preserve"> February</w:t>
    </w:r>
    <w:r w:rsidR="00677EA2">
      <w:rPr>
        <w:szCs w:val="20"/>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0E5A4562" w:rsidR="00064168" w:rsidRPr="00BD1D77" w:rsidRDefault="00572AE6"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3439814F" w:rsidR="00064168" w:rsidRPr="00BD1D77" w:rsidRDefault="50681E9A" w:rsidP="00064168">
    <w:pPr>
      <w:pStyle w:val="Footer"/>
      <w:tabs>
        <w:tab w:val="clear" w:pos="9026"/>
        <w:tab w:val="right" w:pos="10466"/>
      </w:tabs>
    </w:pPr>
    <w:r w:rsidRPr="50681E9A">
      <w:rPr>
        <w:b/>
        <w:bCs/>
      </w:rPr>
      <w:t>Technical changes to MBS health assessment items</w:t>
    </w:r>
    <w:sdt>
      <w:sdtPr>
        <w:id w:val="960607005"/>
        <w:docPartObj>
          <w:docPartGallery w:val="Page Numbers (Bottom of Page)"/>
          <w:docPartUnique/>
        </w:docPartObj>
      </w:sdtPr>
      <w:sdtEndPr>
        <w:rPr>
          <w:noProof/>
        </w:rPr>
      </w:sdtEndPr>
      <w:sdtContent>
        <w:r w:rsidR="00A20E0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t xml:space="preserve">Page </w:t>
                </w:r>
                <w:r w:rsidR="00A20E08">
                  <w:fldChar w:fldCharType="begin"/>
                </w:r>
                <w:r w:rsidR="00A20E08">
                  <w:instrText xml:space="preserve"> PAGE </w:instrText>
                </w:r>
                <w:r w:rsidR="00A20E08">
                  <w:fldChar w:fldCharType="separate"/>
                </w:r>
                <w:r>
                  <w:t>1</w:t>
                </w:r>
                <w:r w:rsidR="00A20E08">
                  <w:fldChar w:fldCharType="end"/>
                </w:r>
                <w:r>
                  <w:t xml:space="preserve"> of </w:t>
                </w:r>
                <w:r w:rsidR="00A20E08">
                  <w:fldChar w:fldCharType="begin"/>
                </w:r>
                <w:r w:rsidR="00A20E08">
                  <w:instrText xml:space="preserve"> NUMPAGES  </w:instrText>
                </w:r>
                <w:r w:rsidR="00A20E08">
                  <w:fldChar w:fldCharType="separate"/>
                </w:r>
                <w:r>
                  <w:t>1</w:t>
                </w:r>
                <w:r w:rsidR="00A20E08">
                  <w:fldChar w:fldCharType="end"/>
                </w:r>
              </w:sdtContent>
            </w:sdt>
          </w:sdtContent>
        </w:sdt>
        <w: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5D075300" w:rsidR="00064168" w:rsidRPr="00BD1D77" w:rsidRDefault="00064168" w:rsidP="00064168">
    <w:pPr>
      <w:pStyle w:val="Footer"/>
      <w:jc w:val="left"/>
      <w:rPr>
        <w:szCs w:val="20"/>
      </w:rPr>
    </w:pPr>
    <w:r w:rsidRPr="00BD1D77">
      <w:rPr>
        <w:szCs w:val="20"/>
      </w:rPr>
      <w:t xml:space="preserve">Last updated – </w:t>
    </w:r>
    <w:r w:rsidR="00D646C2">
      <w:rPr>
        <w:szCs w:val="20"/>
      </w:rPr>
      <w:t>11</w:t>
    </w:r>
    <w:r w:rsidR="00BB1CE5">
      <w:rPr>
        <w:szCs w:val="20"/>
      </w:rPr>
      <w:t xml:space="preserve"> February</w:t>
    </w:r>
    <w:r w:rsidR="00677EA2">
      <w:rPr>
        <w:szCs w:val="20"/>
      </w:rPr>
      <w:t xml:space="preserve"> 2026</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5331" w14:textId="77777777" w:rsidR="00403F37" w:rsidRDefault="00403F37" w:rsidP="006B56BB">
      <w:r>
        <w:separator/>
      </w:r>
    </w:p>
    <w:p w14:paraId="1DD7751D" w14:textId="77777777" w:rsidR="00403F37" w:rsidRDefault="00403F37"/>
  </w:footnote>
  <w:footnote w:type="continuationSeparator" w:id="0">
    <w:p w14:paraId="473B6817" w14:textId="77777777" w:rsidR="00403F37" w:rsidRDefault="00403F37" w:rsidP="006B56BB">
      <w:r>
        <w:continuationSeparator/>
      </w:r>
    </w:p>
    <w:p w14:paraId="4D1523EE" w14:textId="77777777" w:rsidR="00403F37" w:rsidRDefault="00403F37"/>
  </w:footnote>
  <w:footnote w:type="continuationNotice" w:id="1">
    <w:p w14:paraId="6C5B2F2B" w14:textId="77777777" w:rsidR="00403F37" w:rsidRDefault="00403F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363D4BF0" w:rsidR="00B53987" w:rsidRDefault="00696A32">
    <w:pPr>
      <w:pStyle w:val="Header"/>
    </w:pPr>
    <w:r>
      <w:rPr>
        <w:noProof/>
        <w:lang w:eastAsia="en-AU"/>
      </w:rPr>
      <w:drawing>
        <wp:inline distT="0" distB="0" distL="0" distR="0" wp14:anchorId="0B073610" wp14:editId="6897168B">
          <wp:extent cx="3343275" cy="533400"/>
          <wp:effectExtent l="0" t="0" r="9525" b="0"/>
          <wp:docPr id="1207914144"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786"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440A7EFA"/>
    <w:multiLevelType w:val="hybridMultilevel"/>
    <w:tmpl w:val="18E08A6C"/>
    <w:lvl w:ilvl="0" w:tplc="DF64A976">
      <w:start w:val="1"/>
      <w:numFmt w:val="bullet"/>
      <w:lvlText w:val=""/>
      <w:lvlJc w:val="left"/>
      <w:pPr>
        <w:ind w:left="1440" w:hanging="360"/>
      </w:pPr>
      <w:rPr>
        <w:rFonts w:ascii="Symbol" w:hAnsi="Symbol"/>
      </w:rPr>
    </w:lvl>
    <w:lvl w:ilvl="1" w:tplc="91A624B2">
      <w:start w:val="1"/>
      <w:numFmt w:val="bullet"/>
      <w:lvlText w:val=""/>
      <w:lvlJc w:val="left"/>
      <w:pPr>
        <w:ind w:left="1440" w:hanging="360"/>
      </w:pPr>
      <w:rPr>
        <w:rFonts w:ascii="Symbol" w:hAnsi="Symbol"/>
      </w:rPr>
    </w:lvl>
    <w:lvl w:ilvl="2" w:tplc="29F4D360">
      <w:start w:val="1"/>
      <w:numFmt w:val="bullet"/>
      <w:lvlText w:val=""/>
      <w:lvlJc w:val="left"/>
      <w:pPr>
        <w:ind w:left="1440" w:hanging="360"/>
      </w:pPr>
      <w:rPr>
        <w:rFonts w:ascii="Symbol" w:hAnsi="Symbol"/>
      </w:rPr>
    </w:lvl>
    <w:lvl w:ilvl="3" w:tplc="8CAE9B4E">
      <w:start w:val="1"/>
      <w:numFmt w:val="bullet"/>
      <w:lvlText w:val=""/>
      <w:lvlJc w:val="left"/>
      <w:pPr>
        <w:ind w:left="1440" w:hanging="360"/>
      </w:pPr>
      <w:rPr>
        <w:rFonts w:ascii="Symbol" w:hAnsi="Symbol"/>
      </w:rPr>
    </w:lvl>
    <w:lvl w:ilvl="4" w:tplc="79727A1A">
      <w:start w:val="1"/>
      <w:numFmt w:val="bullet"/>
      <w:lvlText w:val=""/>
      <w:lvlJc w:val="left"/>
      <w:pPr>
        <w:ind w:left="1440" w:hanging="360"/>
      </w:pPr>
      <w:rPr>
        <w:rFonts w:ascii="Symbol" w:hAnsi="Symbol"/>
      </w:rPr>
    </w:lvl>
    <w:lvl w:ilvl="5" w:tplc="BC6AE35A">
      <w:start w:val="1"/>
      <w:numFmt w:val="bullet"/>
      <w:lvlText w:val=""/>
      <w:lvlJc w:val="left"/>
      <w:pPr>
        <w:ind w:left="1440" w:hanging="360"/>
      </w:pPr>
      <w:rPr>
        <w:rFonts w:ascii="Symbol" w:hAnsi="Symbol"/>
      </w:rPr>
    </w:lvl>
    <w:lvl w:ilvl="6" w:tplc="7D56BEAE">
      <w:start w:val="1"/>
      <w:numFmt w:val="bullet"/>
      <w:lvlText w:val=""/>
      <w:lvlJc w:val="left"/>
      <w:pPr>
        <w:ind w:left="1440" w:hanging="360"/>
      </w:pPr>
      <w:rPr>
        <w:rFonts w:ascii="Symbol" w:hAnsi="Symbol"/>
      </w:rPr>
    </w:lvl>
    <w:lvl w:ilvl="7" w:tplc="AA701CEE">
      <w:start w:val="1"/>
      <w:numFmt w:val="bullet"/>
      <w:lvlText w:val=""/>
      <w:lvlJc w:val="left"/>
      <w:pPr>
        <w:ind w:left="1440" w:hanging="360"/>
      </w:pPr>
      <w:rPr>
        <w:rFonts w:ascii="Symbol" w:hAnsi="Symbol"/>
      </w:rPr>
    </w:lvl>
    <w:lvl w:ilvl="8" w:tplc="3EDE1B06">
      <w:start w:val="1"/>
      <w:numFmt w:val="bullet"/>
      <w:lvlText w:val=""/>
      <w:lvlJc w:val="left"/>
      <w:pPr>
        <w:ind w:left="1440" w:hanging="360"/>
      </w:pPr>
      <w:rPr>
        <w:rFonts w:ascii="Symbol" w:hAnsi="Symbol"/>
      </w:rPr>
    </w:lvl>
  </w:abstractNum>
  <w:abstractNum w:abstractNumId="18" w15:restartNumberingAfterBreak="0">
    <w:nsid w:val="48052A57"/>
    <w:multiLevelType w:val="hybridMultilevel"/>
    <w:tmpl w:val="FCB09DE2"/>
    <w:lvl w:ilvl="0" w:tplc="7E5874F4">
      <w:start w:val="1"/>
      <w:numFmt w:val="bullet"/>
      <w:lvlText w:val=""/>
      <w:lvlJc w:val="left"/>
      <w:pPr>
        <w:ind w:left="2160" w:hanging="360"/>
      </w:pPr>
      <w:rPr>
        <w:rFonts w:ascii="Symbol" w:hAnsi="Symbol"/>
      </w:rPr>
    </w:lvl>
    <w:lvl w:ilvl="1" w:tplc="59CAF16C">
      <w:start w:val="1"/>
      <w:numFmt w:val="bullet"/>
      <w:lvlText w:val=""/>
      <w:lvlJc w:val="left"/>
      <w:pPr>
        <w:ind w:left="2160" w:hanging="360"/>
      </w:pPr>
      <w:rPr>
        <w:rFonts w:ascii="Symbol" w:hAnsi="Symbol"/>
      </w:rPr>
    </w:lvl>
    <w:lvl w:ilvl="2" w:tplc="7E4C895E">
      <w:start w:val="1"/>
      <w:numFmt w:val="bullet"/>
      <w:lvlText w:val=""/>
      <w:lvlJc w:val="left"/>
      <w:pPr>
        <w:ind w:left="2160" w:hanging="360"/>
      </w:pPr>
      <w:rPr>
        <w:rFonts w:ascii="Symbol" w:hAnsi="Symbol"/>
      </w:rPr>
    </w:lvl>
    <w:lvl w:ilvl="3" w:tplc="82043536">
      <w:start w:val="1"/>
      <w:numFmt w:val="bullet"/>
      <w:lvlText w:val=""/>
      <w:lvlJc w:val="left"/>
      <w:pPr>
        <w:ind w:left="2160" w:hanging="360"/>
      </w:pPr>
      <w:rPr>
        <w:rFonts w:ascii="Symbol" w:hAnsi="Symbol"/>
      </w:rPr>
    </w:lvl>
    <w:lvl w:ilvl="4" w:tplc="C76E816A">
      <w:start w:val="1"/>
      <w:numFmt w:val="bullet"/>
      <w:lvlText w:val=""/>
      <w:lvlJc w:val="left"/>
      <w:pPr>
        <w:ind w:left="2160" w:hanging="360"/>
      </w:pPr>
      <w:rPr>
        <w:rFonts w:ascii="Symbol" w:hAnsi="Symbol"/>
      </w:rPr>
    </w:lvl>
    <w:lvl w:ilvl="5" w:tplc="1CC63F86">
      <w:start w:val="1"/>
      <w:numFmt w:val="bullet"/>
      <w:lvlText w:val=""/>
      <w:lvlJc w:val="left"/>
      <w:pPr>
        <w:ind w:left="2160" w:hanging="360"/>
      </w:pPr>
      <w:rPr>
        <w:rFonts w:ascii="Symbol" w:hAnsi="Symbol"/>
      </w:rPr>
    </w:lvl>
    <w:lvl w:ilvl="6" w:tplc="643E1E12">
      <w:start w:val="1"/>
      <w:numFmt w:val="bullet"/>
      <w:lvlText w:val=""/>
      <w:lvlJc w:val="left"/>
      <w:pPr>
        <w:ind w:left="2160" w:hanging="360"/>
      </w:pPr>
      <w:rPr>
        <w:rFonts w:ascii="Symbol" w:hAnsi="Symbol"/>
      </w:rPr>
    </w:lvl>
    <w:lvl w:ilvl="7" w:tplc="EF089FE6">
      <w:start w:val="1"/>
      <w:numFmt w:val="bullet"/>
      <w:lvlText w:val=""/>
      <w:lvlJc w:val="left"/>
      <w:pPr>
        <w:ind w:left="2160" w:hanging="360"/>
      </w:pPr>
      <w:rPr>
        <w:rFonts w:ascii="Symbol" w:hAnsi="Symbol"/>
      </w:rPr>
    </w:lvl>
    <w:lvl w:ilvl="8" w:tplc="E4CE695E">
      <w:start w:val="1"/>
      <w:numFmt w:val="bullet"/>
      <w:lvlText w:val=""/>
      <w:lvlJc w:val="left"/>
      <w:pPr>
        <w:ind w:left="2160" w:hanging="360"/>
      </w:pPr>
      <w:rPr>
        <w:rFonts w:ascii="Symbol" w:hAnsi="Symbol"/>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DA97543"/>
    <w:multiLevelType w:val="hybridMultilevel"/>
    <w:tmpl w:val="CF907AD4"/>
    <w:lvl w:ilvl="0" w:tplc="7D78CA6E">
      <w:start w:val="1"/>
      <w:numFmt w:val="bullet"/>
      <w:lvlText w:val=""/>
      <w:lvlJc w:val="left"/>
      <w:pPr>
        <w:ind w:left="1440" w:hanging="360"/>
      </w:pPr>
      <w:rPr>
        <w:rFonts w:ascii="Symbol" w:hAnsi="Symbol"/>
      </w:rPr>
    </w:lvl>
    <w:lvl w:ilvl="1" w:tplc="8584C088">
      <w:start w:val="1"/>
      <w:numFmt w:val="bullet"/>
      <w:lvlText w:val=""/>
      <w:lvlJc w:val="left"/>
      <w:pPr>
        <w:ind w:left="1440" w:hanging="360"/>
      </w:pPr>
      <w:rPr>
        <w:rFonts w:ascii="Symbol" w:hAnsi="Symbol"/>
      </w:rPr>
    </w:lvl>
    <w:lvl w:ilvl="2" w:tplc="A69C1E6C">
      <w:start w:val="1"/>
      <w:numFmt w:val="bullet"/>
      <w:lvlText w:val=""/>
      <w:lvlJc w:val="left"/>
      <w:pPr>
        <w:ind w:left="1440" w:hanging="360"/>
      </w:pPr>
      <w:rPr>
        <w:rFonts w:ascii="Symbol" w:hAnsi="Symbol"/>
      </w:rPr>
    </w:lvl>
    <w:lvl w:ilvl="3" w:tplc="5DA0390C">
      <w:start w:val="1"/>
      <w:numFmt w:val="bullet"/>
      <w:lvlText w:val=""/>
      <w:lvlJc w:val="left"/>
      <w:pPr>
        <w:ind w:left="1440" w:hanging="360"/>
      </w:pPr>
      <w:rPr>
        <w:rFonts w:ascii="Symbol" w:hAnsi="Symbol"/>
      </w:rPr>
    </w:lvl>
    <w:lvl w:ilvl="4" w:tplc="03F4163C">
      <w:start w:val="1"/>
      <w:numFmt w:val="bullet"/>
      <w:lvlText w:val=""/>
      <w:lvlJc w:val="left"/>
      <w:pPr>
        <w:ind w:left="1440" w:hanging="360"/>
      </w:pPr>
      <w:rPr>
        <w:rFonts w:ascii="Symbol" w:hAnsi="Symbol"/>
      </w:rPr>
    </w:lvl>
    <w:lvl w:ilvl="5" w:tplc="44D63682">
      <w:start w:val="1"/>
      <w:numFmt w:val="bullet"/>
      <w:lvlText w:val=""/>
      <w:lvlJc w:val="left"/>
      <w:pPr>
        <w:ind w:left="1440" w:hanging="360"/>
      </w:pPr>
      <w:rPr>
        <w:rFonts w:ascii="Symbol" w:hAnsi="Symbol"/>
      </w:rPr>
    </w:lvl>
    <w:lvl w:ilvl="6" w:tplc="717E53C2">
      <w:start w:val="1"/>
      <w:numFmt w:val="bullet"/>
      <w:lvlText w:val=""/>
      <w:lvlJc w:val="left"/>
      <w:pPr>
        <w:ind w:left="1440" w:hanging="360"/>
      </w:pPr>
      <w:rPr>
        <w:rFonts w:ascii="Symbol" w:hAnsi="Symbol"/>
      </w:rPr>
    </w:lvl>
    <w:lvl w:ilvl="7" w:tplc="937EB23E">
      <w:start w:val="1"/>
      <w:numFmt w:val="bullet"/>
      <w:lvlText w:val=""/>
      <w:lvlJc w:val="left"/>
      <w:pPr>
        <w:ind w:left="1440" w:hanging="360"/>
      </w:pPr>
      <w:rPr>
        <w:rFonts w:ascii="Symbol" w:hAnsi="Symbol"/>
      </w:rPr>
    </w:lvl>
    <w:lvl w:ilvl="8" w:tplc="98767AC6">
      <w:start w:val="1"/>
      <w:numFmt w:val="bullet"/>
      <w:lvlText w:val=""/>
      <w:lvlJc w:val="left"/>
      <w:pPr>
        <w:ind w:left="1440" w:hanging="360"/>
      </w:pPr>
      <w:rPr>
        <w:rFonts w:ascii="Symbol" w:hAnsi="Symbol"/>
      </w:rPr>
    </w:lvl>
  </w:abstractNum>
  <w:abstractNum w:abstractNumId="22"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5CB4F18"/>
    <w:multiLevelType w:val="hybridMultilevel"/>
    <w:tmpl w:val="2C6A69F0"/>
    <w:lvl w:ilvl="0" w:tplc="AED2247C">
      <w:start w:val="1"/>
      <w:numFmt w:val="bullet"/>
      <w:lvlText w:val=""/>
      <w:lvlJc w:val="left"/>
      <w:pPr>
        <w:ind w:left="720" w:hanging="360"/>
      </w:pPr>
      <w:rPr>
        <w:rFonts w:ascii="Symbol" w:hAnsi="Symbol"/>
      </w:rPr>
    </w:lvl>
    <w:lvl w:ilvl="1" w:tplc="F0FA519E">
      <w:start w:val="1"/>
      <w:numFmt w:val="bullet"/>
      <w:lvlText w:val=""/>
      <w:lvlJc w:val="left"/>
      <w:pPr>
        <w:ind w:left="720" w:hanging="360"/>
      </w:pPr>
      <w:rPr>
        <w:rFonts w:ascii="Symbol" w:hAnsi="Symbol"/>
      </w:rPr>
    </w:lvl>
    <w:lvl w:ilvl="2" w:tplc="8B4A29E0">
      <w:start w:val="1"/>
      <w:numFmt w:val="bullet"/>
      <w:lvlText w:val=""/>
      <w:lvlJc w:val="left"/>
      <w:pPr>
        <w:ind w:left="720" w:hanging="360"/>
      </w:pPr>
      <w:rPr>
        <w:rFonts w:ascii="Symbol" w:hAnsi="Symbol"/>
      </w:rPr>
    </w:lvl>
    <w:lvl w:ilvl="3" w:tplc="CA140F0E">
      <w:start w:val="1"/>
      <w:numFmt w:val="bullet"/>
      <w:lvlText w:val=""/>
      <w:lvlJc w:val="left"/>
      <w:pPr>
        <w:ind w:left="720" w:hanging="360"/>
      </w:pPr>
      <w:rPr>
        <w:rFonts w:ascii="Symbol" w:hAnsi="Symbol"/>
      </w:rPr>
    </w:lvl>
    <w:lvl w:ilvl="4" w:tplc="0540B012">
      <w:start w:val="1"/>
      <w:numFmt w:val="bullet"/>
      <w:lvlText w:val=""/>
      <w:lvlJc w:val="left"/>
      <w:pPr>
        <w:ind w:left="720" w:hanging="360"/>
      </w:pPr>
      <w:rPr>
        <w:rFonts w:ascii="Symbol" w:hAnsi="Symbol"/>
      </w:rPr>
    </w:lvl>
    <w:lvl w:ilvl="5" w:tplc="13BED766">
      <w:start w:val="1"/>
      <w:numFmt w:val="bullet"/>
      <w:lvlText w:val=""/>
      <w:lvlJc w:val="left"/>
      <w:pPr>
        <w:ind w:left="720" w:hanging="360"/>
      </w:pPr>
      <w:rPr>
        <w:rFonts w:ascii="Symbol" w:hAnsi="Symbol"/>
      </w:rPr>
    </w:lvl>
    <w:lvl w:ilvl="6" w:tplc="002CD7D4">
      <w:start w:val="1"/>
      <w:numFmt w:val="bullet"/>
      <w:lvlText w:val=""/>
      <w:lvlJc w:val="left"/>
      <w:pPr>
        <w:ind w:left="720" w:hanging="360"/>
      </w:pPr>
      <w:rPr>
        <w:rFonts w:ascii="Symbol" w:hAnsi="Symbol"/>
      </w:rPr>
    </w:lvl>
    <w:lvl w:ilvl="7" w:tplc="87122D9E">
      <w:start w:val="1"/>
      <w:numFmt w:val="bullet"/>
      <w:lvlText w:val=""/>
      <w:lvlJc w:val="left"/>
      <w:pPr>
        <w:ind w:left="720" w:hanging="360"/>
      </w:pPr>
      <w:rPr>
        <w:rFonts w:ascii="Symbol" w:hAnsi="Symbol"/>
      </w:rPr>
    </w:lvl>
    <w:lvl w:ilvl="8" w:tplc="667ACA5A">
      <w:start w:val="1"/>
      <w:numFmt w:val="bullet"/>
      <w:lvlText w:val=""/>
      <w:lvlJc w:val="left"/>
      <w:pPr>
        <w:ind w:left="720" w:hanging="360"/>
      </w:pPr>
      <w:rPr>
        <w:rFonts w:ascii="Symbol" w:hAnsi="Symbol"/>
      </w:rPr>
    </w:lvl>
  </w:abstractNum>
  <w:abstractNum w:abstractNumId="25" w15:restartNumberingAfterBreak="0">
    <w:nsid w:val="79895211"/>
    <w:multiLevelType w:val="hybridMultilevel"/>
    <w:tmpl w:val="586E0B5C"/>
    <w:lvl w:ilvl="0" w:tplc="31D417C0">
      <w:start w:val="1"/>
      <w:numFmt w:val="bullet"/>
      <w:lvlText w:val=""/>
      <w:lvlJc w:val="left"/>
      <w:pPr>
        <w:ind w:left="2160" w:hanging="360"/>
      </w:pPr>
      <w:rPr>
        <w:rFonts w:ascii="Symbol" w:hAnsi="Symbol"/>
      </w:rPr>
    </w:lvl>
    <w:lvl w:ilvl="1" w:tplc="7A28B674">
      <w:start w:val="1"/>
      <w:numFmt w:val="bullet"/>
      <w:lvlText w:val=""/>
      <w:lvlJc w:val="left"/>
      <w:pPr>
        <w:ind w:left="2160" w:hanging="360"/>
      </w:pPr>
      <w:rPr>
        <w:rFonts w:ascii="Symbol" w:hAnsi="Symbol"/>
      </w:rPr>
    </w:lvl>
    <w:lvl w:ilvl="2" w:tplc="F0DEFF42">
      <w:start w:val="1"/>
      <w:numFmt w:val="bullet"/>
      <w:lvlText w:val=""/>
      <w:lvlJc w:val="left"/>
      <w:pPr>
        <w:ind w:left="2160" w:hanging="360"/>
      </w:pPr>
      <w:rPr>
        <w:rFonts w:ascii="Symbol" w:hAnsi="Symbol"/>
      </w:rPr>
    </w:lvl>
    <w:lvl w:ilvl="3" w:tplc="37460692">
      <w:start w:val="1"/>
      <w:numFmt w:val="bullet"/>
      <w:lvlText w:val=""/>
      <w:lvlJc w:val="left"/>
      <w:pPr>
        <w:ind w:left="2160" w:hanging="360"/>
      </w:pPr>
      <w:rPr>
        <w:rFonts w:ascii="Symbol" w:hAnsi="Symbol"/>
      </w:rPr>
    </w:lvl>
    <w:lvl w:ilvl="4" w:tplc="8592AEE2">
      <w:start w:val="1"/>
      <w:numFmt w:val="bullet"/>
      <w:lvlText w:val=""/>
      <w:lvlJc w:val="left"/>
      <w:pPr>
        <w:ind w:left="2160" w:hanging="360"/>
      </w:pPr>
      <w:rPr>
        <w:rFonts w:ascii="Symbol" w:hAnsi="Symbol"/>
      </w:rPr>
    </w:lvl>
    <w:lvl w:ilvl="5" w:tplc="B2C49C5A">
      <w:start w:val="1"/>
      <w:numFmt w:val="bullet"/>
      <w:lvlText w:val=""/>
      <w:lvlJc w:val="left"/>
      <w:pPr>
        <w:ind w:left="2160" w:hanging="360"/>
      </w:pPr>
      <w:rPr>
        <w:rFonts w:ascii="Symbol" w:hAnsi="Symbol"/>
      </w:rPr>
    </w:lvl>
    <w:lvl w:ilvl="6" w:tplc="9C0AC214">
      <w:start w:val="1"/>
      <w:numFmt w:val="bullet"/>
      <w:lvlText w:val=""/>
      <w:lvlJc w:val="left"/>
      <w:pPr>
        <w:ind w:left="2160" w:hanging="360"/>
      </w:pPr>
      <w:rPr>
        <w:rFonts w:ascii="Symbol" w:hAnsi="Symbol"/>
      </w:rPr>
    </w:lvl>
    <w:lvl w:ilvl="7" w:tplc="05280C0E">
      <w:start w:val="1"/>
      <w:numFmt w:val="bullet"/>
      <w:lvlText w:val=""/>
      <w:lvlJc w:val="left"/>
      <w:pPr>
        <w:ind w:left="2160" w:hanging="360"/>
      </w:pPr>
      <w:rPr>
        <w:rFonts w:ascii="Symbol" w:hAnsi="Symbol"/>
      </w:rPr>
    </w:lvl>
    <w:lvl w:ilvl="8" w:tplc="E99CB3DC">
      <w:start w:val="1"/>
      <w:numFmt w:val="bullet"/>
      <w:lvlText w:val=""/>
      <w:lvlJc w:val="left"/>
      <w:pPr>
        <w:ind w:left="2160" w:hanging="360"/>
      </w:pPr>
      <w:rPr>
        <w:rFonts w:ascii="Symbol" w:hAnsi="Symbol"/>
      </w:rPr>
    </w:lvl>
  </w:abstractNum>
  <w:abstractNum w:abstractNumId="26"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0"/>
  </w:num>
  <w:num w:numId="3" w16cid:durableId="1161390217">
    <w:abstractNumId w:val="23"/>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6"/>
  </w:num>
  <w:num w:numId="8" w16cid:durableId="565603559">
    <w:abstractNumId w:val="22"/>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6"/>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6"/>
  </w:num>
  <w:num w:numId="23" w16cid:durableId="111368400">
    <w:abstractNumId w:val="20"/>
  </w:num>
  <w:num w:numId="24" w16cid:durableId="815339056">
    <w:abstractNumId w:val="23"/>
  </w:num>
  <w:num w:numId="25" w16cid:durableId="743180995">
    <w:abstractNumId w:val="8"/>
  </w:num>
  <w:num w:numId="26" w16cid:durableId="320358050">
    <w:abstractNumId w:val="19"/>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703363525">
    <w:abstractNumId w:val="24"/>
  </w:num>
  <w:num w:numId="32" w16cid:durableId="989560362">
    <w:abstractNumId w:val="21"/>
  </w:num>
  <w:num w:numId="33" w16cid:durableId="1658728788">
    <w:abstractNumId w:val="18"/>
  </w:num>
  <w:num w:numId="34" w16cid:durableId="2110661884">
    <w:abstractNumId w:val="17"/>
  </w:num>
  <w:num w:numId="35" w16cid:durableId="14414100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019A"/>
    <w:rsid w:val="00003743"/>
    <w:rsid w:val="00003903"/>
    <w:rsid w:val="000047B4"/>
    <w:rsid w:val="00005712"/>
    <w:rsid w:val="000066D2"/>
    <w:rsid w:val="00007FD8"/>
    <w:rsid w:val="000117F8"/>
    <w:rsid w:val="00012B2B"/>
    <w:rsid w:val="0001460F"/>
    <w:rsid w:val="000158AA"/>
    <w:rsid w:val="000158DF"/>
    <w:rsid w:val="00015EA4"/>
    <w:rsid w:val="00021AEF"/>
    <w:rsid w:val="00022629"/>
    <w:rsid w:val="000239ED"/>
    <w:rsid w:val="00024DFE"/>
    <w:rsid w:val="00024E60"/>
    <w:rsid w:val="00025C96"/>
    <w:rsid w:val="00026139"/>
    <w:rsid w:val="00027601"/>
    <w:rsid w:val="00033321"/>
    <w:rsid w:val="000338E5"/>
    <w:rsid w:val="00033ECC"/>
    <w:rsid w:val="0003422F"/>
    <w:rsid w:val="000406A8"/>
    <w:rsid w:val="00043394"/>
    <w:rsid w:val="000466FD"/>
    <w:rsid w:val="00046FF0"/>
    <w:rsid w:val="00050176"/>
    <w:rsid w:val="00050342"/>
    <w:rsid w:val="00051161"/>
    <w:rsid w:val="00054F6B"/>
    <w:rsid w:val="0005632C"/>
    <w:rsid w:val="00056A81"/>
    <w:rsid w:val="000610B4"/>
    <w:rsid w:val="00063E55"/>
    <w:rsid w:val="00064168"/>
    <w:rsid w:val="00064A51"/>
    <w:rsid w:val="0006663A"/>
    <w:rsid w:val="00067456"/>
    <w:rsid w:val="0007062B"/>
    <w:rsid w:val="00071506"/>
    <w:rsid w:val="0007154F"/>
    <w:rsid w:val="000741B9"/>
    <w:rsid w:val="00080BAC"/>
    <w:rsid w:val="00081214"/>
    <w:rsid w:val="00081AB1"/>
    <w:rsid w:val="00090316"/>
    <w:rsid w:val="00093981"/>
    <w:rsid w:val="000A3CEB"/>
    <w:rsid w:val="000A6508"/>
    <w:rsid w:val="000B067A"/>
    <w:rsid w:val="000B0D5B"/>
    <w:rsid w:val="000B1540"/>
    <w:rsid w:val="000B1E53"/>
    <w:rsid w:val="000B2849"/>
    <w:rsid w:val="000B2A8E"/>
    <w:rsid w:val="000B2C75"/>
    <w:rsid w:val="000B33FD"/>
    <w:rsid w:val="000B4ABA"/>
    <w:rsid w:val="000B7029"/>
    <w:rsid w:val="000B7E10"/>
    <w:rsid w:val="000C0475"/>
    <w:rsid w:val="000C0E09"/>
    <w:rsid w:val="000C4B16"/>
    <w:rsid w:val="000C50C3"/>
    <w:rsid w:val="000C5E14"/>
    <w:rsid w:val="000D1727"/>
    <w:rsid w:val="000D21F6"/>
    <w:rsid w:val="000D3EEC"/>
    <w:rsid w:val="000D4500"/>
    <w:rsid w:val="000D7AEA"/>
    <w:rsid w:val="000E1DD8"/>
    <w:rsid w:val="000E2C66"/>
    <w:rsid w:val="000F123C"/>
    <w:rsid w:val="000F2FED"/>
    <w:rsid w:val="000F673A"/>
    <w:rsid w:val="001029E8"/>
    <w:rsid w:val="0010616D"/>
    <w:rsid w:val="00110478"/>
    <w:rsid w:val="00111901"/>
    <w:rsid w:val="0011711B"/>
    <w:rsid w:val="00117F8A"/>
    <w:rsid w:val="001210F8"/>
    <w:rsid w:val="00121B9B"/>
    <w:rsid w:val="00122ADC"/>
    <w:rsid w:val="001245EF"/>
    <w:rsid w:val="00124776"/>
    <w:rsid w:val="00127D5B"/>
    <w:rsid w:val="00130F59"/>
    <w:rsid w:val="001334C1"/>
    <w:rsid w:val="00133EC0"/>
    <w:rsid w:val="001361EC"/>
    <w:rsid w:val="00141CE5"/>
    <w:rsid w:val="001427CD"/>
    <w:rsid w:val="001434A3"/>
    <w:rsid w:val="00144908"/>
    <w:rsid w:val="00150093"/>
    <w:rsid w:val="00156D96"/>
    <w:rsid w:val="001571C7"/>
    <w:rsid w:val="00160961"/>
    <w:rsid w:val="00161094"/>
    <w:rsid w:val="0016167B"/>
    <w:rsid w:val="00174A65"/>
    <w:rsid w:val="0017665C"/>
    <w:rsid w:val="0017709E"/>
    <w:rsid w:val="00177AD2"/>
    <w:rsid w:val="00177D18"/>
    <w:rsid w:val="001815A8"/>
    <w:rsid w:val="001840FA"/>
    <w:rsid w:val="001873B1"/>
    <w:rsid w:val="00187430"/>
    <w:rsid w:val="00190079"/>
    <w:rsid w:val="0019622E"/>
    <w:rsid w:val="001966A7"/>
    <w:rsid w:val="0019761F"/>
    <w:rsid w:val="001A2646"/>
    <w:rsid w:val="001A2D4D"/>
    <w:rsid w:val="001A4627"/>
    <w:rsid w:val="001A4979"/>
    <w:rsid w:val="001B107F"/>
    <w:rsid w:val="001B15D3"/>
    <w:rsid w:val="001B3443"/>
    <w:rsid w:val="001B4E9C"/>
    <w:rsid w:val="001C0326"/>
    <w:rsid w:val="001C192F"/>
    <w:rsid w:val="001C3276"/>
    <w:rsid w:val="001C3C42"/>
    <w:rsid w:val="001D7869"/>
    <w:rsid w:val="001D78A8"/>
    <w:rsid w:val="001F38B4"/>
    <w:rsid w:val="001F3920"/>
    <w:rsid w:val="001F3BEC"/>
    <w:rsid w:val="001F76C6"/>
    <w:rsid w:val="00200FDA"/>
    <w:rsid w:val="0020156B"/>
    <w:rsid w:val="002026CD"/>
    <w:rsid w:val="00202D9D"/>
    <w:rsid w:val="002033FC"/>
    <w:rsid w:val="002044BB"/>
    <w:rsid w:val="00210B09"/>
    <w:rsid w:val="00210C9E"/>
    <w:rsid w:val="00210D6F"/>
    <w:rsid w:val="00211840"/>
    <w:rsid w:val="00220E5F"/>
    <w:rsid w:val="002212B5"/>
    <w:rsid w:val="00222015"/>
    <w:rsid w:val="00225074"/>
    <w:rsid w:val="00226668"/>
    <w:rsid w:val="00230722"/>
    <w:rsid w:val="00231129"/>
    <w:rsid w:val="00233809"/>
    <w:rsid w:val="00237A42"/>
    <w:rsid w:val="00240046"/>
    <w:rsid w:val="00242D68"/>
    <w:rsid w:val="0024650C"/>
    <w:rsid w:val="0024797F"/>
    <w:rsid w:val="0025119E"/>
    <w:rsid w:val="00251269"/>
    <w:rsid w:val="002535C0"/>
    <w:rsid w:val="00253D67"/>
    <w:rsid w:val="00254774"/>
    <w:rsid w:val="0025766C"/>
    <w:rsid w:val="002579FE"/>
    <w:rsid w:val="00260552"/>
    <w:rsid w:val="0026311C"/>
    <w:rsid w:val="0026668C"/>
    <w:rsid w:val="00266AC1"/>
    <w:rsid w:val="0027178C"/>
    <w:rsid w:val="00271954"/>
    <w:rsid w:val="002719FA"/>
    <w:rsid w:val="00272668"/>
    <w:rsid w:val="0027330B"/>
    <w:rsid w:val="00276CB4"/>
    <w:rsid w:val="002803AD"/>
    <w:rsid w:val="00281750"/>
    <w:rsid w:val="00282052"/>
    <w:rsid w:val="00282EAC"/>
    <w:rsid w:val="002831A3"/>
    <w:rsid w:val="00283BCC"/>
    <w:rsid w:val="0028519E"/>
    <w:rsid w:val="002856A5"/>
    <w:rsid w:val="002872ED"/>
    <w:rsid w:val="002905C2"/>
    <w:rsid w:val="00292535"/>
    <w:rsid w:val="00295AF2"/>
    <w:rsid w:val="00295C91"/>
    <w:rsid w:val="00297151"/>
    <w:rsid w:val="00297210"/>
    <w:rsid w:val="00297E61"/>
    <w:rsid w:val="002A12BE"/>
    <w:rsid w:val="002B11CD"/>
    <w:rsid w:val="002B20E6"/>
    <w:rsid w:val="002B3365"/>
    <w:rsid w:val="002B42A3"/>
    <w:rsid w:val="002C0CDD"/>
    <w:rsid w:val="002C2E41"/>
    <w:rsid w:val="002C38C4"/>
    <w:rsid w:val="002C46AA"/>
    <w:rsid w:val="002C56D5"/>
    <w:rsid w:val="002D65A2"/>
    <w:rsid w:val="002E1A1D"/>
    <w:rsid w:val="002E4081"/>
    <w:rsid w:val="002E5B78"/>
    <w:rsid w:val="002F3AE3"/>
    <w:rsid w:val="002F3F42"/>
    <w:rsid w:val="00303B85"/>
    <w:rsid w:val="0030464B"/>
    <w:rsid w:val="0030786C"/>
    <w:rsid w:val="0031425B"/>
    <w:rsid w:val="00317B29"/>
    <w:rsid w:val="00317FE2"/>
    <w:rsid w:val="003233DE"/>
    <w:rsid w:val="0032466B"/>
    <w:rsid w:val="00326F3A"/>
    <w:rsid w:val="003330EB"/>
    <w:rsid w:val="003331D1"/>
    <w:rsid w:val="00333C73"/>
    <w:rsid w:val="003415FD"/>
    <w:rsid w:val="003429F0"/>
    <w:rsid w:val="00343EBF"/>
    <w:rsid w:val="00343F26"/>
    <w:rsid w:val="0034402D"/>
    <w:rsid w:val="00345A82"/>
    <w:rsid w:val="0034616E"/>
    <w:rsid w:val="003502CB"/>
    <w:rsid w:val="0035097A"/>
    <w:rsid w:val="003529F5"/>
    <w:rsid w:val="00353C8E"/>
    <w:rsid w:val="003540A4"/>
    <w:rsid w:val="00357BCC"/>
    <w:rsid w:val="00360E4E"/>
    <w:rsid w:val="0036338C"/>
    <w:rsid w:val="00363FF1"/>
    <w:rsid w:val="00366D88"/>
    <w:rsid w:val="00370AAA"/>
    <w:rsid w:val="00370FDB"/>
    <w:rsid w:val="00375F77"/>
    <w:rsid w:val="003807D3"/>
    <w:rsid w:val="00381BBE"/>
    <w:rsid w:val="00382903"/>
    <w:rsid w:val="003832F8"/>
    <w:rsid w:val="003846FF"/>
    <w:rsid w:val="003857D4"/>
    <w:rsid w:val="00385AD4"/>
    <w:rsid w:val="00385C01"/>
    <w:rsid w:val="00387627"/>
    <w:rsid w:val="00387924"/>
    <w:rsid w:val="0039384D"/>
    <w:rsid w:val="00395C23"/>
    <w:rsid w:val="00395E95"/>
    <w:rsid w:val="003A2E4F"/>
    <w:rsid w:val="003A4438"/>
    <w:rsid w:val="003A5013"/>
    <w:rsid w:val="003A5078"/>
    <w:rsid w:val="003A51D3"/>
    <w:rsid w:val="003A62DD"/>
    <w:rsid w:val="003A65EA"/>
    <w:rsid w:val="003A731E"/>
    <w:rsid w:val="003A775A"/>
    <w:rsid w:val="003B213A"/>
    <w:rsid w:val="003B2E5D"/>
    <w:rsid w:val="003B43AD"/>
    <w:rsid w:val="003C0FEC"/>
    <w:rsid w:val="003C1105"/>
    <w:rsid w:val="003C2AC8"/>
    <w:rsid w:val="003D033A"/>
    <w:rsid w:val="003D17F9"/>
    <w:rsid w:val="003D2D88"/>
    <w:rsid w:val="003D419D"/>
    <w:rsid w:val="003D41EA"/>
    <w:rsid w:val="003D4850"/>
    <w:rsid w:val="003D535A"/>
    <w:rsid w:val="003D7B09"/>
    <w:rsid w:val="003E186F"/>
    <w:rsid w:val="003E4ABC"/>
    <w:rsid w:val="003E5265"/>
    <w:rsid w:val="003F08F4"/>
    <w:rsid w:val="003F0955"/>
    <w:rsid w:val="003F0F91"/>
    <w:rsid w:val="003F37B8"/>
    <w:rsid w:val="003F39CA"/>
    <w:rsid w:val="003F5F4D"/>
    <w:rsid w:val="003F646F"/>
    <w:rsid w:val="00400F00"/>
    <w:rsid w:val="00403F37"/>
    <w:rsid w:val="00404F8B"/>
    <w:rsid w:val="00405256"/>
    <w:rsid w:val="00405ADD"/>
    <w:rsid w:val="00410031"/>
    <w:rsid w:val="004113C8"/>
    <w:rsid w:val="004114E6"/>
    <w:rsid w:val="00415C81"/>
    <w:rsid w:val="00417E46"/>
    <w:rsid w:val="00420D5E"/>
    <w:rsid w:val="00421D49"/>
    <w:rsid w:val="004320CA"/>
    <w:rsid w:val="00432378"/>
    <w:rsid w:val="00436C2B"/>
    <w:rsid w:val="00437817"/>
    <w:rsid w:val="00440D65"/>
    <w:rsid w:val="00442EFF"/>
    <w:rsid w:val="004435E6"/>
    <w:rsid w:val="00446171"/>
    <w:rsid w:val="00447E31"/>
    <w:rsid w:val="00453923"/>
    <w:rsid w:val="00454B9B"/>
    <w:rsid w:val="004557DD"/>
    <w:rsid w:val="00455939"/>
    <w:rsid w:val="00457858"/>
    <w:rsid w:val="00460B0B"/>
    <w:rsid w:val="00461023"/>
    <w:rsid w:val="00462FAC"/>
    <w:rsid w:val="00464631"/>
    <w:rsid w:val="00464B79"/>
    <w:rsid w:val="0046644F"/>
    <w:rsid w:val="00467BBF"/>
    <w:rsid w:val="00472A0C"/>
    <w:rsid w:val="0048593C"/>
    <w:rsid w:val="004867E2"/>
    <w:rsid w:val="00490FFF"/>
    <w:rsid w:val="004929A9"/>
    <w:rsid w:val="004A78D9"/>
    <w:rsid w:val="004C0EBE"/>
    <w:rsid w:val="004C1BCD"/>
    <w:rsid w:val="004C54F4"/>
    <w:rsid w:val="004C6BCF"/>
    <w:rsid w:val="004D106F"/>
    <w:rsid w:val="004D1531"/>
    <w:rsid w:val="004D58BF"/>
    <w:rsid w:val="004D5E3F"/>
    <w:rsid w:val="004E125F"/>
    <w:rsid w:val="004E2149"/>
    <w:rsid w:val="004E293A"/>
    <w:rsid w:val="004E4335"/>
    <w:rsid w:val="004E5226"/>
    <w:rsid w:val="004E5E32"/>
    <w:rsid w:val="004E6DE7"/>
    <w:rsid w:val="004E7185"/>
    <w:rsid w:val="004F13EE"/>
    <w:rsid w:val="004F1597"/>
    <w:rsid w:val="004F2022"/>
    <w:rsid w:val="004F6B30"/>
    <w:rsid w:val="004F7C05"/>
    <w:rsid w:val="00501C94"/>
    <w:rsid w:val="00506432"/>
    <w:rsid w:val="00506E82"/>
    <w:rsid w:val="005132B6"/>
    <w:rsid w:val="005141A7"/>
    <w:rsid w:val="0052051D"/>
    <w:rsid w:val="00525479"/>
    <w:rsid w:val="00526AAA"/>
    <w:rsid w:val="005302F0"/>
    <w:rsid w:val="00543DEA"/>
    <w:rsid w:val="00545EE6"/>
    <w:rsid w:val="005550E7"/>
    <w:rsid w:val="0055604D"/>
    <w:rsid w:val="005564FB"/>
    <w:rsid w:val="0055706A"/>
    <w:rsid w:val="005572C7"/>
    <w:rsid w:val="0056150E"/>
    <w:rsid w:val="005638EF"/>
    <w:rsid w:val="00564611"/>
    <w:rsid w:val="00564721"/>
    <w:rsid w:val="00564E96"/>
    <w:rsid w:val="005650ED"/>
    <w:rsid w:val="00566B81"/>
    <w:rsid w:val="00571552"/>
    <w:rsid w:val="00572AE6"/>
    <w:rsid w:val="00575754"/>
    <w:rsid w:val="00581FBA"/>
    <w:rsid w:val="005858A4"/>
    <w:rsid w:val="00591E20"/>
    <w:rsid w:val="005920E7"/>
    <w:rsid w:val="005923B2"/>
    <w:rsid w:val="00595408"/>
    <w:rsid w:val="00595E84"/>
    <w:rsid w:val="005A0C59"/>
    <w:rsid w:val="005A48EB"/>
    <w:rsid w:val="005A568D"/>
    <w:rsid w:val="005A6CFB"/>
    <w:rsid w:val="005B707D"/>
    <w:rsid w:val="005B7E52"/>
    <w:rsid w:val="005C4B3E"/>
    <w:rsid w:val="005C5AEB"/>
    <w:rsid w:val="005D5F4E"/>
    <w:rsid w:val="005E0A3F"/>
    <w:rsid w:val="005E1AF9"/>
    <w:rsid w:val="005E2C76"/>
    <w:rsid w:val="005E2D76"/>
    <w:rsid w:val="005E4F5C"/>
    <w:rsid w:val="005E659D"/>
    <w:rsid w:val="005E6883"/>
    <w:rsid w:val="005E772F"/>
    <w:rsid w:val="005F31F1"/>
    <w:rsid w:val="005F4ECA"/>
    <w:rsid w:val="005F61F3"/>
    <w:rsid w:val="00601FC6"/>
    <w:rsid w:val="006041BE"/>
    <w:rsid w:val="006043C7"/>
    <w:rsid w:val="0061314F"/>
    <w:rsid w:val="00624B52"/>
    <w:rsid w:val="00625439"/>
    <w:rsid w:val="0062637D"/>
    <w:rsid w:val="00630751"/>
    <w:rsid w:val="00630794"/>
    <w:rsid w:val="00631DF4"/>
    <w:rsid w:val="00634175"/>
    <w:rsid w:val="0063574E"/>
    <w:rsid w:val="006408AC"/>
    <w:rsid w:val="00642F20"/>
    <w:rsid w:val="00644077"/>
    <w:rsid w:val="006511B6"/>
    <w:rsid w:val="006569BE"/>
    <w:rsid w:val="00657FF8"/>
    <w:rsid w:val="00662963"/>
    <w:rsid w:val="006640C8"/>
    <w:rsid w:val="0066598A"/>
    <w:rsid w:val="00667CEB"/>
    <w:rsid w:val="00670D99"/>
    <w:rsid w:val="00670E2B"/>
    <w:rsid w:val="006734BB"/>
    <w:rsid w:val="00676420"/>
    <w:rsid w:val="0067680D"/>
    <w:rsid w:val="0067697A"/>
    <w:rsid w:val="00677EA2"/>
    <w:rsid w:val="006821EB"/>
    <w:rsid w:val="006838B6"/>
    <w:rsid w:val="00691784"/>
    <w:rsid w:val="00693A51"/>
    <w:rsid w:val="00696A32"/>
    <w:rsid w:val="006A0334"/>
    <w:rsid w:val="006A39E6"/>
    <w:rsid w:val="006B2286"/>
    <w:rsid w:val="006B56BB"/>
    <w:rsid w:val="006C0379"/>
    <w:rsid w:val="006C085B"/>
    <w:rsid w:val="006C0AE2"/>
    <w:rsid w:val="006C77A8"/>
    <w:rsid w:val="006D22A7"/>
    <w:rsid w:val="006D4098"/>
    <w:rsid w:val="006D67F4"/>
    <w:rsid w:val="006D684C"/>
    <w:rsid w:val="006D7681"/>
    <w:rsid w:val="006D7B2E"/>
    <w:rsid w:val="006E02EA"/>
    <w:rsid w:val="006E0968"/>
    <w:rsid w:val="006E0BD8"/>
    <w:rsid w:val="006E2AF6"/>
    <w:rsid w:val="006E5FED"/>
    <w:rsid w:val="006F1107"/>
    <w:rsid w:val="006F122E"/>
    <w:rsid w:val="006F1461"/>
    <w:rsid w:val="006F449E"/>
    <w:rsid w:val="006F5073"/>
    <w:rsid w:val="00700E47"/>
    <w:rsid w:val="00701275"/>
    <w:rsid w:val="00703BA9"/>
    <w:rsid w:val="00705850"/>
    <w:rsid w:val="007061F2"/>
    <w:rsid w:val="00707F56"/>
    <w:rsid w:val="0071233D"/>
    <w:rsid w:val="00712C6A"/>
    <w:rsid w:val="00713558"/>
    <w:rsid w:val="007151A9"/>
    <w:rsid w:val="00720D08"/>
    <w:rsid w:val="007212B4"/>
    <w:rsid w:val="007263B9"/>
    <w:rsid w:val="007334F8"/>
    <w:rsid w:val="007339CD"/>
    <w:rsid w:val="007359D8"/>
    <w:rsid w:val="007362D4"/>
    <w:rsid w:val="00741AC2"/>
    <w:rsid w:val="00744B30"/>
    <w:rsid w:val="00746C16"/>
    <w:rsid w:val="0076672A"/>
    <w:rsid w:val="00775E45"/>
    <w:rsid w:val="00776E74"/>
    <w:rsid w:val="00784619"/>
    <w:rsid w:val="00785169"/>
    <w:rsid w:val="00786928"/>
    <w:rsid w:val="00786B21"/>
    <w:rsid w:val="007949B2"/>
    <w:rsid w:val="007954AB"/>
    <w:rsid w:val="007A0F9F"/>
    <w:rsid w:val="007A14C5"/>
    <w:rsid w:val="007A4A10"/>
    <w:rsid w:val="007A706D"/>
    <w:rsid w:val="007A7F28"/>
    <w:rsid w:val="007B1750"/>
    <w:rsid w:val="007B1760"/>
    <w:rsid w:val="007C1FDC"/>
    <w:rsid w:val="007C2CDC"/>
    <w:rsid w:val="007C31DD"/>
    <w:rsid w:val="007C32D9"/>
    <w:rsid w:val="007C343D"/>
    <w:rsid w:val="007C6D9C"/>
    <w:rsid w:val="007C7DDB"/>
    <w:rsid w:val="007D2CC7"/>
    <w:rsid w:val="007D673D"/>
    <w:rsid w:val="007E0068"/>
    <w:rsid w:val="007E0EC0"/>
    <w:rsid w:val="007E0FB8"/>
    <w:rsid w:val="007E4D09"/>
    <w:rsid w:val="007F0A82"/>
    <w:rsid w:val="007F2220"/>
    <w:rsid w:val="007F4B3E"/>
    <w:rsid w:val="007F549F"/>
    <w:rsid w:val="007F72D8"/>
    <w:rsid w:val="008105DA"/>
    <w:rsid w:val="008127AF"/>
    <w:rsid w:val="00812B46"/>
    <w:rsid w:val="00815700"/>
    <w:rsid w:val="00821974"/>
    <w:rsid w:val="0082246B"/>
    <w:rsid w:val="00823808"/>
    <w:rsid w:val="008264EB"/>
    <w:rsid w:val="00826B8F"/>
    <w:rsid w:val="00830F97"/>
    <w:rsid w:val="00831E8A"/>
    <w:rsid w:val="0083595B"/>
    <w:rsid w:val="00835C76"/>
    <w:rsid w:val="008376E2"/>
    <w:rsid w:val="00841514"/>
    <w:rsid w:val="00843049"/>
    <w:rsid w:val="008437CA"/>
    <w:rsid w:val="0085209B"/>
    <w:rsid w:val="008520D1"/>
    <w:rsid w:val="00856B66"/>
    <w:rsid w:val="00856E2F"/>
    <w:rsid w:val="008570FE"/>
    <w:rsid w:val="008601AC"/>
    <w:rsid w:val="00860FCA"/>
    <w:rsid w:val="00861A5F"/>
    <w:rsid w:val="00862D55"/>
    <w:rsid w:val="008644AD"/>
    <w:rsid w:val="00865735"/>
    <w:rsid w:val="00865DDB"/>
    <w:rsid w:val="00867538"/>
    <w:rsid w:val="00873D90"/>
    <w:rsid w:val="00873FC8"/>
    <w:rsid w:val="00882F8B"/>
    <w:rsid w:val="00884C63"/>
    <w:rsid w:val="0088562E"/>
    <w:rsid w:val="00885908"/>
    <w:rsid w:val="008864B7"/>
    <w:rsid w:val="008911A4"/>
    <w:rsid w:val="0089677E"/>
    <w:rsid w:val="008969B3"/>
    <w:rsid w:val="008A680B"/>
    <w:rsid w:val="008A7438"/>
    <w:rsid w:val="008B1334"/>
    <w:rsid w:val="008B1D25"/>
    <w:rsid w:val="008B25C7"/>
    <w:rsid w:val="008B3857"/>
    <w:rsid w:val="008C013B"/>
    <w:rsid w:val="008C0278"/>
    <w:rsid w:val="008C135D"/>
    <w:rsid w:val="008C24E9"/>
    <w:rsid w:val="008C2DB6"/>
    <w:rsid w:val="008D0533"/>
    <w:rsid w:val="008D228E"/>
    <w:rsid w:val="008D3EA1"/>
    <w:rsid w:val="008D42CB"/>
    <w:rsid w:val="008D48C9"/>
    <w:rsid w:val="008D4B1B"/>
    <w:rsid w:val="008D51C4"/>
    <w:rsid w:val="008D6381"/>
    <w:rsid w:val="008D652E"/>
    <w:rsid w:val="008D7BE1"/>
    <w:rsid w:val="008E007D"/>
    <w:rsid w:val="008E0C77"/>
    <w:rsid w:val="008E2F34"/>
    <w:rsid w:val="008E4306"/>
    <w:rsid w:val="008E625F"/>
    <w:rsid w:val="008F264D"/>
    <w:rsid w:val="008F4A92"/>
    <w:rsid w:val="008F4C96"/>
    <w:rsid w:val="009040E9"/>
    <w:rsid w:val="009074E1"/>
    <w:rsid w:val="009101A0"/>
    <w:rsid w:val="009112F7"/>
    <w:rsid w:val="00911B73"/>
    <w:rsid w:val="009122AF"/>
    <w:rsid w:val="00912D54"/>
    <w:rsid w:val="0091389F"/>
    <w:rsid w:val="0091501C"/>
    <w:rsid w:val="00917A29"/>
    <w:rsid w:val="009208F7"/>
    <w:rsid w:val="00920AF6"/>
    <w:rsid w:val="00920EB4"/>
    <w:rsid w:val="00921649"/>
    <w:rsid w:val="00922517"/>
    <w:rsid w:val="00922722"/>
    <w:rsid w:val="009261E6"/>
    <w:rsid w:val="009268E1"/>
    <w:rsid w:val="009271EE"/>
    <w:rsid w:val="00931837"/>
    <w:rsid w:val="0093226A"/>
    <w:rsid w:val="009344AE"/>
    <w:rsid w:val="009344DE"/>
    <w:rsid w:val="009362E5"/>
    <w:rsid w:val="00945E7F"/>
    <w:rsid w:val="00950855"/>
    <w:rsid w:val="0095085D"/>
    <w:rsid w:val="00950966"/>
    <w:rsid w:val="009518C7"/>
    <w:rsid w:val="00951EEF"/>
    <w:rsid w:val="00952546"/>
    <w:rsid w:val="009531DD"/>
    <w:rsid w:val="009557C1"/>
    <w:rsid w:val="00960D6E"/>
    <w:rsid w:val="0097123A"/>
    <w:rsid w:val="00974B59"/>
    <w:rsid w:val="0098166B"/>
    <w:rsid w:val="00981AFE"/>
    <w:rsid w:val="0098340B"/>
    <w:rsid w:val="00985A2D"/>
    <w:rsid w:val="00986830"/>
    <w:rsid w:val="00990519"/>
    <w:rsid w:val="009924C3"/>
    <w:rsid w:val="0099262C"/>
    <w:rsid w:val="009930E2"/>
    <w:rsid w:val="00993102"/>
    <w:rsid w:val="009973F7"/>
    <w:rsid w:val="009A3F0C"/>
    <w:rsid w:val="009A5DDE"/>
    <w:rsid w:val="009B1570"/>
    <w:rsid w:val="009C6F10"/>
    <w:rsid w:val="009D05FF"/>
    <w:rsid w:val="009D148F"/>
    <w:rsid w:val="009D3D70"/>
    <w:rsid w:val="009E6F7E"/>
    <w:rsid w:val="009E7A57"/>
    <w:rsid w:val="009F057E"/>
    <w:rsid w:val="009F4803"/>
    <w:rsid w:val="009F4F6A"/>
    <w:rsid w:val="009F5046"/>
    <w:rsid w:val="00A06BFA"/>
    <w:rsid w:val="00A13EB5"/>
    <w:rsid w:val="00A16E36"/>
    <w:rsid w:val="00A20E08"/>
    <w:rsid w:val="00A23012"/>
    <w:rsid w:val="00A24961"/>
    <w:rsid w:val="00A24B10"/>
    <w:rsid w:val="00A24C16"/>
    <w:rsid w:val="00A277EF"/>
    <w:rsid w:val="00A30E9B"/>
    <w:rsid w:val="00A34BD0"/>
    <w:rsid w:val="00A41330"/>
    <w:rsid w:val="00A446C8"/>
    <w:rsid w:val="00A4512D"/>
    <w:rsid w:val="00A50244"/>
    <w:rsid w:val="00A514EA"/>
    <w:rsid w:val="00A54B8F"/>
    <w:rsid w:val="00A627D7"/>
    <w:rsid w:val="00A656C7"/>
    <w:rsid w:val="00A705AF"/>
    <w:rsid w:val="00A719F6"/>
    <w:rsid w:val="00A72454"/>
    <w:rsid w:val="00A75342"/>
    <w:rsid w:val="00A77696"/>
    <w:rsid w:val="00A80557"/>
    <w:rsid w:val="00A81D33"/>
    <w:rsid w:val="00A8341C"/>
    <w:rsid w:val="00A8695F"/>
    <w:rsid w:val="00A927E3"/>
    <w:rsid w:val="00A930AE"/>
    <w:rsid w:val="00AA05EB"/>
    <w:rsid w:val="00AA1A95"/>
    <w:rsid w:val="00AA260F"/>
    <w:rsid w:val="00AB0705"/>
    <w:rsid w:val="00AB1E45"/>
    <w:rsid w:val="00AB1EE7"/>
    <w:rsid w:val="00AB2B2E"/>
    <w:rsid w:val="00AB3FDE"/>
    <w:rsid w:val="00AB4B37"/>
    <w:rsid w:val="00AB5762"/>
    <w:rsid w:val="00AC2679"/>
    <w:rsid w:val="00AC4432"/>
    <w:rsid w:val="00AC4BE4"/>
    <w:rsid w:val="00AC6255"/>
    <w:rsid w:val="00AC6513"/>
    <w:rsid w:val="00AD05E6"/>
    <w:rsid w:val="00AD0D3F"/>
    <w:rsid w:val="00AD509E"/>
    <w:rsid w:val="00AE1D7D"/>
    <w:rsid w:val="00AE2A8B"/>
    <w:rsid w:val="00AE2FEC"/>
    <w:rsid w:val="00AE3F64"/>
    <w:rsid w:val="00AF2558"/>
    <w:rsid w:val="00AF2A34"/>
    <w:rsid w:val="00AF7386"/>
    <w:rsid w:val="00AF7934"/>
    <w:rsid w:val="00B00B81"/>
    <w:rsid w:val="00B02307"/>
    <w:rsid w:val="00B04580"/>
    <w:rsid w:val="00B04B09"/>
    <w:rsid w:val="00B061CF"/>
    <w:rsid w:val="00B16A51"/>
    <w:rsid w:val="00B23684"/>
    <w:rsid w:val="00B27A70"/>
    <w:rsid w:val="00B27A99"/>
    <w:rsid w:val="00B32222"/>
    <w:rsid w:val="00B32567"/>
    <w:rsid w:val="00B33C38"/>
    <w:rsid w:val="00B3618D"/>
    <w:rsid w:val="00B36233"/>
    <w:rsid w:val="00B42851"/>
    <w:rsid w:val="00B42D06"/>
    <w:rsid w:val="00B45350"/>
    <w:rsid w:val="00B45AC7"/>
    <w:rsid w:val="00B46255"/>
    <w:rsid w:val="00B51147"/>
    <w:rsid w:val="00B5372F"/>
    <w:rsid w:val="00B53987"/>
    <w:rsid w:val="00B56E09"/>
    <w:rsid w:val="00B61129"/>
    <w:rsid w:val="00B61806"/>
    <w:rsid w:val="00B63E6F"/>
    <w:rsid w:val="00B67E7F"/>
    <w:rsid w:val="00B72ADF"/>
    <w:rsid w:val="00B76DB3"/>
    <w:rsid w:val="00B773AF"/>
    <w:rsid w:val="00B8367A"/>
    <w:rsid w:val="00B839B2"/>
    <w:rsid w:val="00B85089"/>
    <w:rsid w:val="00B873A0"/>
    <w:rsid w:val="00B9156C"/>
    <w:rsid w:val="00B94252"/>
    <w:rsid w:val="00B9715A"/>
    <w:rsid w:val="00B973D8"/>
    <w:rsid w:val="00B978E9"/>
    <w:rsid w:val="00BA0622"/>
    <w:rsid w:val="00BA14BE"/>
    <w:rsid w:val="00BA25D5"/>
    <w:rsid w:val="00BA2732"/>
    <w:rsid w:val="00BA293D"/>
    <w:rsid w:val="00BA4482"/>
    <w:rsid w:val="00BA49BC"/>
    <w:rsid w:val="00BA56B7"/>
    <w:rsid w:val="00BA7A1E"/>
    <w:rsid w:val="00BB1CE5"/>
    <w:rsid w:val="00BB1D59"/>
    <w:rsid w:val="00BB2F6C"/>
    <w:rsid w:val="00BB3875"/>
    <w:rsid w:val="00BB5860"/>
    <w:rsid w:val="00BB6AAD"/>
    <w:rsid w:val="00BC32F6"/>
    <w:rsid w:val="00BC4A19"/>
    <w:rsid w:val="00BC4E6D"/>
    <w:rsid w:val="00BD0617"/>
    <w:rsid w:val="00BD0A9E"/>
    <w:rsid w:val="00BD1D77"/>
    <w:rsid w:val="00BD2E9B"/>
    <w:rsid w:val="00BD50C6"/>
    <w:rsid w:val="00BD7FB2"/>
    <w:rsid w:val="00BE3ED5"/>
    <w:rsid w:val="00BE42C7"/>
    <w:rsid w:val="00BF3800"/>
    <w:rsid w:val="00BF3EA8"/>
    <w:rsid w:val="00BF4089"/>
    <w:rsid w:val="00BF6BB3"/>
    <w:rsid w:val="00C00930"/>
    <w:rsid w:val="00C00AFA"/>
    <w:rsid w:val="00C019C8"/>
    <w:rsid w:val="00C02732"/>
    <w:rsid w:val="00C036AD"/>
    <w:rsid w:val="00C060AD"/>
    <w:rsid w:val="00C113BF"/>
    <w:rsid w:val="00C1281F"/>
    <w:rsid w:val="00C2176E"/>
    <w:rsid w:val="00C23430"/>
    <w:rsid w:val="00C25E59"/>
    <w:rsid w:val="00C27D67"/>
    <w:rsid w:val="00C3298A"/>
    <w:rsid w:val="00C3714B"/>
    <w:rsid w:val="00C40A0E"/>
    <w:rsid w:val="00C41FEC"/>
    <w:rsid w:val="00C435AF"/>
    <w:rsid w:val="00C45A59"/>
    <w:rsid w:val="00C45A5B"/>
    <w:rsid w:val="00C4631F"/>
    <w:rsid w:val="00C47CDE"/>
    <w:rsid w:val="00C50D72"/>
    <w:rsid w:val="00C50E16"/>
    <w:rsid w:val="00C55258"/>
    <w:rsid w:val="00C55AEB"/>
    <w:rsid w:val="00C6644E"/>
    <w:rsid w:val="00C70124"/>
    <w:rsid w:val="00C702EB"/>
    <w:rsid w:val="00C71A8A"/>
    <w:rsid w:val="00C74BBC"/>
    <w:rsid w:val="00C75F52"/>
    <w:rsid w:val="00C75FA3"/>
    <w:rsid w:val="00C77F6D"/>
    <w:rsid w:val="00C77FB2"/>
    <w:rsid w:val="00C82EEB"/>
    <w:rsid w:val="00C84797"/>
    <w:rsid w:val="00C971DC"/>
    <w:rsid w:val="00CA16B7"/>
    <w:rsid w:val="00CA62AE"/>
    <w:rsid w:val="00CB03B8"/>
    <w:rsid w:val="00CB49DD"/>
    <w:rsid w:val="00CB4C6B"/>
    <w:rsid w:val="00CB5B1A"/>
    <w:rsid w:val="00CC220B"/>
    <w:rsid w:val="00CC5C43"/>
    <w:rsid w:val="00CC6EFE"/>
    <w:rsid w:val="00CD02AE"/>
    <w:rsid w:val="00CD178D"/>
    <w:rsid w:val="00CD21E2"/>
    <w:rsid w:val="00CD2A4F"/>
    <w:rsid w:val="00CD41E4"/>
    <w:rsid w:val="00CD5520"/>
    <w:rsid w:val="00CE03CA"/>
    <w:rsid w:val="00CE22F1"/>
    <w:rsid w:val="00CE50F2"/>
    <w:rsid w:val="00CE6502"/>
    <w:rsid w:val="00CF05DB"/>
    <w:rsid w:val="00CF1633"/>
    <w:rsid w:val="00CF7D3C"/>
    <w:rsid w:val="00D01F09"/>
    <w:rsid w:val="00D03527"/>
    <w:rsid w:val="00D06345"/>
    <w:rsid w:val="00D147EB"/>
    <w:rsid w:val="00D173C3"/>
    <w:rsid w:val="00D20254"/>
    <w:rsid w:val="00D23002"/>
    <w:rsid w:val="00D2378C"/>
    <w:rsid w:val="00D27E71"/>
    <w:rsid w:val="00D34667"/>
    <w:rsid w:val="00D401E1"/>
    <w:rsid w:val="00D408B4"/>
    <w:rsid w:val="00D430F0"/>
    <w:rsid w:val="00D44330"/>
    <w:rsid w:val="00D44DFC"/>
    <w:rsid w:val="00D50D80"/>
    <w:rsid w:val="00D51DF2"/>
    <w:rsid w:val="00D524C8"/>
    <w:rsid w:val="00D54254"/>
    <w:rsid w:val="00D646C2"/>
    <w:rsid w:val="00D66002"/>
    <w:rsid w:val="00D673CE"/>
    <w:rsid w:val="00D702BA"/>
    <w:rsid w:val="00D70E24"/>
    <w:rsid w:val="00D71AEE"/>
    <w:rsid w:val="00D72B61"/>
    <w:rsid w:val="00D75BDD"/>
    <w:rsid w:val="00D778DC"/>
    <w:rsid w:val="00D833AE"/>
    <w:rsid w:val="00DA3D1D"/>
    <w:rsid w:val="00DA6425"/>
    <w:rsid w:val="00DB020F"/>
    <w:rsid w:val="00DB6286"/>
    <w:rsid w:val="00DB645F"/>
    <w:rsid w:val="00DB76E9"/>
    <w:rsid w:val="00DC0A67"/>
    <w:rsid w:val="00DC1D5E"/>
    <w:rsid w:val="00DC2498"/>
    <w:rsid w:val="00DC5220"/>
    <w:rsid w:val="00DD2061"/>
    <w:rsid w:val="00DD2DA0"/>
    <w:rsid w:val="00DD31B6"/>
    <w:rsid w:val="00DD38A5"/>
    <w:rsid w:val="00DD7DAB"/>
    <w:rsid w:val="00DE3355"/>
    <w:rsid w:val="00DE3672"/>
    <w:rsid w:val="00DF06C5"/>
    <w:rsid w:val="00DF0C60"/>
    <w:rsid w:val="00DF111A"/>
    <w:rsid w:val="00DF3977"/>
    <w:rsid w:val="00DF486F"/>
    <w:rsid w:val="00DF5B5B"/>
    <w:rsid w:val="00DF7619"/>
    <w:rsid w:val="00E010E4"/>
    <w:rsid w:val="00E042D8"/>
    <w:rsid w:val="00E07EE7"/>
    <w:rsid w:val="00E1103B"/>
    <w:rsid w:val="00E15B23"/>
    <w:rsid w:val="00E17B44"/>
    <w:rsid w:val="00E17B48"/>
    <w:rsid w:val="00E20F27"/>
    <w:rsid w:val="00E22443"/>
    <w:rsid w:val="00E22B34"/>
    <w:rsid w:val="00E25B1F"/>
    <w:rsid w:val="00E27FEA"/>
    <w:rsid w:val="00E3316C"/>
    <w:rsid w:val="00E33511"/>
    <w:rsid w:val="00E35B07"/>
    <w:rsid w:val="00E37C62"/>
    <w:rsid w:val="00E4086F"/>
    <w:rsid w:val="00E416BD"/>
    <w:rsid w:val="00E42576"/>
    <w:rsid w:val="00E43B3C"/>
    <w:rsid w:val="00E478B9"/>
    <w:rsid w:val="00E50188"/>
    <w:rsid w:val="00E50ADD"/>
    <w:rsid w:val="00E50BB3"/>
    <w:rsid w:val="00E5106D"/>
    <w:rsid w:val="00E515CB"/>
    <w:rsid w:val="00E52260"/>
    <w:rsid w:val="00E538AE"/>
    <w:rsid w:val="00E639B6"/>
    <w:rsid w:val="00E63CB9"/>
    <w:rsid w:val="00E6434B"/>
    <w:rsid w:val="00E6463D"/>
    <w:rsid w:val="00E66051"/>
    <w:rsid w:val="00E71492"/>
    <w:rsid w:val="00E72E9B"/>
    <w:rsid w:val="00E77E5F"/>
    <w:rsid w:val="00E81DE1"/>
    <w:rsid w:val="00E850C3"/>
    <w:rsid w:val="00E87DF2"/>
    <w:rsid w:val="00E90371"/>
    <w:rsid w:val="00E91536"/>
    <w:rsid w:val="00E91576"/>
    <w:rsid w:val="00E9462E"/>
    <w:rsid w:val="00E959AA"/>
    <w:rsid w:val="00EA129D"/>
    <w:rsid w:val="00EA2280"/>
    <w:rsid w:val="00EA346E"/>
    <w:rsid w:val="00EA367B"/>
    <w:rsid w:val="00EA470E"/>
    <w:rsid w:val="00EA47A7"/>
    <w:rsid w:val="00EA57EB"/>
    <w:rsid w:val="00EA6EFF"/>
    <w:rsid w:val="00EB3226"/>
    <w:rsid w:val="00EB46E1"/>
    <w:rsid w:val="00EC1BB1"/>
    <w:rsid w:val="00EC213A"/>
    <w:rsid w:val="00EC6B55"/>
    <w:rsid w:val="00EC7744"/>
    <w:rsid w:val="00ED0DAD"/>
    <w:rsid w:val="00ED0F46"/>
    <w:rsid w:val="00ED2373"/>
    <w:rsid w:val="00ED24F9"/>
    <w:rsid w:val="00ED2E38"/>
    <w:rsid w:val="00EE3E8A"/>
    <w:rsid w:val="00EF58B8"/>
    <w:rsid w:val="00EF6ECA"/>
    <w:rsid w:val="00F01605"/>
    <w:rsid w:val="00F024E1"/>
    <w:rsid w:val="00F06C10"/>
    <w:rsid w:val="00F1096F"/>
    <w:rsid w:val="00F12589"/>
    <w:rsid w:val="00F12595"/>
    <w:rsid w:val="00F134D9"/>
    <w:rsid w:val="00F1403D"/>
    <w:rsid w:val="00F1463F"/>
    <w:rsid w:val="00F14EA0"/>
    <w:rsid w:val="00F21302"/>
    <w:rsid w:val="00F217C4"/>
    <w:rsid w:val="00F2193C"/>
    <w:rsid w:val="00F2430D"/>
    <w:rsid w:val="00F24F7B"/>
    <w:rsid w:val="00F2777B"/>
    <w:rsid w:val="00F321DE"/>
    <w:rsid w:val="00F33777"/>
    <w:rsid w:val="00F33993"/>
    <w:rsid w:val="00F34766"/>
    <w:rsid w:val="00F35F64"/>
    <w:rsid w:val="00F40648"/>
    <w:rsid w:val="00F449F6"/>
    <w:rsid w:val="00F460B4"/>
    <w:rsid w:val="00F47DA2"/>
    <w:rsid w:val="00F51321"/>
    <w:rsid w:val="00F519FC"/>
    <w:rsid w:val="00F55955"/>
    <w:rsid w:val="00F6239D"/>
    <w:rsid w:val="00F66390"/>
    <w:rsid w:val="00F715D2"/>
    <w:rsid w:val="00F725C6"/>
    <w:rsid w:val="00F7274F"/>
    <w:rsid w:val="00F74E84"/>
    <w:rsid w:val="00F7615B"/>
    <w:rsid w:val="00F76ED3"/>
    <w:rsid w:val="00F76FA8"/>
    <w:rsid w:val="00F85AFE"/>
    <w:rsid w:val="00F91160"/>
    <w:rsid w:val="00F93F08"/>
    <w:rsid w:val="00F94CED"/>
    <w:rsid w:val="00F9782D"/>
    <w:rsid w:val="00FA02BB"/>
    <w:rsid w:val="00FA2CEE"/>
    <w:rsid w:val="00FA2DFB"/>
    <w:rsid w:val="00FA318C"/>
    <w:rsid w:val="00FA37C7"/>
    <w:rsid w:val="00FB3661"/>
    <w:rsid w:val="00FB3B71"/>
    <w:rsid w:val="00FB6452"/>
    <w:rsid w:val="00FB6F92"/>
    <w:rsid w:val="00FC026E"/>
    <w:rsid w:val="00FC5124"/>
    <w:rsid w:val="00FD0155"/>
    <w:rsid w:val="00FD4731"/>
    <w:rsid w:val="00FD6768"/>
    <w:rsid w:val="00FE3520"/>
    <w:rsid w:val="00FF0AB0"/>
    <w:rsid w:val="00FF243D"/>
    <w:rsid w:val="00FF28AC"/>
    <w:rsid w:val="00FF777D"/>
    <w:rsid w:val="00FF7F62"/>
    <w:rsid w:val="03356EF6"/>
    <w:rsid w:val="0501F05D"/>
    <w:rsid w:val="06D43151"/>
    <w:rsid w:val="094FA02D"/>
    <w:rsid w:val="0EB3FB52"/>
    <w:rsid w:val="0F2290BB"/>
    <w:rsid w:val="10B43462"/>
    <w:rsid w:val="13974FE3"/>
    <w:rsid w:val="13C3EB17"/>
    <w:rsid w:val="15DB7793"/>
    <w:rsid w:val="18C2D094"/>
    <w:rsid w:val="1A9C210C"/>
    <w:rsid w:val="1B41953B"/>
    <w:rsid w:val="1E015AB7"/>
    <w:rsid w:val="1ECE4356"/>
    <w:rsid w:val="1F3A220F"/>
    <w:rsid w:val="1FACC557"/>
    <w:rsid w:val="215BAAEE"/>
    <w:rsid w:val="21DF3EB3"/>
    <w:rsid w:val="2703D0C3"/>
    <w:rsid w:val="270855DB"/>
    <w:rsid w:val="277CA542"/>
    <w:rsid w:val="37A8CB26"/>
    <w:rsid w:val="394EAE34"/>
    <w:rsid w:val="39D88EDC"/>
    <w:rsid w:val="41D9CC66"/>
    <w:rsid w:val="4F514553"/>
    <w:rsid w:val="50681E9A"/>
    <w:rsid w:val="50C584B0"/>
    <w:rsid w:val="57C0E74C"/>
    <w:rsid w:val="5E2B6FCF"/>
    <w:rsid w:val="5EAB591F"/>
    <w:rsid w:val="61367231"/>
    <w:rsid w:val="629D220A"/>
    <w:rsid w:val="66CE13C2"/>
    <w:rsid w:val="6814F81A"/>
    <w:rsid w:val="68ED3C22"/>
    <w:rsid w:val="6A11E13B"/>
    <w:rsid w:val="6A1E03C4"/>
    <w:rsid w:val="6E351CC2"/>
    <w:rsid w:val="7136B2E2"/>
    <w:rsid w:val="72466DB2"/>
    <w:rsid w:val="7299A179"/>
    <w:rsid w:val="78CB6C84"/>
    <w:rsid w:val="799ADEE8"/>
    <w:rsid w:val="7C6880C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resources/collections/private-health-insurance-clinical-category-and-procedure-type?language=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5" Type="http://schemas.openxmlformats.org/officeDocument/2006/relationships/webSettings" Target="webSettings.xml"/><Relationship Id="rId15" Type="http://schemas.openxmlformats.org/officeDocument/2006/relationships/hyperlink" Target="mailto:PHI@health.gov.au" TargetMode="External"/><Relationship Id="rId10" Type="http://schemas.openxmlformats.org/officeDocument/2006/relationships/hyperlink" Target="https://www9.health.gov.au/mbs/subscribe.cf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5348</Characters>
  <Application>Microsoft Office Word</Application>
  <DocSecurity>0</DocSecurity>
  <Lines>93</Lines>
  <Paragraphs>43</Paragraphs>
  <ScaleCrop>false</ScaleCrop>
  <Company/>
  <LinksUpToDate>false</LinksUpToDate>
  <CharactersWithSpaces>6070</CharactersWithSpaces>
  <SharedDoc>false</SharedDoc>
  <HLinks>
    <vt:vector size="72" baseType="variant">
      <vt:variant>
        <vt:i4>4522065</vt:i4>
      </vt:variant>
      <vt:variant>
        <vt:i4>27</vt:i4>
      </vt:variant>
      <vt:variant>
        <vt:i4>0</vt:i4>
      </vt:variant>
      <vt:variant>
        <vt:i4>5</vt:i4>
      </vt:variant>
      <vt:variant>
        <vt:lpwstr>https://www.mbsonline.gov.au/internet/mbsonline/publishing.nsf/Content/downloads</vt:lpwstr>
      </vt:variant>
      <vt:variant>
        <vt:lpwstr/>
      </vt:variant>
      <vt:variant>
        <vt:i4>5046275</vt:i4>
      </vt:variant>
      <vt:variant>
        <vt:i4>24</vt:i4>
      </vt:variant>
      <vt:variant>
        <vt:i4>0</vt:i4>
      </vt:variant>
      <vt:variant>
        <vt:i4>5</vt:i4>
      </vt:variant>
      <vt:variant>
        <vt:lpwstr>https://www.servicesaustralia.gov.au/organisations/health-professionals/news/all</vt:lpwstr>
      </vt:variant>
      <vt:variant>
        <vt:lpwstr/>
      </vt:variant>
      <vt:variant>
        <vt:i4>1835123</vt:i4>
      </vt:variant>
      <vt:variant>
        <vt:i4>21</vt:i4>
      </vt:variant>
      <vt:variant>
        <vt:i4>0</vt:i4>
      </vt:variant>
      <vt:variant>
        <vt:i4>5</vt:i4>
      </vt:variant>
      <vt:variant>
        <vt:lpwstr>mailto:PHI@health.gov.au</vt:lpwstr>
      </vt:variant>
      <vt:variant>
        <vt:lpwstr/>
      </vt:variant>
      <vt:variant>
        <vt:i4>2687022</vt:i4>
      </vt:variant>
      <vt:variant>
        <vt:i4>18</vt:i4>
      </vt:variant>
      <vt:variant>
        <vt:i4>0</vt:i4>
      </vt:variant>
      <vt:variant>
        <vt:i4>5</vt:i4>
      </vt:variant>
      <vt:variant>
        <vt:lpwstr>https://www.legislation.gov.au/</vt:lpwstr>
      </vt:variant>
      <vt:variant>
        <vt:lpwstr/>
      </vt:variant>
      <vt:variant>
        <vt:i4>6094914</vt:i4>
      </vt:variant>
      <vt:variant>
        <vt:i4>15</vt:i4>
      </vt:variant>
      <vt:variant>
        <vt:i4>0</vt:i4>
      </vt:variant>
      <vt:variant>
        <vt:i4>5</vt:i4>
      </vt:variant>
      <vt:variant>
        <vt:lpwstr>https://www.health.gov.au/resources/collections/private-health-insurance-clinical-category-and-procedure-type?language=en</vt:lpwstr>
      </vt:variant>
      <vt:variant>
        <vt:lpwstr/>
      </vt:variant>
      <vt:variant>
        <vt:i4>4522085</vt:i4>
      </vt:variant>
      <vt:variant>
        <vt:i4>12</vt:i4>
      </vt:variant>
      <vt:variant>
        <vt:i4>0</vt:i4>
      </vt:variant>
      <vt:variant>
        <vt:i4>5</vt:i4>
      </vt:variant>
      <vt:variant>
        <vt:lpwstr>https://www.privatehealth.gov.au/health_insurance/phichanges/index.htm</vt:lpwstr>
      </vt:variant>
      <vt:variant>
        <vt:lpwstr/>
      </vt:variant>
      <vt:variant>
        <vt:i4>5963829</vt:i4>
      </vt:variant>
      <vt:variant>
        <vt:i4>9</vt:i4>
      </vt:variant>
      <vt:variant>
        <vt:i4>0</vt:i4>
      </vt:variant>
      <vt:variant>
        <vt:i4>5</vt:i4>
      </vt:variant>
      <vt:variant>
        <vt:lpwstr>mailto:askMBS@health.gov.au</vt:lpwstr>
      </vt:variant>
      <vt:variant>
        <vt:lpwstr/>
      </vt:variant>
      <vt:variant>
        <vt:i4>5636163</vt:i4>
      </vt:variant>
      <vt:variant>
        <vt:i4>6</vt:i4>
      </vt:variant>
      <vt:variant>
        <vt:i4>0</vt:i4>
      </vt:variant>
      <vt:variant>
        <vt:i4>5</vt:i4>
      </vt:variant>
      <vt:variant>
        <vt:lpwstr>https://www9.health.gov.au/mbs/subscribe.cfm</vt:lpwstr>
      </vt:variant>
      <vt:variant>
        <vt:lpwstr/>
      </vt:variant>
      <vt:variant>
        <vt:i4>6094924</vt:i4>
      </vt:variant>
      <vt:variant>
        <vt:i4>3</vt:i4>
      </vt:variant>
      <vt:variant>
        <vt:i4>0</vt:i4>
      </vt:variant>
      <vt:variant>
        <vt:i4>5</vt:i4>
      </vt:variant>
      <vt:variant>
        <vt:lpwstr>https://www.mbsonline.gov.au/</vt:lpwstr>
      </vt:variant>
      <vt:variant>
        <vt:lpwstr/>
      </vt:variant>
      <vt:variant>
        <vt:i4>4784135</vt:i4>
      </vt:variant>
      <vt:variant>
        <vt:i4>0</vt:i4>
      </vt:variant>
      <vt:variant>
        <vt:i4>0</vt:i4>
      </vt:variant>
      <vt:variant>
        <vt:i4>5</vt:i4>
      </vt:variant>
      <vt:variant>
        <vt:lpwstr>https://www.health.gov.au/topics/medicare/compliance</vt:lpwstr>
      </vt:variant>
      <vt:variant>
        <vt:lpwstr/>
      </vt:variant>
      <vt:variant>
        <vt:i4>6094924</vt:i4>
      </vt:variant>
      <vt:variant>
        <vt:i4>15</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2026-02-11T05:04:00Z</dcterms:created>
  <dcterms:modified xsi:type="dcterms:W3CDTF">2026-02-11T05:05:00Z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62127137,2a1293d9,7f9a6cd1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7f75be59,7aa5d373,5cf81f37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2026-02-11T05:04:41Z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6f52862a-711d-47ab-80e6-0d49c5a334ec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