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2E60" w14:textId="616C4256" w:rsidR="004B31CB" w:rsidRDefault="00B34DE8" w:rsidP="004B31CB">
      <w:pPr>
        <w:pStyle w:val="Title"/>
      </w:pPr>
      <w:r>
        <w:t>Diagnostic Imaging Services – Changes from 1 July 2025</w:t>
      </w:r>
    </w:p>
    <w:p w14:paraId="6EFD4B5B" w14:textId="72569F03" w:rsidR="00064168" w:rsidRPr="00335D85" w:rsidRDefault="00064168" w:rsidP="006F5073">
      <w:pPr>
        <w:rPr>
          <w:rFonts w:cs="Arial"/>
          <w:szCs w:val="22"/>
        </w:rPr>
      </w:pPr>
      <w:bookmarkStart w:id="0" w:name="_Hlk4568006"/>
      <w:r w:rsidRPr="00335D85">
        <w:rPr>
          <w:rFonts w:cs="Arial"/>
          <w:szCs w:val="22"/>
        </w:rPr>
        <w:t xml:space="preserve">Last updated: </w:t>
      </w:r>
      <w:r w:rsidR="00E96031">
        <w:rPr>
          <w:rFonts w:cs="Arial"/>
          <w:szCs w:val="22"/>
        </w:rPr>
        <w:t xml:space="preserve"> 17 June </w:t>
      </w:r>
      <w:r w:rsidR="00053E1A">
        <w:rPr>
          <w:rFonts w:cs="Arial"/>
          <w:szCs w:val="22"/>
        </w:rPr>
        <w:t xml:space="preserve">2025 </w:t>
      </w:r>
    </w:p>
    <w:p w14:paraId="3AE4C8C6" w14:textId="19F335A9" w:rsidR="009446A3" w:rsidRPr="003850A1" w:rsidRDefault="00404FAE" w:rsidP="0070044F">
      <w:pPr>
        <w:rPr>
          <w:rFonts w:cs="Arial"/>
          <w:color w:val="auto"/>
          <w:szCs w:val="22"/>
        </w:rPr>
      </w:pPr>
      <w:r>
        <w:rPr>
          <w:rFonts w:cs="Arial"/>
          <w:color w:val="auto"/>
          <w:szCs w:val="22"/>
        </w:rPr>
        <w:t xml:space="preserve">Starting </w:t>
      </w:r>
      <w:r w:rsidRPr="00A90171">
        <w:rPr>
          <w:rFonts w:cs="Arial"/>
          <w:color w:val="auto"/>
          <w:szCs w:val="22"/>
        </w:rPr>
        <w:t>f</w:t>
      </w:r>
      <w:r w:rsidR="00B607C2" w:rsidRPr="00A90171">
        <w:rPr>
          <w:rFonts w:cs="Arial"/>
          <w:color w:val="auto"/>
          <w:szCs w:val="22"/>
        </w:rPr>
        <w:t>rom 1 July 2025, there</w:t>
      </w:r>
      <w:r w:rsidR="00B607C2" w:rsidRPr="003850A1">
        <w:rPr>
          <w:rFonts w:cs="Arial"/>
          <w:color w:val="auto"/>
          <w:szCs w:val="22"/>
        </w:rPr>
        <w:t xml:space="preserve"> will be </w:t>
      </w:r>
      <w:r w:rsidR="001026F8">
        <w:rPr>
          <w:rFonts w:cs="Arial"/>
          <w:color w:val="auto"/>
          <w:szCs w:val="22"/>
        </w:rPr>
        <w:t xml:space="preserve">several updates </w:t>
      </w:r>
      <w:r w:rsidR="00B607C2" w:rsidRPr="003850A1">
        <w:rPr>
          <w:rFonts w:cs="Arial"/>
          <w:color w:val="auto"/>
          <w:szCs w:val="22"/>
        </w:rPr>
        <w:t>to</w:t>
      </w:r>
      <w:r w:rsidR="000A6846" w:rsidRPr="003850A1">
        <w:rPr>
          <w:rFonts w:cs="Arial"/>
          <w:color w:val="auto"/>
          <w:szCs w:val="22"/>
        </w:rPr>
        <w:t xml:space="preserve"> </w:t>
      </w:r>
      <w:r w:rsidR="00961B34">
        <w:rPr>
          <w:rFonts w:cs="Arial"/>
          <w:color w:val="auto"/>
          <w:szCs w:val="22"/>
        </w:rPr>
        <w:t xml:space="preserve">various diagnostic imaging services listed under </w:t>
      </w:r>
      <w:r w:rsidR="004E2F01">
        <w:rPr>
          <w:rFonts w:cs="Arial"/>
          <w:color w:val="auto"/>
          <w:szCs w:val="22"/>
        </w:rPr>
        <w:t xml:space="preserve">the </w:t>
      </w:r>
      <w:r w:rsidR="002F55CB">
        <w:rPr>
          <w:rFonts w:cs="Arial"/>
          <w:color w:val="auto"/>
          <w:szCs w:val="22"/>
          <w:lang w:eastAsia="en-AU"/>
        </w:rPr>
        <w:t>Medicare Benefits Schedule (</w:t>
      </w:r>
      <w:r w:rsidR="002F55CB" w:rsidRPr="003850A1">
        <w:rPr>
          <w:rFonts w:cs="Arial"/>
          <w:color w:val="auto"/>
          <w:szCs w:val="22"/>
          <w:lang w:eastAsia="en-AU"/>
        </w:rPr>
        <w:t>MBS</w:t>
      </w:r>
      <w:r w:rsidR="002F55CB">
        <w:rPr>
          <w:rFonts w:cs="Arial"/>
          <w:color w:val="auto"/>
          <w:szCs w:val="22"/>
          <w:lang w:eastAsia="en-AU"/>
        </w:rPr>
        <w:t>)</w:t>
      </w:r>
      <w:r w:rsidR="001026F8">
        <w:rPr>
          <w:rFonts w:cs="Arial"/>
          <w:color w:val="auto"/>
          <w:szCs w:val="22"/>
          <w:lang w:eastAsia="en-AU"/>
        </w:rPr>
        <w:t>. These</w:t>
      </w:r>
      <w:r w:rsidR="000640DF">
        <w:rPr>
          <w:rFonts w:cs="Arial"/>
          <w:color w:val="auto"/>
          <w:szCs w:val="22"/>
          <w:lang w:eastAsia="en-AU"/>
        </w:rPr>
        <w:t xml:space="preserve"> includ</w:t>
      </w:r>
      <w:r w:rsidR="001026F8">
        <w:rPr>
          <w:rFonts w:cs="Arial"/>
          <w:color w:val="auto"/>
          <w:szCs w:val="22"/>
          <w:lang w:eastAsia="en-AU"/>
        </w:rPr>
        <w:t>e</w:t>
      </w:r>
      <w:r w:rsidR="000640DF">
        <w:rPr>
          <w:rFonts w:cs="Arial"/>
          <w:color w:val="auto"/>
          <w:szCs w:val="22"/>
          <w:lang w:eastAsia="en-AU"/>
        </w:rPr>
        <w:t xml:space="preserve"> changes to </w:t>
      </w:r>
      <w:r w:rsidR="00C82D2E">
        <w:rPr>
          <w:rFonts w:cs="Arial"/>
          <w:color w:val="auto"/>
          <w:szCs w:val="22"/>
          <w:lang w:eastAsia="en-AU"/>
        </w:rPr>
        <w:t xml:space="preserve">two </w:t>
      </w:r>
      <w:r w:rsidR="00C82D2E">
        <w:rPr>
          <w:rFonts w:cstheme="minorHAnsi"/>
        </w:rPr>
        <w:t>positron emission tomography (PET)</w:t>
      </w:r>
      <w:r w:rsidR="00CC44A4">
        <w:rPr>
          <w:rFonts w:cstheme="minorHAnsi"/>
        </w:rPr>
        <w:t xml:space="preserve"> services</w:t>
      </w:r>
      <w:r w:rsidR="00263F7D">
        <w:rPr>
          <w:rFonts w:cstheme="minorHAnsi"/>
        </w:rPr>
        <w:t xml:space="preserve">, </w:t>
      </w:r>
      <w:r w:rsidR="00826F59">
        <w:rPr>
          <w:rFonts w:cstheme="minorHAnsi"/>
        </w:rPr>
        <w:t>adjustments to</w:t>
      </w:r>
      <w:r w:rsidR="00551CFB">
        <w:rPr>
          <w:rFonts w:cstheme="minorHAnsi"/>
        </w:rPr>
        <w:t xml:space="preserve"> </w:t>
      </w:r>
      <w:r w:rsidR="00C82D2E">
        <w:rPr>
          <w:rFonts w:cstheme="minorHAnsi"/>
        </w:rPr>
        <w:t xml:space="preserve">two </w:t>
      </w:r>
      <w:r w:rsidR="00C82D2E">
        <w:rPr>
          <w:rFonts w:cs="Arial"/>
          <w:color w:val="auto"/>
          <w:szCs w:val="22"/>
        </w:rPr>
        <w:t>fluoroscopy</w:t>
      </w:r>
      <w:r w:rsidR="00C82D2E" w:rsidRPr="003850A1">
        <w:rPr>
          <w:rFonts w:cs="Arial"/>
          <w:color w:val="auto"/>
          <w:szCs w:val="22"/>
        </w:rPr>
        <w:t xml:space="preserve"> services</w:t>
      </w:r>
      <w:r w:rsidR="00C82D2E">
        <w:rPr>
          <w:rFonts w:cs="Arial"/>
          <w:color w:val="auto"/>
          <w:szCs w:val="22"/>
        </w:rPr>
        <w:t xml:space="preserve">, </w:t>
      </w:r>
      <w:r w:rsidR="00551CFB" w:rsidRPr="003850A1">
        <w:rPr>
          <w:rFonts w:cs="Arial"/>
          <w:color w:val="auto"/>
          <w:szCs w:val="22"/>
        </w:rPr>
        <w:t xml:space="preserve">the </w:t>
      </w:r>
      <w:r w:rsidR="00551CFB" w:rsidRPr="003850A1">
        <w:rPr>
          <w:rFonts w:cs="Arial"/>
          <w:color w:val="auto"/>
          <w:szCs w:val="22"/>
          <w:lang w:eastAsia="en-AU"/>
        </w:rPr>
        <w:t>reintroduction of indexation to</w:t>
      </w:r>
      <w:r w:rsidR="00792C35">
        <w:rPr>
          <w:rFonts w:cs="Arial"/>
          <w:color w:val="auto"/>
          <w:szCs w:val="22"/>
          <w:lang w:eastAsia="en-AU"/>
        </w:rPr>
        <w:t xml:space="preserve"> non-PET nuclear medicine services and </w:t>
      </w:r>
      <w:r w:rsidR="00B231DA">
        <w:rPr>
          <w:rFonts w:cs="Arial"/>
          <w:color w:val="auto"/>
          <w:szCs w:val="22"/>
          <w:lang w:eastAsia="en-AU"/>
        </w:rPr>
        <w:t>an</w:t>
      </w:r>
      <w:r w:rsidR="008039F8">
        <w:rPr>
          <w:rFonts w:cs="Arial"/>
          <w:color w:val="auto"/>
          <w:szCs w:val="22"/>
          <w:lang w:eastAsia="en-AU"/>
        </w:rPr>
        <w:t xml:space="preserve"> administrative</w:t>
      </w:r>
      <w:r w:rsidR="00B231DA">
        <w:rPr>
          <w:rFonts w:cs="Arial"/>
          <w:color w:val="auto"/>
          <w:szCs w:val="22"/>
          <w:lang w:eastAsia="en-AU"/>
        </w:rPr>
        <w:t xml:space="preserve"> update to </w:t>
      </w:r>
      <w:r w:rsidR="00815A37">
        <w:rPr>
          <w:rFonts w:cs="Arial"/>
          <w:color w:val="auto"/>
          <w:szCs w:val="22"/>
          <w:lang w:eastAsia="en-AU"/>
        </w:rPr>
        <w:t>a mobile x-ray ‘call out’ fee</w:t>
      </w:r>
      <w:r w:rsidR="00905386">
        <w:rPr>
          <w:rFonts w:cs="Arial"/>
          <w:color w:val="auto"/>
          <w:szCs w:val="22"/>
          <w:lang w:eastAsia="en-AU"/>
        </w:rPr>
        <w:t xml:space="preserve"> item.</w:t>
      </w:r>
      <w:r w:rsidR="00815A37">
        <w:rPr>
          <w:rFonts w:cs="Arial"/>
          <w:color w:val="auto"/>
          <w:szCs w:val="22"/>
          <w:lang w:eastAsia="en-AU"/>
        </w:rPr>
        <w:t xml:space="preserve"> </w:t>
      </w:r>
    </w:p>
    <w:p w14:paraId="73F55C4D" w14:textId="6B228075" w:rsidR="000F70EA" w:rsidRPr="003850A1" w:rsidRDefault="000F70EA" w:rsidP="000F70EA">
      <w:pPr>
        <w:pStyle w:val="ListBullet"/>
        <w:numPr>
          <w:ilvl w:val="0"/>
          <w:numId w:val="0"/>
        </w:numPr>
        <w:rPr>
          <w:color w:val="auto"/>
        </w:rPr>
      </w:pPr>
      <w:r w:rsidRPr="003850A1">
        <w:rPr>
          <w:color w:val="auto"/>
        </w:rPr>
        <w:t>These changes will affect all health professionals who request, provide and claim these services under the MBS, as well as consumers who receive the service, private health insurers and hospitals.</w:t>
      </w:r>
    </w:p>
    <w:p w14:paraId="77D6EB6B" w14:textId="168E2113" w:rsidR="00BB3862" w:rsidRPr="003850A1" w:rsidRDefault="00BB3862" w:rsidP="00F7564A">
      <w:pPr>
        <w:rPr>
          <w:rFonts w:cs="Arial"/>
          <w:color w:val="auto"/>
          <w:szCs w:val="22"/>
        </w:rPr>
      </w:pPr>
      <w:r w:rsidRPr="003850A1">
        <w:rPr>
          <w:color w:val="auto"/>
        </w:rPr>
        <w:t xml:space="preserve">The </w:t>
      </w:r>
      <w:r w:rsidR="00B840A1">
        <w:rPr>
          <w:color w:val="auto"/>
        </w:rPr>
        <w:t>update</w:t>
      </w:r>
      <w:r w:rsidR="00B840A1" w:rsidRPr="003850A1">
        <w:rPr>
          <w:color w:val="auto"/>
        </w:rPr>
        <w:t xml:space="preserve">s </w:t>
      </w:r>
      <w:r w:rsidR="00B840A1">
        <w:rPr>
          <w:color w:val="auto"/>
        </w:rPr>
        <w:t>aim to</w:t>
      </w:r>
      <w:r w:rsidRPr="003850A1">
        <w:rPr>
          <w:color w:val="auto"/>
        </w:rPr>
        <w:t xml:space="preserve"> ensure that diagnostic imaging services provided under Medicare are </w:t>
      </w:r>
      <w:r w:rsidR="007B4871">
        <w:rPr>
          <w:color w:val="auto"/>
        </w:rPr>
        <w:t>current</w:t>
      </w:r>
      <w:r w:rsidRPr="003850A1">
        <w:rPr>
          <w:color w:val="auto"/>
        </w:rPr>
        <w:t xml:space="preserve"> and reflect best clinical practice</w:t>
      </w:r>
      <w:r w:rsidR="003850A1" w:rsidRPr="003850A1">
        <w:rPr>
          <w:color w:val="auto"/>
        </w:rPr>
        <w:t>.</w:t>
      </w:r>
    </w:p>
    <w:bookmarkEnd w:id="0"/>
    <w:p w14:paraId="44460BF5" w14:textId="77777777" w:rsidR="00064168" w:rsidRDefault="00064168" w:rsidP="00064168">
      <w:pPr>
        <w:pStyle w:val="Heading2"/>
      </w:pPr>
      <w:r w:rsidRPr="00867595">
        <w:t>What are the changes?</w:t>
      </w:r>
    </w:p>
    <w:p w14:paraId="22B504ED" w14:textId="7D7CD350" w:rsidR="00EB6BEF" w:rsidRDefault="00651602" w:rsidP="00EB6BEF">
      <w:pPr>
        <w:pStyle w:val="ListBullet"/>
        <w:ind w:left="357" w:hanging="357"/>
        <w:rPr>
          <w:rFonts w:cs="Arial"/>
          <w:b/>
          <w:bCs/>
          <w:color w:val="auto"/>
          <w:szCs w:val="20"/>
        </w:rPr>
      </w:pPr>
      <w:r>
        <w:rPr>
          <w:b/>
          <w:bCs/>
        </w:rPr>
        <w:t xml:space="preserve">MBS </w:t>
      </w:r>
      <w:r w:rsidR="00EB6BEF" w:rsidRPr="006408C7">
        <w:rPr>
          <w:b/>
          <w:bCs/>
        </w:rPr>
        <w:t>Indexation</w:t>
      </w:r>
      <w:r w:rsidR="00EB6BEF" w:rsidRPr="00587E95">
        <w:rPr>
          <w:rFonts w:cs="Arial"/>
          <w:b/>
          <w:bCs/>
          <w:color w:val="auto"/>
          <w:szCs w:val="20"/>
        </w:rPr>
        <w:t xml:space="preserve"> </w:t>
      </w:r>
      <w:r w:rsidR="00EB6BEF">
        <w:rPr>
          <w:rFonts w:cs="Arial"/>
          <w:b/>
          <w:bCs/>
          <w:color w:val="auto"/>
          <w:szCs w:val="20"/>
        </w:rPr>
        <w:t>of</w:t>
      </w:r>
      <w:r w:rsidR="00EB6BEF" w:rsidRPr="00587E95">
        <w:rPr>
          <w:rFonts w:cs="Arial"/>
          <w:b/>
          <w:bCs/>
          <w:color w:val="auto"/>
          <w:szCs w:val="20"/>
        </w:rPr>
        <w:t xml:space="preserve"> </w:t>
      </w:r>
      <w:r>
        <w:rPr>
          <w:rFonts w:cs="Arial"/>
          <w:b/>
          <w:bCs/>
          <w:color w:val="auto"/>
          <w:szCs w:val="20"/>
        </w:rPr>
        <w:t>diagnostic imaging</w:t>
      </w:r>
      <w:r w:rsidR="00EB6BEF" w:rsidRPr="00587E95">
        <w:rPr>
          <w:rFonts w:cs="Arial"/>
          <w:b/>
          <w:bCs/>
          <w:color w:val="auto"/>
          <w:szCs w:val="20"/>
        </w:rPr>
        <w:t xml:space="preserve"> items</w:t>
      </w:r>
      <w:r>
        <w:rPr>
          <w:rFonts w:cs="Arial"/>
          <w:b/>
          <w:bCs/>
          <w:color w:val="auto"/>
          <w:szCs w:val="20"/>
        </w:rPr>
        <w:t xml:space="preserve"> from 1 July 2025</w:t>
      </w:r>
    </w:p>
    <w:p w14:paraId="3FF464F5" w14:textId="61A73F6E" w:rsidR="00651602" w:rsidRDefault="00772470" w:rsidP="00EB6BEF">
      <w:pPr>
        <w:pStyle w:val="ListBullet"/>
        <w:numPr>
          <w:ilvl w:val="0"/>
          <w:numId w:val="0"/>
        </w:numPr>
        <w:spacing w:after="120"/>
        <w:ind w:left="357"/>
        <w:rPr>
          <w:lang w:eastAsia="en-AU"/>
        </w:rPr>
      </w:pPr>
      <w:r>
        <w:rPr>
          <w:lang w:eastAsia="en-AU"/>
        </w:rPr>
        <w:t>Starting f</w:t>
      </w:r>
      <w:r w:rsidR="00EB6BEF" w:rsidRPr="001D696B">
        <w:rPr>
          <w:lang w:eastAsia="en-AU"/>
        </w:rPr>
        <w:t xml:space="preserve">rom 1 July 2025, </w:t>
      </w:r>
      <w:r w:rsidR="00EB6BEF">
        <w:rPr>
          <w:lang w:eastAsia="en-AU"/>
        </w:rPr>
        <w:t xml:space="preserve">annual indexation </w:t>
      </w:r>
      <w:r>
        <w:rPr>
          <w:lang w:eastAsia="en-AU"/>
        </w:rPr>
        <w:t xml:space="preserve">of 2.4% </w:t>
      </w:r>
      <w:r w:rsidR="00EB6BEF">
        <w:rPr>
          <w:lang w:eastAsia="en-AU"/>
        </w:rPr>
        <w:t>w</w:t>
      </w:r>
      <w:r w:rsidR="00EB6BEF" w:rsidRPr="001D696B">
        <w:rPr>
          <w:lang w:eastAsia="en-AU"/>
        </w:rPr>
        <w:t>ill be applied to non-PET nuclear medicine MBS items (Category 5, Group I4, Subgroup 1)</w:t>
      </w:r>
      <w:r w:rsidR="00EB6BEF">
        <w:rPr>
          <w:lang w:eastAsia="en-AU"/>
        </w:rPr>
        <w:t>.</w:t>
      </w:r>
      <w:r w:rsidR="00106986">
        <w:rPr>
          <w:lang w:eastAsia="en-AU"/>
        </w:rPr>
        <w:t xml:space="preserve"> </w:t>
      </w:r>
    </w:p>
    <w:p w14:paraId="3D4DB2C0" w14:textId="3EF1632F" w:rsidR="00651602" w:rsidRDefault="00651602" w:rsidP="00EB6BEF">
      <w:pPr>
        <w:pStyle w:val="ListBullet"/>
        <w:numPr>
          <w:ilvl w:val="0"/>
          <w:numId w:val="0"/>
        </w:numPr>
        <w:spacing w:after="120"/>
        <w:ind w:left="357"/>
        <w:rPr>
          <w:lang w:eastAsia="en-AU"/>
        </w:rPr>
      </w:pPr>
      <w:r>
        <w:rPr>
          <w:lang w:eastAsia="en-AU"/>
        </w:rPr>
        <w:t>A</w:t>
      </w:r>
      <w:r w:rsidR="0055124F">
        <w:rPr>
          <w:lang w:eastAsia="en-AU"/>
        </w:rPr>
        <w:t xml:space="preserve">nnual MBS </w:t>
      </w:r>
      <w:r w:rsidR="00106986">
        <w:rPr>
          <w:lang w:eastAsia="en-AU"/>
        </w:rPr>
        <w:t xml:space="preserve">Indexation of Ultrasound, CT, Diagnostic Radiology, and MRI will also occur </w:t>
      </w:r>
      <w:r>
        <w:rPr>
          <w:lang w:eastAsia="en-AU"/>
        </w:rPr>
        <w:t>on</w:t>
      </w:r>
      <w:r w:rsidR="00106986">
        <w:rPr>
          <w:lang w:eastAsia="en-AU"/>
        </w:rPr>
        <w:t xml:space="preserve"> 1</w:t>
      </w:r>
      <w:r>
        <w:rPr>
          <w:lang w:eastAsia="en-AU"/>
        </w:rPr>
        <w:t> </w:t>
      </w:r>
      <w:r w:rsidR="00106986">
        <w:rPr>
          <w:lang w:eastAsia="en-AU"/>
        </w:rPr>
        <w:t>July</w:t>
      </w:r>
      <w:r>
        <w:rPr>
          <w:lang w:eastAsia="en-AU"/>
        </w:rPr>
        <w:t> </w:t>
      </w:r>
      <w:r w:rsidR="00106986">
        <w:rPr>
          <w:lang w:eastAsia="en-AU"/>
        </w:rPr>
        <w:t>202</w:t>
      </w:r>
      <w:r w:rsidR="0055124F">
        <w:rPr>
          <w:lang w:eastAsia="en-AU"/>
        </w:rPr>
        <w:t>5.</w:t>
      </w:r>
      <w:r>
        <w:rPr>
          <w:lang w:eastAsia="en-AU"/>
        </w:rPr>
        <w:t xml:space="preserve"> The indexation factor is 2.4%.</w:t>
      </w:r>
    </w:p>
    <w:p w14:paraId="4E7DA40A" w14:textId="528E6F39" w:rsidR="00106986" w:rsidRDefault="00651602" w:rsidP="00EB6BEF">
      <w:pPr>
        <w:pStyle w:val="ListBullet"/>
        <w:numPr>
          <w:ilvl w:val="0"/>
          <w:numId w:val="0"/>
        </w:numPr>
        <w:spacing w:after="120"/>
        <w:ind w:left="357"/>
        <w:rPr>
          <w:lang w:eastAsia="en-AU"/>
        </w:rPr>
      </w:pPr>
      <w:r>
        <w:rPr>
          <w:lang w:eastAsia="en-AU"/>
        </w:rPr>
        <w:t>I</w:t>
      </w:r>
      <w:r w:rsidRPr="00651602">
        <w:rPr>
          <w:lang w:eastAsia="en-AU"/>
        </w:rPr>
        <w:t>tems in Category 5, Group I4, Subgroup 2 and Subgroup 3 will not be indexed at this time and are scheduled to begin indexation from 1 July 2027.</w:t>
      </w:r>
    </w:p>
    <w:p w14:paraId="7B54FA02" w14:textId="6F6F075D" w:rsidR="00087402" w:rsidRPr="008709B6" w:rsidRDefault="00087402" w:rsidP="00087402">
      <w:pPr>
        <w:pStyle w:val="ListBullet"/>
        <w:ind w:left="357" w:hanging="357"/>
        <w:rPr>
          <w:rFonts w:cs="Arial"/>
          <w:color w:val="auto"/>
          <w:szCs w:val="20"/>
          <w:u w:val="single"/>
        </w:rPr>
      </w:pPr>
      <w:r>
        <w:rPr>
          <w:rFonts w:cs="Arial"/>
          <w:b/>
          <w:bCs/>
          <w:color w:val="auto"/>
          <w:szCs w:val="20"/>
        </w:rPr>
        <w:t>Update</w:t>
      </w:r>
      <w:r w:rsidR="00655487">
        <w:rPr>
          <w:rFonts w:cs="Arial"/>
          <w:b/>
          <w:bCs/>
          <w:color w:val="auto"/>
          <w:szCs w:val="20"/>
        </w:rPr>
        <w:t>s</w:t>
      </w:r>
      <w:r>
        <w:rPr>
          <w:rFonts w:cs="Arial"/>
          <w:b/>
          <w:bCs/>
          <w:color w:val="auto"/>
          <w:szCs w:val="20"/>
        </w:rPr>
        <w:t xml:space="preserve"> to item </w:t>
      </w:r>
      <w:r w:rsidRPr="00587E95">
        <w:rPr>
          <w:rFonts w:cs="Arial"/>
          <w:b/>
          <w:bCs/>
          <w:color w:val="auto"/>
          <w:szCs w:val="20"/>
        </w:rPr>
        <w:t>descriptor</w:t>
      </w:r>
      <w:r w:rsidRPr="00AD3CAC">
        <w:rPr>
          <w:rFonts w:cs="Arial"/>
          <w:b/>
          <w:bCs/>
          <w:color w:val="auto"/>
          <w:szCs w:val="20"/>
        </w:rPr>
        <w:t xml:space="preserve"> </w:t>
      </w:r>
      <w:r w:rsidR="00655487">
        <w:rPr>
          <w:rFonts w:cs="Arial"/>
          <w:b/>
          <w:bCs/>
          <w:color w:val="auto"/>
          <w:szCs w:val="20"/>
        </w:rPr>
        <w:t xml:space="preserve">57541 </w:t>
      </w:r>
      <w:r w:rsidRPr="00AD3CAC">
        <w:rPr>
          <w:rFonts w:cs="Arial"/>
          <w:b/>
          <w:bCs/>
          <w:color w:val="auto"/>
          <w:szCs w:val="20"/>
        </w:rPr>
        <w:t>and request</w:t>
      </w:r>
      <w:r>
        <w:rPr>
          <w:rFonts w:cs="Arial"/>
          <w:b/>
          <w:bCs/>
          <w:color w:val="auto"/>
          <w:szCs w:val="20"/>
        </w:rPr>
        <w:t>s</w:t>
      </w:r>
      <w:r w:rsidRPr="00AD3CAC">
        <w:rPr>
          <w:rFonts w:cs="Arial"/>
          <w:b/>
          <w:bCs/>
          <w:color w:val="auto"/>
          <w:szCs w:val="20"/>
        </w:rPr>
        <w:t xml:space="preserve"> by participating nurse practitioner</w:t>
      </w:r>
      <w:r>
        <w:rPr>
          <w:rFonts w:cs="Arial"/>
          <w:color w:val="auto"/>
          <w:szCs w:val="20"/>
          <w:u w:val="single"/>
        </w:rPr>
        <w:t xml:space="preserve"> </w:t>
      </w:r>
      <w:r w:rsidR="00404FAE">
        <w:rPr>
          <w:rFonts w:cs="Arial"/>
          <w:color w:val="auto"/>
          <w:szCs w:val="20"/>
          <w:u w:val="single"/>
        </w:rPr>
        <w:t>for 58903</w:t>
      </w:r>
    </w:p>
    <w:p w14:paraId="03FAD14B" w14:textId="77777777" w:rsidR="00DF2033" w:rsidRDefault="00944969" w:rsidP="00087402">
      <w:pPr>
        <w:pStyle w:val="ListBullet"/>
        <w:numPr>
          <w:ilvl w:val="0"/>
          <w:numId w:val="0"/>
        </w:numPr>
        <w:ind w:left="357"/>
        <w:rPr>
          <w:rFonts w:cs="Arial"/>
          <w:color w:val="auto"/>
          <w:lang w:eastAsia="en-AU"/>
        </w:rPr>
      </w:pPr>
      <w:r>
        <w:rPr>
          <w:rFonts w:cs="Arial"/>
          <w:color w:val="auto"/>
          <w:lang w:eastAsia="en-AU"/>
        </w:rPr>
        <w:t>Starting f</w:t>
      </w:r>
      <w:r w:rsidR="00087402" w:rsidRPr="001D42DE">
        <w:rPr>
          <w:rFonts w:cs="Arial"/>
          <w:color w:val="auto"/>
          <w:lang w:eastAsia="en-AU"/>
        </w:rPr>
        <w:t>rom 1 July 2025, the item descriptor for MBS item 57541</w:t>
      </w:r>
      <w:r w:rsidR="00087402">
        <w:rPr>
          <w:rFonts w:cs="Arial"/>
          <w:color w:val="auto"/>
          <w:lang w:eastAsia="en-AU"/>
        </w:rPr>
        <w:t xml:space="preserve">(‘call out’ fee) </w:t>
      </w:r>
      <w:r w:rsidR="00087402" w:rsidRPr="001D42DE">
        <w:rPr>
          <w:rFonts w:cs="Arial"/>
          <w:color w:val="auto"/>
          <w:lang w:eastAsia="en-AU"/>
        </w:rPr>
        <w:t>will be updated</w:t>
      </w:r>
      <w:r w:rsidR="00087402">
        <w:rPr>
          <w:rFonts w:cs="Arial"/>
          <w:color w:val="auto"/>
          <w:lang w:eastAsia="en-AU"/>
        </w:rPr>
        <w:t xml:space="preserve"> to clarify a change made on 1 March 2025 that </w:t>
      </w:r>
      <w:r w:rsidR="00087402" w:rsidRPr="001D42DE">
        <w:rPr>
          <w:rFonts w:cs="Arial"/>
          <w:color w:val="auto"/>
          <w:lang w:eastAsia="en-AU"/>
        </w:rPr>
        <w:t>mobile x-ray provider</w:t>
      </w:r>
      <w:r w:rsidR="00087402">
        <w:rPr>
          <w:rFonts w:cs="Arial"/>
          <w:color w:val="auto"/>
          <w:lang w:eastAsia="en-AU"/>
        </w:rPr>
        <w:t xml:space="preserve">s </w:t>
      </w:r>
      <w:r w:rsidR="00087402" w:rsidRPr="001D42DE">
        <w:rPr>
          <w:rFonts w:cs="Arial"/>
          <w:color w:val="auto"/>
          <w:lang w:eastAsia="en-AU"/>
        </w:rPr>
        <w:t xml:space="preserve">can claim a ‘call out’ fee when </w:t>
      </w:r>
      <w:r w:rsidR="00087402">
        <w:rPr>
          <w:rFonts w:cs="Arial"/>
          <w:color w:val="auto"/>
          <w:lang w:eastAsia="en-AU"/>
        </w:rPr>
        <w:t xml:space="preserve">a service associated with item 57541 </w:t>
      </w:r>
      <w:r w:rsidR="00087402" w:rsidRPr="001D42DE">
        <w:rPr>
          <w:rFonts w:cs="Arial"/>
          <w:color w:val="auto"/>
          <w:lang w:eastAsia="en-AU"/>
        </w:rPr>
        <w:t xml:space="preserve">is requested by a medical practitioner or a participating nurse practitioner. </w:t>
      </w:r>
    </w:p>
    <w:p w14:paraId="060807DB" w14:textId="6CE7642C" w:rsidR="00087402" w:rsidRDefault="00087402" w:rsidP="00087402">
      <w:pPr>
        <w:pStyle w:val="ListBullet"/>
        <w:numPr>
          <w:ilvl w:val="0"/>
          <w:numId w:val="0"/>
        </w:numPr>
        <w:ind w:left="357"/>
        <w:rPr>
          <w:rFonts w:cs="Arial"/>
          <w:color w:val="auto"/>
          <w:lang w:eastAsia="en-AU"/>
        </w:rPr>
      </w:pPr>
      <w:r>
        <w:rPr>
          <w:rFonts w:cs="Arial"/>
          <w:color w:val="auto"/>
          <w:lang w:eastAsia="en-AU"/>
        </w:rPr>
        <w:t>A</w:t>
      </w:r>
      <w:r w:rsidRPr="0054364E">
        <w:rPr>
          <w:rFonts w:cs="Arial"/>
          <w:color w:val="auto"/>
          <w:lang w:eastAsia="en-AU"/>
        </w:rPr>
        <w:t>dditionally, f</w:t>
      </w:r>
      <w:r>
        <w:rPr>
          <w:rFonts w:cs="Arial"/>
          <w:color w:val="auto"/>
          <w:lang w:eastAsia="en-AU"/>
        </w:rPr>
        <w:t>rom</w:t>
      </w:r>
      <w:r w:rsidRPr="0054364E">
        <w:rPr>
          <w:rFonts w:cs="Arial"/>
          <w:color w:val="auto"/>
          <w:lang w:eastAsia="en-AU"/>
        </w:rPr>
        <w:t xml:space="preserve"> 1 March 2025, participating nurse practitioners were given requesting </w:t>
      </w:r>
      <w:r>
        <w:rPr>
          <w:rFonts w:cs="Arial"/>
          <w:color w:val="auto"/>
          <w:lang w:eastAsia="en-AU"/>
        </w:rPr>
        <w:t xml:space="preserve">rights </w:t>
      </w:r>
      <w:r w:rsidRPr="0054364E">
        <w:rPr>
          <w:rFonts w:cs="Arial"/>
          <w:color w:val="auto"/>
          <w:lang w:eastAsia="en-AU"/>
        </w:rPr>
        <w:t>to item 58903 (plain abdominal x-ray) to enable them to request all services associated with item 57541.</w:t>
      </w:r>
    </w:p>
    <w:p w14:paraId="39E0BE41" w14:textId="77777777" w:rsidR="00087402" w:rsidRPr="00F41E48" w:rsidRDefault="00087402" w:rsidP="00087402">
      <w:pPr>
        <w:pStyle w:val="ListBullet"/>
        <w:ind w:left="357" w:hanging="357"/>
        <w:rPr>
          <w:b/>
          <w:bCs/>
        </w:rPr>
      </w:pPr>
      <w:r>
        <w:rPr>
          <w:b/>
          <w:bCs/>
        </w:rPr>
        <w:t>Fluoroscopy</w:t>
      </w:r>
    </w:p>
    <w:p w14:paraId="7DEF8925" w14:textId="77777777" w:rsidR="00087402" w:rsidRPr="006B7C87" w:rsidRDefault="00087402" w:rsidP="00087402">
      <w:pPr>
        <w:pStyle w:val="ListBullet"/>
        <w:numPr>
          <w:ilvl w:val="0"/>
          <w:numId w:val="0"/>
        </w:numPr>
        <w:spacing w:after="120"/>
        <w:ind w:left="357"/>
        <w:rPr>
          <w:b/>
          <w:bCs/>
        </w:rPr>
      </w:pPr>
      <w:r>
        <w:t>Starting f</w:t>
      </w:r>
      <w:r w:rsidRPr="004970E5">
        <w:t xml:space="preserve">rom 1 July 2025, </w:t>
      </w:r>
      <w:r>
        <w:t xml:space="preserve">minor </w:t>
      </w:r>
      <w:r w:rsidRPr="004747C6">
        <w:t xml:space="preserve">editorial adjustments to the </w:t>
      </w:r>
      <w:r>
        <w:t>d</w:t>
      </w:r>
      <w:r w:rsidRPr="004747C6">
        <w:t>escriptors for items 60506 and 60509</w:t>
      </w:r>
      <w:r>
        <w:t xml:space="preserve">. These changes aim </w:t>
      </w:r>
      <w:r w:rsidRPr="004747C6">
        <w:t>to clarify the long-standing interpretation regarding the time component use of these imaging services</w:t>
      </w:r>
      <w:r>
        <w:t>.</w:t>
      </w:r>
    </w:p>
    <w:p w14:paraId="441E607F" w14:textId="2E497574" w:rsidR="00195EB2" w:rsidRPr="00035401" w:rsidRDefault="00195EB2" w:rsidP="00537925">
      <w:pPr>
        <w:pStyle w:val="ListBullet"/>
        <w:keepNext/>
        <w:ind w:left="357" w:hanging="357"/>
        <w:rPr>
          <w:b/>
          <w:bCs/>
        </w:rPr>
      </w:pPr>
      <w:r w:rsidRPr="00035401">
        <w:rPr>
          <w:b/>
          <w:bCs/>
        </w:rPr>
        <w:lastRenderedPageBreak/>
        <w:t>P</w:t>
      </w:r>
      <w:r w:rsidR="00815A37">
        <w:rPr>
          <w:b/>
          <w:bCs/>
        </w:rPr>
        <w:t>ET</w:t>
      </w:r>
    </w:p>
    <w:p w14:paraId="48A6FE38" w14:textId="65CE7B99" w:rsidR="000301E4" w:rsidRDefault="005F53CC" w:rsidP="007D76FC">
      <w:pPr>
        <w:pStyle w:val="ListBullet"/>
        <w:numPr>
          <w:ilvl w:val="0"/>
          <w:numId w:val="0"/>
        </w:numPr>
        <w:spacing w:after="120"/>
        <w:ind w:left="357"/>
        <w:rPr>
          <w:color w:val="auto"/>
        </w:rPr>
      </w:pPr>
      <w:r>
        <w:t>Starting f</w:t>
      </w:r>
      <w:r w:rsidR="00BF15E5" w:rsidRPr="00587E95">
        <w:t>rom</w:t>
      </w:r>
      <w:r w:rsidR="00BF15E5" w:rsidRPr="003850A1">
        <w:rPr>
          <w:color w:val="auto"/>
        </w:rPr>
        <w:t xml:space="preserve"> 1 </w:t>
      </w:r>
      <w:r w:rsidR="00786B98" w:rsidRPr="003850A1">
        <w:rPr>
          <w:color w:val="auto"/>
        </w:rPr>
        <w:t>July 2025</w:t>
      </w:r>
      <w:r w:rsidR="00BF15E5" w:rsidRPr="003850A1">
        <w:rPr>
          <w:color w:val="auto"/>
        </w:rPr>
        <w:t xml:space="preserve">, </w:t>
      </w:r>
      <w:r w:rsidR="002B53C2" w:rsidRPr="003850A1">
        <w:rPr>
          <w:color w:val="auto"/>
        </w:rPr>
        <w:t>the</w:t>
      </w:r>
      <w:r w:rsidR="00301B33" w:rsidRPr="003850A1">
        <w:rPr>
          <w:color w:val="auto"/>
        </w:rPr>
        <w:t>re will be</w:t>
      </w:r>
      <w:r w:rsidR="00E40FCB" w:rsidRPr="003850A1">
        <w:rPr>
          <w:color w:val="auto"/>
        </w:rPr>
        <w:t xml:space="preserve"> changes </w:t>
      </w:r>
      <w:r>
        <w:rPr>
          <w:color w:val="auto"/>
        </w:rPr>
        <w:t xml:space="preserve">made </w:t>
      </w:r>
      <w:r w:rsidR="00E40FCB" w:rsidRPr="003850A1">
        <w:rPr>
          <w:color w:val="auto"/>
        </w:rPr>
        <w:t xml:space="preserve">to </w:t>
      </w:r>
      <w:r w:rsidR="009443FC" w:rsidRPr="003850A1">
        <w:rPr>
          <w:color w:val="auto"/>
        </w:rPr>
        <w:t xml:space="preserve">MBS </w:t>
      </w:r>
      <w:r w:rsidR="00422F80" w:rsidRPr="003850A1">
        <w:rPr>
          <w:color w:val="auto"/>
        </w:rPr>
        <w:t>PET items</w:t>
      </w:r>
      <w:r w:rsidR="00786B98" w:rsidRPr="003850A1">
        <w:rPr>
          <w:color w:val="auto"/>
        </w:rPr>
        <w:t xml:space="preserve"> 61612 and 61614</w:t>
      </w:r>
      <w:r w:rsidR="00142EA5" w:rsidRPr="003850A1">
        <w:rPr>
          <w:color w:val="auto"/>
        </w:rPr>
        <w:t>.</w:t>
      </w:r>
      <w:r w:rsidR="008A4E78" w:rsidRPr="003850A1">
        <w:rPr>
          <w:color w:val="auto"/>
        </w:rPr>
        <w:t xml:space="preserve"> These items wil</w:t>
      </w:r>
      <w:r w:rsidR="005068B6" w:rsidRPr="003850A1">
        <w:rPr>
          <w:color w:val="auto"/>
        </w:rPr>
        <w:t xml:space="preserve">l </w:t>
      </w:r>
      <w:r w:rsidR="008D5EA8" w:rsidRPr="003850A1">
        <w:rPr>
          <w:color w:val="auto"/>
        </w:rPr>
        <w:t xml:space="preserve">be </w:t>
      </w:r>
      <w:r w:rsidR="008A4E78" w:rsidRPr="003850A1">
        <w:rPr>
          <w:color w:val="auto"/>
        </w:rPr>
        <w:t>expand</w:t>
      </w:r>
      <w:r w:rsidR="00E70CDA" w:rsidRPr="003850A1">
        <w:rPr>
          <w:color w:val="auto"/>
        </w:rPr>
        <w:t xml:space="preserve">ed to </w:t>
      </w:r>
      <w:r w:rsidR="008A4E78" w:rsidRPr="003850A1">
        <w:rPr>
          <w:color w:val="auto"/>
        </w:rPr>
        <w:t xml:space="preserve">enable their use in the initial staging of any </w:t>
      </w:r>
      <w:r w:rsidR="00E70CDA" w:rsidRPr="003850A1">
        <w:rPr>
          <w:color w:val="auto"/>
        </w:rPr>
        <w:t xml:space="preserve">cancer that </w:t>
      </w:r>
      <w:r w:rsidR="008A4E78" w:rsidRPr="003850A1">
        <w:rPr>
          <w:color w:val="auto"/>
        </w:rPr>
        <w:t>is typically fluorodeoxyglucose (</w:t>
      </w:r>
      <w:r w:rsidR="00E70CDA" w:rsidRPr="003850A1">
        <w:rPr>
          <w:color w:val="auto"/>
        </w:rPr>
        <w:t>FDG</w:t>
      </w:r>
      <w:r w:rsidR="008A4E78" w:rsidRPr="003850A1">
        <w:rPr>
          <w:color w:val="auto"/>
        </w:rPr>
        <w:t>)</w:t>
      </w:r>
      <w:r w:rsidR="008D5EA8" w:rsidRPr="003850A1">
        <w:rPr>
          <w:color w:val="auto"/>
        </w:rPr>
        <w:t>-</w:t>
      </w:r>
      <w:r w:rsidR="00E70CDA" w:rsidRPr="003850A1">
        <w:rPr>
          <w:color w:val="auto"/>
        </w:rPr>
        <w:t>avid</w:t>
      </w:r>
      <w:r w:rsidR="008A4E78" w:rsidRPr="003850A1">
        <w:rPr>
          <w:color w:val="auto"/>
        </w:rPr>
        <w:t>, and evaluation of FDG-avid cancers following initial therapy.</w:t>
      </w:r>
      <w:r w:rsidR="002D7BFF">
        <w:rPr>
          <w:color w:val="auto"/>
        </w:rPr>
        <w:t xml:space="preserve"> This supports recommendations made by the Medicare Services Advisory Committee</w:t>
      </w:r>
      <w:r w:rsidR="00EB6BEF">
        <w:rPr>
          <w:color w:val="auto"/>
        </w:rPr>
        <w:t xml:space="preserve"> on these services.</w:t>
      </w:r>
    </w:p>
    <w:p w14:paraId="42BD5171" w14:textId="77777777" w:rsidR="00064168" w:rsidRDefault="00064168" w:rsidP="00064168">
      <w:pPr>
        <w:pStyle w:val="Heading2"/>
      </w:pPr>
      <w:r>
        <w:t>Why are the changes being made?</w:t>
      </w:r>
    </w:p>
    <w:p w14:paraId="1A01B3DC" w14:textId="2EC09164" w:rsidR="00660019" w:rsidRDefault="003F1B5E" w:rsidP="005E5F40">
      <w:pPr>
        <w:rPr>
          <w:szCs w:val="22"/>
        </w:rPr>
      </w:pPr>
      <w:r w:rsidRPr="003F1B5E">
        <w:rPr>
          <w:szCs w:val="22"/>
        </w:rPr>
        <w:t>Th</w:t>
      </w:r>
      <w:r>
        <w:rPr>
          <w:szCs w:val="22"/>
        </w:rPr>
        <w:t>es</w:t>
      </w:r>
      <w:r w:rsidRPr="003F1B5E">
        <w:rPr>
          <w:szCs w:val="22"/>
        </w:rPr>
        <w:t xml:space="preserve">e changes are being made to enhance the overall quality and accessibility of </w:t>
      </w:r>
      <w:r w:rsidR="004D2614">
        <w:rPr>
          <w:szCs w:val="22"/>
        </w:rPr>
        <w:t xml:space="preserve">Medicare funded </w:t>
      </w:r>
      <w:r>
        <w:rPr>
          <w:szCs w:val="22"/>
        </w:rPr>
        <w:t>diagnostic imaging</w:t>
      </w:r>
      <w:r w:rsidRPr="003F1B5E">
        <w:rPr>
          <w:szCs w:val="22"/>
        </w:rPr>
        <w:t xml:space="preserve"> services for patients. By updating </w:t>
      </w:r>
      <w:r w:rsidR="000C00FD">
        <w:rPr>
          <w:szCs w:val="22"/>
        </w:rPr>
        <w:t>item descriptors</w:t>
      </w:r>
      <w:r w:rsidRPr="003F1B5E">
        <w:rPr>
          <w:szCs w:val="22"/>
        </w:rPr>
        <w:t xml:space="preserve">, the aim is to ensure that services </w:t>
      </w:r>
      <w:r w:rsidR="000C00FD">
        <w:rPr>
          <w:szCs w:val="22"/>
        </w:rPr>
        <w:t>better support patient access to these services</w:t>
      </w:r>
      <w:r w:rsidRPr="003F1B5E">
        <w:rPr>
          <w:szCs w:val="22"/>
        </w:rPr>
        <w:t xml:space="preserve"> leading to better health outcomes. Additionally, these changes support continued access to essential medical services. Overall, the updates are designed to improve patient care, affordability, and the efficiency of service delivery</w:t>
      </w:r>
      <w:r w:rsidR="00B52322">
        <w:rPr>
          <w:szCs w:val="22"/>
        </w:rPr>
        <w:t xml:space="preserve"> for these </w:t>
      </w:r>
      <w:r w:rsidR="00944969">
        <w:rPr>
          <w:szCs w:val="22"/>
        </w:rPr>
        <w:t>services</w:t>
      </w:r>
      <w:r w:rsidRPr="003F1B5E">
        <w:rPr>
          <w:szCs w:val="22"/>
        </w:rPr>
        <w:t>.</w:t>
      </w:r>
    </w:p>
    <w:p w14:paraId="4B2559AC" w14:textId="5F018761" w:rsidR="00064168" w:rsidRDefault="00064168" w:rsidP="00064168">
      <w:pPr>
        <w:pStyle w:val="Heading2"/>
      </w:pPr>
      <w:r>
        <w:t xml:space="preserve">What does this mean for </w:t>
      </w:r>
      <w:r w:rsidR="00492786">
        <w:t xml:space="preserve">requesters and </w:t>
      </w:r>
      <w:r>
        <w:t>providers?</w:t>
      </w:r>
    </w:p>
    <w:p w14:paraId="0A1B010A" w14:textId="7A689CA2" w:rsidR="00E6657C" w:rsidRDefault="00E6657C" w:rsidP="00CF1B28">
      <w:r w:rsidRPr="00E6657C">
        <w:t>The</w:t>
      </w:r>
      <w:r>
        <w:t>se</w:t>
      </w:r>
      <w:r w:rsidRPr="00E6657C">
        <w:t xml:space="preserve"> changes will </w:t>
      </w:r>
      <w:r>
        <w:t>provide more options</w:t>
      </w:r>
      <w:r w:rsidRPr="00E6657C">
        <w:t xml:space="preserve"> for requesters and providers. Requesters will benefit from improved clarity and consistency in claiming Medicare benefits. Providers will see enhanced support for their services, particularly through annual indexation. Overall, these updates will benefit both requesters and providers.</w:t>
      </w:r>
    </w:p>
    <w:p w14:paraId="7F7DA4F7" w14:textId="1C980502" w:rsidR="00064168" w:rsidRDefault="00064168" w:rsidP="00064168">
      <w:pPr>
        <w:pStyle w:val="Heading2"/>
      </w:pPr>
      <w:r>
        <w:t>How will these changes affect patients</w:t>
      </w:r>
      <w:r w:rsidRPr="001A7FB7">
        <w:t>?</w:t>
      </w:r>
    </w:p>
    <w:p w14:paraId="11843E6F" w14:textId="73563311" w:rsidR="00C17FE1" w:rsidRDefault="00C17FE1" w:rsidP="00B40BBD">
      <w:r w:rsidRPr="00C17FE1">
        <w:t>The</w:t>
      </w:r>
      <w:r>
        <w:t>se</w:t>
      </w:r>
      <w:r w:rsidRPr="00C17FE1">
        <w:t xml:space="preserve"> changes will enhance patient care by improving access to essential medical services and </w:t>
      </w:r>
      <w:r w:rsidR="00E85843">
        <w:t xml:space="preserve">providing </w:t>
      </w:r>
      <w:r w:rsidRPr="00C17FE1">
        <w:t xml:space="preserve">clarity in service provision. Patients will benefit from better access to diagnostic and treatment services, and those in aged care facilities will see increased </w:t>
      </w:r>
      <w:r w:rsidR="00E565F4">
        <w:t>requesting options for</w:t>
      </w:r>
      <w:r w:rsidRPr="00C17FE1">
        <w:t xml:space="preserve"> mobile x-ray services. These updates will lead to improved health outcomes and greater affordability for patients.</w:t>
      </w:r>
    </w:p>
    <w:p w14:paraId="5BD9BE80" w14:textId="77777777" w:rsidR="00064168" w:rsidRDefault="00064168" w:rsidP="00064168">
      <w:pPr>
        <w:pStyle w:val="Heading2"/>
      </w:pPr>
      <w:r w:rsidRPr="001A7FB7">
        <w:t>Who was consulted on the changes?</w:t>
      </w:r>
    </w:p>
    <w:p w14:paraId="7B2710E9" w14:textId="5ECB93F5" w:rsidR="006B359E" w:rsidRDefault="009C4D56" w:rsidP="00261894">
      <w:r w:rsidRPr="00261894">
        <w:t xml:space="preserve">The </w:t>
      </w:r>
      <w:r w:rsidR="00E9367C" w:rsidRPr="00261894">
        <w:t>Department</w:t>
      </w:r>
      <w:r w:rsidR="00992DB3">
        <w:t xml:space="preserve"> of Health, Disability and Ageing (The departmen</w:t>
      </w:r>
      <w:r w:rsidR="0059293F">
        <w:t>t)</w:t>
      </w:r>
      <w:r w:rsidR="00E9367C" w:rsidRPr="00261894">
        <w:t xml:space="preserve"> consulted</w:t>
      </w:r>
      <w:r w:rsidRPr="009C4D56">
        <w:t xml:space="preserve"> with a range of stakeholders</w:t>
      </w:r>
      <w:r w:rsidR="00261894" w:rsidRPr="00261894">
        <w:t xml:space="preserve"> </w:t>
      </w:r>
      <w:r w:rsidRPr="009C4D56">
        <w:t xml:space="preserve">including experts from the diagnostic imaging and medical sectors, as well as consumer representative groups. </w:t>
      </w:r>
      <w:r w:rsidR="006B359E">
        <w:t>Some of the stakeholders consulted for changes to the MBS included:</w:t>
      </w:r>
    </w:p>
    <w:p w14:paraId="085EB852" w14:textId="08F1680D" w:rsidR="006B359E" w:rsidRDefault="009E195D" w:rsidP="006B359E">
      <w:pPr>
        <w:pStyle w:val="ListParagraph"/>
        <w:numPr>
          <w:ilvl w:val="0"/>
          <w:numId w:val="65"/>
        </w:numPr>
      </w:pPr>
      <w:r w:rsidRPr="00261894">
        <w:t>Australasian Association of Nuclear Medicine Specialists</w:t>
      </w:r>
    </w:p>
    <w:p w14:paraId="5E15B9A5" w14:textId="303175D8" w:rsidR="006B359E" w:rsidRDefault="009E195D" w:rsidP="006B359E">
      <w:pPr>
        <w:pStyle w:val="ListParagraph"/>
        <w:numPr>
          <w:ilvl w:val="0"/>
          <w:numId w:val="65"/>
        </w:numPr>
      </w:pPr>
      <w:r w:rsidRPr="00261894">
        <w:t>Australian and New Zealand Society of Nuclear Medicine</w:t>
      </w:r>
    </w:p>
    <w:p w14:paraId="497215E0" w14:textId="74829F01" w:rsidR="006B359E" w:rsidRDefault="009E195D" w:rsidP="006B359E">
      <w:pPr>
        <w:pStyle w:val="ListParagraph"/>
        <w:numPr>
          <w:ilvl w:val="0"/>
          <w:numId w:val="65"/>
        </w:numPr>
      </w:pPr>
      <w:r w:rsidRPr="00261894">
        <w:t>Australian Diagnostic Imaging Association</w:t>
      </w:r>
    </w:p>
    <w:p w14:paraId="1FAFBC87" w14:textId="77777777" w:rsidR="006B359E" w:rsidRDefault="009E195D" w:rsidP="006B359E">
      <w:pPr>
        <w:pStyle w:val="ListParagraph"/>
        <w:numPr>
          <w:ilvl w:val="0"/>
          <w:numId w:val="65"/>
        </w:numPr>
      </w:pPr>
      <w:r w:rsidRPr="00261894">
        <w:t>Royal Australian and New Zealand College of Radiologists</w:t>
      </w:r>
    </w:p>
    <w:p w14:paraId="267AF881" w14:textId="521AEAC3" w:rsidR="006B359E" w:rsidRDefault="009E195D" w:rsidP="006B359E">
      <w:pPr>
        <w:pStyle w:val="ListParagraph"/>
        <w:numPr>
          <w:ilvl w:val="0"/>
          <w:numId w:val="65"/>
        </w:numPr>
      </w:pPr>
      <w:r w:rsidRPr="00261894">
        <w:t>Rural Alliance in Nuclear Scintigraphy</w:t>
      </w:r>
    </w:p>
    <w:p w14:paraId="0531CC56" w14:textId="6DAD2F5A" w:rsidR="006B359E" w:rsidRDefault="009E195D" w:rsidP="006B359E">
      <w:pPr>
        <w:pStyle w:val="ListParagraph"/>
        <w:numPr>
          <w:ilvl w:val="0"/>
          <w:numId w:val="65"/>
        </w:numPr>
      </w:pPr>
      <w:r w:rsidRPr="00261894">
        <w:t>Australian Society of Medical Imaging and Radiation Therapy</w:t>
      </w:r>
    </w:p>
    <w:p w14:paraId="18024666" w14:textId="68BB80B7" w:rsidR="006B359E" w:rsidRDefault="007667EB" w:rsidP="006B359E">
      <w:pPr>
        <w:pStyle w:val="ListParagraph"/>
        <w:numPr>
          <w:ilvl w:val="0"/>
          <w:numId w:val="65"/>
        </w:numPr>
      </w:pPr>
      <w:r w:rsidRPr="00261894">
        <w:t xml:space="preserve">Royal Australian College of General Practitioners </w:t>
      </w:r>
    </w:p>
    <w:p w14:paraId="513FA354" w14:textId="1AED2DC9" w:rsidR="007667EB" w:rsidRPr="00261894" w:rsidRDefault="007667EB" w:rsidP="00773798">
      <w:pPr>
        <w:pStyle w:val="ListParagraph"/>
        <w:numPr>
          <w:ilvl w:val="0"/>
          <w:numId w:val="65"/>
        </w:numPr>
      </w:pPr>
      <w:r w:rsidRPr="00261894">
        <w:t>Australian College of Nurse Practitioners.</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06075E6B" w14:textId="3F619A54" w:rsidR="00AF0226" w:rsidRDefault="008D1569" w:rsidP="00064168">
      <w:pPr>
        <w:rPr>
          <w:szCs w:val="22"/>
        </w:rPr>
      </w:pPr>
      <w:r>
        <w:rPr>
          <w:szCs w:val="22"/>
        </w:rPr>
        <w:t xml:space="preserve">The </w:t>
      </w:r>
      <w:r w:rsidR="0059293F">
        <w:rPr>
          <w:szCs w:val="22"/>
        </w:rPr>
        <w:t>d</w:t>
      </w:r>
      <w:r w:rsidR="002941E1">
        <w:rPr>
          <w:szCs w:val="22"/>
        </w:rPr>
        <w:t>epartment regularly reviews the us</w:t>
      </w:r>
      <w:r w:rsidR="00CA20BB">
        <w:rPr>
          <w:szCs w:val="22"/>
        </w:rPr>
        <w:t>e</w:t>
      </w:r>
      <w:r w:rsidR="002941E1">
        <w:rPr>
          <w:szCs w:val="22"/>
        </w:rPr>
        <w:t xml:space="preserve"> </w:t>
      </w:r>
      <w:r w:rsidR="005B2240">
        <w:rPr>
          <w:szCs w:val="22"/>
        </w:rPr>
        <w:t xml:space="preserve">of new and amended MBS items in consultation with the profession. </w:t>
      </w:r>
    </w:p>
    <w:p w14:paraId="0AEC4D3D" w14:textId="79AA6F4E" w:rsidR="007C343D" w:rsidRDefault="007C343D" w:rsidP="00333C73">
      <w:pPr>
        <w:pStyle w:val="ListBullet"/>
        <w:numPr>
          <w:ilvl w:val="0"/>
          <w:numId w:val="0"/>
        </w:numPr>
      </w:pPr>
      <w:r w:rsidRPr="005920E7">
        <w:t xml:space="preserve">Providers are responsible for ensuring services claimed from Medicare using their provider number meet all legislative requirements. </w:t>
      </w:r>
      <w:r w:rsidR="007B0DE4">
        <w:t xml:space="preserve">These changes </w:t>
      </w:r>
      <w:r w:rsidRPr="005920E7">
        <w:t>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34F8F602" w14:textId="77777777" w:rsidR="003C4C8E" w:rsidRPr="00867595" w:rsidRDefault="003C4C8E" w:rsidP="003C4C8E">
      <w:pPr>
        <w:rPr>
          <w:szCs w:val="22"/>
        </w:rPr>
      </w:pPr>
      <w:r w:rsidRPr="00867595">
        <w:rPr>
          <w:szCs w:val="22"/>
        </w:rPr>
        <w:t xml:space="preserve">The full item descriptor(s) and information on other changes to the MBS can be found on the </w:t>
      </w:r>
      <w:hyperlink r:id="rId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9" w:history="1">
        <w:r>
          <w:rPr>
            <w:rStyle w:val="Hyperlink"/>
            <w:szCs w:val="22"/>
          </w:rPr>
          <w:t>Subscribe to the MBS</w:t>
        </w:r>
      </w:hyperlink>
      <w:r>
        <w:rPr>
          <w:szCs w:val="22"/>
        </w:rPr>
        <w:t>’ on the MBS Online website</w:t>
      </w:r>
      <w:r w:rsidRPr="00867595">
        <w:rPr>
          <w:szCs w:val="22"/>
        </w:rPr>
        <w:t xml:space="preserve">. </w:t>
      </w:r>
    </w:p>
    <w:p w14:paraId="4E026D90" w14:textId="034E848F" w:rsidR="003C4C8E" w:rsidRDefault="003C4C8E" w:rsidP="003C4C8E">
      <w:pPr>
        <w:rPr>
          <w:szCs w:val="22"/>
        </w:rPr>
      </w:pPr>
      <w:r w:rsidRPr="00867595">
        <w:rPr>
          <w:szCs w:val="22"/>
        </w:rPr>
        <w:t xml:space="preserve">The </w:t>
      </w:r>
      <w:r w:rsidR="0059293F">
        <w:rPr>
          <w:szCs w:val="22"/>
        </w:rPr>
        <w:t>d</w:t>
      </w:r>
      <w:r w:rsidRPr="00867595">
        <w:rPr>
          <w:szCs w:val="22"/>
        </w:rPr>
        <w:t xml:space="preserve">epartment provides an email advice service for providers seeking advice on interpretation of the MBS items and rules and the </w:t>
      </w:r>
      <w:r w:rsidRPr="00E71492">
        <w:rPr>
          <w:i/>
          <w:iCs/>
          <w:szCs w:val="22"/>
        </w:rPr>
        <w:t>Health Insurance Act</w:t>
      </w:r>
      <w:r>
        <w:rPr>
          <w:i/>
          <w:iCs/>
          <w:szCs w:val="22"/>
        </w:rPr>
        <w:t> </w:t>
      </w:r>
      <w:r w:rsidRPr="00E71492">
        <w:rPr>
          <w:i/>
          <w:iCs/>
          <w:szCs w:val="22"/>
        </w:rPr>
        <w:t>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4E32080D" w14:textId="3EDC38C9" w:rsidR="003C4C8E" w:rsidRDefault="003C4C8E" w:rsidP="003C4C8E">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sidR="0059293F">
          <w:rPr>
            <w:rStyle w:val="Hyperlink"/>
          </w:rPr>
          <w:t>d</w:t>
        </w:r>
        <w:r w:rsidR="00BB587F">
          <w:rPr>
            <w:rStyle w:val="Hyperlink"/>
          </w:rPr>
          <w:t>epartment's website</w:t>
        </w:r>
      </w:hyperlink>
      <w:r w:rsidR="00EB03CA">
        <w:t xml:space="preserve">. </w:t>
      </w:r>
      <w:r>
        <w:t xml:space="preserve">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3" w:history="1">
        <w:r w:rsidRPr="005E2D76">
          <w:rPr>
            <w:rStyle w:val="Hyperlink"/>
            <w:iCs/>
          </w:rPr>
          <w:t>Federal Register of Legislation</w:t>
        </w:r>
      </w:hyperlink>
      <w:r>
        <w:t xml:space="preserve">. If you have a query in relation to private health insurance, you should email </w:t>
      </w:r>
      <w:hyperlink r:id="rId14" w:history="1">
        <w:r>
          <w:rPr>
            <w:rStyle w:val="Hyperlink"/>
          </w:rPr>
          <w:t>PHI@health.gov.au</w:t>
        </w:r>
      </w:hyperlink>
      <w:r>
        <w:t>.</w:t>
      </w:r>
    </w:p>
    <w:p w14:paraId="706BB349" w14:textId="77777777" w:rsidR="003C4C8E" w:rsidRPr="00867595" w:rsidRDefault="003C4C8E" w:rsidP="003C4C8E">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6EC9EC2E" w14:textId="77777777" w:rsidR="003C4C8E" w:rsidRDefault="003C4C8E" w:rsidP="003C4C8E">
      <w:pPr>
        <w:rPr>
          <w:szCs w:val="22"/>
        </w:rPr>
      </w:pPr>
      <w:r w:rsidRPr="00867595">
        <w:rPr>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537699DE" w14:textId="77777777" w:rsidR="003C4C8E" w:rsidRPr="00867595" w:rsidRDefault="003C4C8E" w:rsidP="003C4C8E">
      <w:pPr>
        <w:rPr>
          <w:szCs w:val="22"/>
        </w:rPr>
      </w:pPr>
      <w:r w:rsidRPr="00867595">
        <w:rPr>
          <w:szCs w:val="22"/>
        </w:rPr>
        <w:t xml:space="preserve">The data file for software vendors when available can be accessed via the </w:t>
      </w:r>
      <w:hyperlink r:id="rId16" w:history="1">
        <w:r w:rsidRPr="00C02732">
          <w:rPr>
            <w:rStyle w:val="Hyperlink"/>
            <w:szCs w:val="22"/>
          </w:rPr>
          <w:t>Downloads</w:t>
        </w:r>
      </w:hyperlink>
      <w:r w:rsidRPr="00867595">
        <w:rPr>
          <w:szCs w:val="22"/>
        </w:rPr>
        <w:t xml:space="preserve"> page.</w:t>
      </w:r>
    </w:p>
    <w:p w14:paraId="22E9C0E4" w14:textId="6F5EDB76" w:rsidR="00CD3338" w:rsidRPr="00CD3338" w:rsidRDefault="002229DF" w:rsidP="00CD3338">
      <w:pPr>
        <w:spacing w:before="0" w:after="0" w:line="240" w:lineRule="auto"/>
        <w:rPr>
          <w:rFonts w:cs="Arial"/>
          <w:b/>
          <w:bCs/>
          <w:iCs/>
          <w:color w:val="358189"/>
          <w:sz w:val="36"/>
          <w:szCs w:val="28"/>
        </w:rPr>
      </w:pPr>
      <w:r>
        <w:br w:type="page"/>
      </w:r>
    </w:p>
    <w:p w14:paraId="546ED678" w14:textId="6D103C64" w:rsidR="00A073D2" w:rsidRDefault="00A8544A" w:rsidP="00A073D2">
      <w:pPr>
        <w:pStyle w:val="Heading2"/>
      </w:pPr>
      <w:r>
        <w:lastRenderedPageBreak/>
        <w:t>A</w:t>
      </w:r>
      <w:r w:rsidR="00A073D2" w:rsidRPr="007A32E7">
        <w:t>mended item descriptors (</w:t>
      </w:r>
      <w:r w:rsidR="008A4E78">
        <w:t>from</w:t>
      </w:r>
      <w:r w:rsidR="00A073D2" w:rsidRPr="007A32E7">
        <w:t xml:space="preserve"> </w:t>
      </w:r>
      <w:r w:rsidR="00286519">
        <w:t>1</w:t>
      </w:r>
      <w:r w:rsidR="00A073D2" w:rsidRPr="007A32E7">
        <w:t xml:space="preserve"> </w:t>
      </w:r>
      <w:r w:rsidR="004D6FCD">
        <w:t>July 2025</w:t>
      </w:r>
      <w:r w:rsidR="00A073D2" w:rsidRPr="007A32E7">
        <w:t>)</w:t>
      </w:r>
    </w:p>
    <w:p w14:paraId="67763F46" w14:textId="77777777" w:rsidR="00637429" w:rsidRPr="00547A4F" w:rsidRDefault="00637429" w:rsidP="00637429">
      <w:pPr>
        <w:rPr>
          <w:rFonts w:cs="Arial"/>
          <w:b/>
          <w:bCs/>
          <w:color w:val="auto"/>
          <w:sz w:val="24"/>
          <w:szCs w:val="28"/>
        </w:rPr>
      </w:pPr>
      <w:r w:rsidRPr="00FB712A">
        <w:rPr>
          <w:rFonts w:cs="Arial"/>
          <w:b/>
          <w:bCs/>
          <w:color w:val="auto"/>
          <w:sz w:val="24"/>
          <w:szCs w:val="28"/>
        </w:rPr>
        <w:t>Item 57541</w:t>
      </w:r>
    </w:p>
    <w:tbl>
      <w:tblPr>
        <w:tblStyle w:val="GridTable4-Accent2"/>
        <w:tblW w:w="0" w:type="auto"/>
        <w:tblLook w:val="04A0" w:firstRow="1" w:lastRow="0" w:firstColumn="1" w:lastColumn="0" w:noHBand="0" w:noVBand="1"/>
      </w:tblPr>
      <w:tblGrid>
        <w:gridCol w:w="9060"/>
      </w:tblGrid>
      <w:tr w:rsidR="00637429" w:rsidRPr="006848DD" w14:paraId="75EF970B" w14:textId="77777777" w:rsidTr="00FB0B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E664EF3" w14:textId="77777777" w:rsidR="00637429" w:rsidRPr="006848DD" w:rsidRDefault="00637429" w:rsidP="00FB0BB3">
            <w:pPr>
              <w:rPr>
                <w:b w:val="0"/>
                <w:bCs w:val="0"/>
                <w:lang w:eastAsia="en-AU"/>
              </w:rPr>
            </w:pPr>
            <w:r w:rsidRPr="006848DD">
              <w:rPr>
                <w:lang w:eastAsia="en-AU"/>
              </w:rPr>
              <w:t>Category – DIAGNOSTIC IMAGING SERVICES</w:t>
            </w:r>
          </w:p>
        </w:tc>
      </w:tr>
      <w:tr w:rsidR="00637429" w:rsidRPr="006848DD" w14:paraId="3CD7BEFD" w14:textId="77777777" w:rsidTr="00F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38267E0" w14:textId="77777777" w:rsidR="00637429" w:rsidRPr="006848DD" w:rsidRDefault="00637429" w:rsidP="00FB0BB3">
            <w:pPr>
              <w:rPr>
                <w:b w:val="0"/>
                <w:bCs w:val="0"/>
                <w:lang w:eastAsia="en-AU"/>
              </w:rPr>
            </w:pPr>
            <w:r w:rsidRPr="006848DD">
              <w:rPr>
                <w:lang w:eastAsia="en-AU"/>
              </w:rPr>
              <w:t>Group – I3 Diagnostic Radiology</w:t>
            </w:r>
          </w:p>
        </w:tc>
      </w:tr>
      <w:tr w:rsidR="00637429" w:rsidRPr="006848DD" w14:paraId="51371EF3" w14:textId="77777777" w:rsidTr="00FB0BB3">
        <w:tc>
          <w:tcPr>
            <w:cnfStyle w:val="001000000000" w:firstRow="0" w:lastRow="0" w:firstColumn="1" w:lastColumn="0" w:oddVBand="0" w:evenVBand="0" w:oddHBand="0" w:evenHBand="0" w:firstRowFirstColumn="0" w:firstRowLastColumn="0" w:lastRowFirstColumn="0" w:lastRowLastColumn="0"/>
            <w:tcW w:w="9060" w:type="dxa"/>
            <w:hideMark/>
          </w:tcPr>
          <w:p w14:paraId="3BC6B5BE" w14:textId="77777777" w:rsidR="00637429" w:rsidRPr="006848DD" w:rsidRDefault="00637429" w:rsidP="00FB0BB3">
            <w:pPr>
              <w:spacing w:before="60" w:after="60" w:line="240" w:lineRule="auto"/>
              <w:rPr>
                <w:szCs w:val="22"/>
              </w:rPr>
            </w:pPr>
            <w:r w:rsidRPr="006848DD">
              <w:rPr>
                <w:szCs w:val="22"/>
              </w:rPr>
              <w:t xml:space="preserve">Subgroup </w:t>
            </w:r>
            <w:r w:rsidRPr="006848DD">
              <w:rPr>
                <w:bCs w:val="0"/>
                <w:szCs w:val="22"/>
                <w:lang w:eastAsia="en-AU"/>
              </w:rPr>
              <w:t>– Miscellaneous</w:t>
            </w:r>
          </w:p>
        </w:tc>
      </w:tr>
      <w:tr w:rsidR="00637429" w:rsidRPr="006848DD" w14:paraId="3291FB5F" w14:textId="77777777" w:rsidTr="00F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B43D1" w14:textId="77777777" w:rsidR="00637429" w:rsidRPr="006848DD" w:rsidRDefault="00637429" w:rsidP="00FB0BB3">
            <w:r w:rsidRPr="006848DD">
              <w:rPr>
                <w:b w:val="0"/>
                <w:bCs w:val="0"/>
              </w:rPr>
              <w:t>57541</w:t>
            </w:r>
          </w:p>
          <w:p w14:paraId="27558637" w14:textId="77777777" w:rsidR="00637429" w:rsidRPr="006848DD" w:rsidRDefault="00637429" w:rsidP="00FB0BB3">
            <w:pPr>
              <w:spacing w:before="60" w:after="60" w:line="240" w:lineRule="auto"/>
              <w:rPr>
                <w:szCs w:val="22"/>
              </w:rPr>
            </w:pPr>
            <w:r w:rsidRPr="006848DD">
              <w:rPr>
                <w:b w:val="0"/>
                <w:bCs w:val="0"/>
                <w:szCs w:val="22"/>
              </w:rPr>
              <w:t>Fee for a service rendered using first eligible x-ray procedure carried out during attendance at a residential aged care facility, where the service has been requested by a medical practitioner or a participating nurse practitioner who has attended the patient in person and the request identifies one or more of the following indications:</w:t>
            </w:r>
          </w:p>
          <w:p w14:paraId="170AA4EE" w14:textId="77777777" w:rsidR="00637429" w:rsidRPr="006848DD" w:rsidRDefault="00637429" w:rsidP="00FB0BB3">
            <w:pPr>
              <w:numPr>
                <w:ilvl w:val="0"/>
                <w:numId w:val="34"/>
              </w:numPr>
              <w:spacing w:before="60" w:after="60" w:line="240" w:lineRule="auto"/>
              <w:ind w:left="306" w:hanging="284"/>
              <w:rPr>
                <w:szCs w:val="22"/>
              </w:rPr>
            </w:pPr>
            <w:r w:rsidRPr="006848DD">
              <w:rPr>
                <w:b w:val="0"/>
                <w:bCs w:val="0"/>
                <w:szCs w:val="22"/>
              </w:rPr>
              <w:t xml:space="preserve">the patient has experienced a fall and one or more of the following items apply to the service 57509, 57515, 57521, 57527, 57703, 57709, 57712, 57715, 58521, 58524, 58527; or  </w:t>
            </w:r>
          </w:p>
          <w:p w14:paraId="0E65F3BD" w14:textId="77777777" w:rsidR="00637429" w:rsidRPr="006848DD" w:rsidRDefault="00637429" w:rsidP="00FB0BB3">
            <w:pPr>
              <w:numPr>
                <w:ilvl w:val="0"/>
                <w:numId w:val="34"/>
              </w:numPr>
              <w:spacing w:before="60" w:after="60" w:line="240" w:lineRule="auto"/>
              <w:ind w:left="306" w:hanging="284"/>
              <w:rPr>
                <w:szCs w:val="22"/>
              </w:rPr>
            </w:pPr>
            <w:r w:rsidRPr="006848DD">
              <w:rPr>
                <w:b w:val="0"/>
                <w:bCs w:val="0"/>
                <w:szCs w:val="22"/>
              </w:rPr>
              <w:t>pneumonia or heart failure is suspected and item 58503 applies to the service; or</w:t>
            </w:r>
          </w:p>
          <w:p w14:paraId="784452C1" w14:textId="77777777" w:rsidR="00637429" w:rsidRPr="006848DD" w:rsidRDefault="00637429" w:rsidP="00FB0BB3">
            <w:pPr>
              <w:numPr>
                <w:ilvl w:val="0"/>
                <w:numId w:val="34"/>
              </w:numPr>
              <w:spacing w:before="60" w:after="60" w:line="240" w:lineRule="auto"/>
              <w:ind w:left="306" w:hanging="284"/>
              <w:rPr>
                <w:szCs w:val="22"/>
              </w:rPr>
            </w:pPr>
            <w:r w:rsidRPr="006848DD">
              <w:rPr>
                <w:b w:val="0"/>
                <w:bCs w:val="0"/>
                <w:szCs w:val="22"/>
              </w:rPr>
              <w:t>acute abdomen or bowel obstruction is suspected and item 58903 applies to the service.</w:t>
            </w:r>
          </w:p>
          <w:p w14:paraId="70279FAF" w14:textId="77777777" w:rsidR="00637429" w:rsidRPr="006848DD" w:rsidRDefault="00637429" w:rsidP="00FB0BB3">
            <w:pPr>
              <w:spacing w:before="60" w:after="60" w:line="240" w:lineRule="auto"/>
              <w:rPr>
                <w:szCs w:val="22"/>
              </w:rPr>
            </w:pPr>
            <w:r w:rsidRPr="006848DD">
              <w:rPr>
                <w:b w:val="0"/>
                <w:bCs w:val="0"/>
                <w:szCs w:val="22"/>
              </w:rPr>
              <w:t>This call-out fee can be claimed once only per visit at a residential aged care facility irrespective of the number of patients attended.</w:t>
            </w:r>
          </w:p>
          <w:p w14:paraId="3B25FA3B" w14:textId="77777777" w:rsidR="00637429" w:rsidRPr="006848DD" w:rsidRDefault="00637429" w:rsidP="00FB0BB3">
            <w:pPr>
              <w:spacing w:before="60" w:after="60" w:line="240" w:lineRule="auto"/>
              <w:rPr>
                <w:szCs w:val="22"/>
              </w:rPr>
            </w:pPr>
            <w:r w:rsidRPr="006848DD">
              <w:rPr>
                <w:b w:val="0"/>
                <w:bCs w:val="0"/>
                <w:szCs w:val="22"/>
              </w:rPr>
              <w:t>NOTE: If the service is bulked billed 95% of the fee is payable. The multiple services rule does not apply to this item. (R)</w:t>
            </w:r>
          </w:p>
          <w:p w14:paraId="3AFD7470" w14:textId="77777777" w:rsidR="00637429" w:rsidRPr="006848DD" w:rsidRDefault="00637429" w:rsidP="00FB0BB3">
            <w:pPr>
              <w:spacing w:before="60" w:after="60" w:line="240" w:lineRule="auto"/>
              <w:rPr>
                <w:szCs w:val="22"/>
              </w:rPr>
            </w:pPr>
          </w:p>
          <w:p w14:paraId="2868BFB6" w14:textId="77777777" w:rsidR="00637429" w:rsidRPr="006848DD" w:rsidRDefault="00637429" w:rsidP="00FB0BB3">
            <w:pPr>
              <w:spacing w:before="60" w:after="60" w:line="240" w:lineRule="auto"/>
              <w:rPr>
                <w:szCs w:val="22"/>
              </w:rPr>
            </w:pPr>
            <w:r w:rsidRPr="006848DD">
              <w:rPr>
                <w:b w:val="0"/>
                <w:bCs w:val="0"/>
                <w:szCs w:val="22"/>
              </w:rPr>
              <w:t>Fee: $84.55</w:t>
            </w:r>
            <w:r>
              <w:rPr>
                <w:b w:val="0"/>
                <w:bCs w:val="0"/>
                <w:szCs w:val="22"/>
              </w:rPr>
              <w:t xml:space="preserve"> </w:t>
            </w:r>
            <w:r>
              <w:rPr>
                <w:b w:val="0"/>
                <w:bCs w:val="0"/>
                <w:szCs w:val="22"/>
              </w:rPr>
              <w:tab/>
            </w:r>
            <w:r>
              <w:rPr>
                <w:b w:val="0"/>
                <w:bCs w:val="0"/>
                <w:szCs w:val="22"/>
              </w:rPr>
              <w:tab/>
            </w:r>
            <w:r w:rsidRPr="00BE5DEA">
              <w:rPr>
                <w:rFonts w:cstheme="minorHAnsi"/>
                <w:b w:val="0"/>
                <w:bCs w:val="0"/>
              </w:rPr>
              <w:t>Benefit: 75% and 85% benefits will apply</w:t>
            </w:r>
          </w:p>
          <w:p w14:paraId="558F667C" w14:textId="77777777" w:rsidR="00637429" w:rsidRDefault="00637429" w:rsidP="00FB0BB3">
            <w:pPr>
              <w:spacing w:before="0" w:after="60" w:line="280" w:lineRule="exact"/>
              <w:rPr>
                <w:b w:val="0"/>
                <w:bCs w:val="0"/>
                <w:szCs w:val="22"/>
              </w:rPr>
            </w:pPr>
          </w:p>
          <w:p w14:paraId="795B73D1" w14:textId="77777777" w:rsidR="00637429" w:rsidRPr="005E6D26" w:rsidRDefault="00637429" w:rsidP="00FB0BB3">
            <w:pPr>
              <w:spacing w:before="0" w:after="60" w:line="280" w:lineRule="exact"/>
              <w:rPr>
                <w:szCs w:val="22"/>
              </w:rPr>
            </w:pPr>
            <w:r w:rsidRPr="00FB0BB3">
              <w:rPr>
                <w:szCs w:val="22"/>
              </w:rPr>
              <w:t>Private Health Insurance Classification</w:t>
            </w:r>
          </w:p>
          <w:p w14:paraId="447711C9" w14:textId="77777777" w:rsidR="00637429" w:rsidRPr="006848DD" w:rsidRDefault="00637429" w:rsidP="00FB0BB3">
            <w:pPr>
              <w:numPr>
                <w:ilvl w:val="0"/>
                <w:numId w:val="27"/>
              </w:numPr>
              <w:spacing w:before="0" w:after="60" w:line="280" w:lineRule="exact"/>
              <w:rPr>
                <w:szCs w:val="22"/>
              </w:rPr>
            </w:pPr>
            <w:r w:rsidRPr="006848DD">
              <w:rPr>
                <w:b w:val="0"/>
                <w:bCs w:val="0"/>
                <w:szCs w:val="22"/>
              </w:rPr>
              <w:t>Clinical category: N/A (Not hospital treatment)</w:t>
            </w:r>
          </w:p>
          <w:p w14:paraId="26F22569" w14:textId="77777777" w:rsidR="00637429" w:rsidRPr="006848DD" w:rsidRDefault="00637429" w:rsidP="00FB0BB3">
            <w:pPr>
              <w:numPr>
                <w:ilvl w:val="0"/>
                <w:numId w:val="27"/>
              </w:numPr>
              <w:spacing w:before="0" w:after="60" w:line="280" w:lineRule="exact"/>
              <w:rPr>
                <w:szCs w:val="22"/>
              </w:rPr>
            </w:pPr>
            <w:r w:rsidRPr="006848DD">
              <w:rPr>
                <w:b w:val="0"/>
                <w:bCs w:val="0"/>
                <w:szCs w:val="22"/>
              </w:rPr>
              <w:t>Procedure type: N/A (Not hospital treatment)</w:t>
            </w:r>
          </w:p>
        </w:tc>
      </w:tr>
    </w:tbl>
    <w:p w14:paraId="43A04F04" w14:textId="77777777" w:rsidR="00637429" w:rsidRDefault="00637429" w:rsidP="00637429"/>
    <w:p w14:paraId="231BBA9C" w14:textId="77777777" w:rsidR="00810209" w:rsidRDefault="00810209">
      <w:pPr>
        <w:spacing w:before="0" w:after="0" w:line="240" w:lineRule="auto"/>
        <w:rPr>
          <w:rFonts w:cs="Arial"/>
          <w:b/>
          <w:bCs/>
          <w:color w:val="auto"/>
          <w:sz w:val="24"/>
          <w:szCs w:val="22"/>
        </w:rPr>
      </w:pPr>
      <w:r>
        <w:rPr>
          <w:rFonts w:cs="Arial"/>
          <w:b/>
          <w:bCs/>
          <w:color w:val="auto"/>
          <w:sz w:val="24"/>
        </w:rPr>
        <w:br w:type="page"/>
      </w:r>
    </w:p>
    <w:p w14:paraId="43209E6C" w14:textId="3886B6B3" w:rsidR="00810209" w:rsidRPr="00547A4F" w:rsidRDefault="00810209" w:rsidP="00810209">
      <w:pPr>
        <w:pStyle w:val="ListBullet"/>
        <w:numPr>
          <w:ilvl w:val="0"/>
          <w:numId w:val="0"/>
        </w:numPr>
        <w:spacing w:after="120"/>
        <w:ind w:left="357" w:hanging="357"/>
        <w:rPr>
          <w:b/>
          <w:bCs/>
          <w:sz w:val="24"/>
          <w:szCs w:val="24"/>
        </w:rPr>
      </w:pPr>
      <w:r w:rsidRPr="00547A4F">
        <w:rPr>
          <w:rFonts w:cs="Arial"/>
          <w:b/>
          <w:bCs/>
          <w:color w:val="auto"/>
          <w:sz w:val="24"/>
        </w:rPr>
        <w:lastRenderedPageBreak/>
        <w:t xml:space="preserve">Fluoroscopy items 60506 and 60509 </w:t>
      </w:r>
    </w:p>
    <w:tbl>
      <w:tblPr>
        <w:tblStyle w:val="GridTable4-Accent2"/>
        <w:tblW w:w="0" w:type="auto"/>
        <w:tblLook w:val="04A0" w:firstRow="1" w:lastRow="0" w:firstColumn="1" w:lastColumn="0" w:noHBand="0" w:noVBand="1"/>
      </w:tblPr>
      <w:tblGrid>
        <w:gridCol w:w="9060"/>
      </w:tblGrid>
      <w:tr w:rsidR="00810209" w14:paraId="70816E92" w14:textId="77777777" w:rsidTr="00FB0B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56A77C4" w14:textId="77777777" w:rsidR="00810209" w:rsidRDefault="00810209" w:rsidP="00FB0BB3">
            <w:pPr>
              <w:rPr>
                <w:b w:val="0"/>
                <w:bCs w:val="0"/>
                <w:lang w:eastAsia="en-AU"/>
              </w:rPr>
            </w:pPr>
            <w:r>
              <w:rPr>
                <w:lang w:eastAsia="en-AU"/>
              </w:rPr>
              <w:t>Category 5 – Diagnostic Imaging Services</w:t>
            </w:r>
          </w:p>
        </w:tc>
      </w:tr>
      <w:tr w:rsidR="00810209" w:rsidRPr="00CB7CBB" w14:paraId="17459692" w14:textId="77777777" w:rsidTr="00F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07BC51C" w14:textId="77777777" w:rsidR="00810209" w:rsidRPr="00CB7CBB" w:rsidRDefault="00810209" w:rsidP="00FB0BB3">
            <w:pPr>
              <w:rPr>
                <w:lang w:eastAsia="en-AU"/>
              </w:rPr>
            </w:pPr>
            <w:r w:rsidRPr="00CB7CBB">
              <w:rPr>
                <w:lang w:eastAsia="en-AU"/>
              </w:rPr>
              <w:t xml:space="preserve">Group I3 </w:t>
            </w:r>
            <w:r>
              <w:rPr>
                <w:lang w:eastAsia="en-AU"/>
              </w:rPr>
              <w:t>– Diagnostic Radiology</w:t>
            </w:r>
          </w:p>
        </w:tc>
      </w:tr>
      <w:tr w:rsidR="00810209" w:rsidRPr="00642F20" w14:paraId="28FD78A2" w14:textId="77777777" w:rsidTr="00FB0BB3">
        <w:tc>
          <w:tcPr>
            <w:cnfStyle w:val="001000000000" w:firstRow="0" w:lastRow="0" w:firstColumn="1" w:lastColumn="0" w:oddVBand="0" w:evenVBand="0" w:oddHBand="0" w:evenHBand="0" w:firstRowFirstColumn="0" w:firstRowLastColumn="0" w:lastRowFirstColumn="0" w:lastRowLastColumn="0"/>
            <w:tcW w:w="9060" w:type="dxa"/>
            <w:hideMark/>
          </w:tcPr>
          <w:p w14:paraId="63AE18E2" w14:textId="77777777" w:rsidR="00810209" w:rsidRPr="00642F20" w:rsidRDefault="00810209" w:rsidP="00FB0BB3">
            <w:pPr>
              <w:pStyle w:val="Tabletextleft"/>
              <w:rPr>
                <w:b/>
              </w:rPr>
            </w:pPr>
            <w:r w:rsidRPr="00642F20">
              <w:rPr>
                <w:b/>
              </w:rPr>
              <w:t>Subgroup</w:t>
            </w:r>
            <w:r>
              <w:rPr>
                <w:b/>
              </w:rPr>
              <w:t xml:space="preserve"> 15 - Fluoroscopic examination</w:t>
            </w:r>
          </w:p>
        </w:tc>
      </w:tr>
      <w:tr w:rsidR="00810209" w:rsidRPr="0096754A" w14:paraId="5908BC80" w14:textId="77777777" w:rsidTr="00F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F09B339" w14:textId="77777777" w:rsidR="00810209" w:rsidRPr="00CB49C5" w:rsidRDefault="00810209" w:rsidP="00FB0BB3">
            <w:pPr>
              <w:rPr>
                <w:b w:val="0"/>
                <w:bCs w:val="0"/>
                <w:szCs w:val="22"/>
              </w:rPr>
            </w:pPr>
            <w:r w:rsidRPr="00CB49C5">
              <w:rPr>
                <w:rFonts w:cstheme="minorHAnsi"/>
                <w:b w:val="0"/>
                <w:bCs w:val="0"/>
                <w:color w:val="000000"/>
                <w:szCs w:val="22"/>
              </w:rPr>
              <w:t>60506</w:t>
            </w:r>
          </w:p>
          <w:p w14:paraId="522D596A" w14:textId="77777777" w:rsidR="00810209" w:rsidRPr="0096754A" w:rsidRDefault="00810209" w:rsidP="00FB0BB3">
            <w:pPr>
              <w:keepNext/>
              <w:rPr>
                <w:rFonts w:eastAsiaTheme="minorEastAsia" w:cstheme="minorHAnsi"/>
                <w:b w:val="0"/>
                <w:bCs w:val="0"/>
                <w:strike/>
                <w:color w:val="auto"/>
                <w:szCs w:val="22"/>
              </w:rPr>
            </w:pPr>
            <w:r w:rsidRPr="0096754A">
              <w:rPr>
                <w:rFonts w:cstheme="minorHAnsi"/>
                <w:b w:val="0"/>
                <w:bCs w:val="0"/>
                <w:color w:val="auto"/>
                <w:szCs w:val="22"/>
              </w:rPr>
              <w:t>Fluoroscopy, using a mobile image intensifier, that:</w:t>
            </w:r>
          </w:p>
          <w:p w14:paraId="30CC0AD4" w14:textId="77777777" w:rsidR="00810209" w:rsidRPr="0096754A" w:rsidRDefault="00810209" w:rsidP="00FB0BB3">
            <w:pPr>
              <w:pStyle w:val="ListParagraph"/>
              <w:keepNext/>
              <w:numPr>
                <w:ilvl w:val="0"/>
                <w:numId w:val="61"/>
              </w:numPr>
              <w:spacing w:before="0" w:after="200"/>
              <w:rPr>
                <w:rFonts w:cstheme="minorHAnsi"/>
                <w:b w:val="0"/>
                <w:bCs w:val="0"/>
                <w:color w:val="auto"/>
                <w:szCs w:val="22"/>
              </w:rPr>
            </w:pPr>
            <w:r w:rsidRPr="0096754A">
              <w:rPr>
                <w:rFonts w:cstheme="minorHAnsi"/>
                <w:b w:val="0"/>
                <w:bCs w:val="0"/>
                <w:color w:val="auto"/>
                <w:szCs w:val="22"/>
              </w:rPr>
              <w:t>lasts less than 1 hour; and</w:t>
            </w:r>
          </w:p>
          <w:p w14:paraId="1EC84042" w14:textId="77777777" w:rsidR="00810209" w:rsidRPr="00DA160C" w:rsidRDefault="00810209" w:rsidP="00FB0BB3">
            <w:pPr>
              <w:pStyle w:val="ListParagraph"/>
              <w:keepNext/>
              <w:numPr>
                <w:ilvl w:val="0"/>
                <w:numId w:val="61"/>
              </w:numPr>
              <w:spacing w:before="0" w:after="200"/>
              <w:rPr>
                <w:rFonts w:cstheme="minorHAnsi"/>
                <w:b w:val="0"/>
                <w:bCs w:val="0"/>
                <w:color w:val="auto"/>
                <w:szCs w:val="22"/>
              </w:rPr>
            </w:pPr>
            <w:r w:rsidRPr="0096754A">
              <w:rPr>
                <w:rFonts w:cstheme="minorHAnsi"/>
                <w:b w:val="0"/>
                <w:bCs w:val="0"/>
                <w:color w:val="auto"/>
                <w:szCs w:val="22"/>
              </w:rPr>
              <w:t xml:space="preserve">is in conjunction with a surgical procedure; </w:t>
            </w:r>
            <w:r w:rsidRPr="0096754A">
              <w:rPr>
                <w:rFonts w:cstheme="minorHAnsi"/>
                <w:b w:val="0"/>
                <w:bCs w:val="0"/>
                <w:color w:val="auto"/>
              </w:rPr>
              <w:t>not being a service associated with a service to which another item in this Group applies (R) (H)</w:t>
            </w:r>
          </w:p>
          <w:p w14:paraId="0355E445" w14:textId="77777777" w:rsidR="00810209" w:rsidRDefault="00810209" w:rsidP="00FB0BB3">
            <w:pPr>
              <w:keepNext/>
              <w:spacing w:before="0" w:after="200"/>
              <w:rPr>
                <w:rFonts w:cstheme="minorHAnsi"/>
                <w:color w:val="auto"/>
                <w:szCs w:val="22"/>
              </w:rPr>
            </w:pPr>
            <w:r w:rsidRPr="00DA160C">
              <w:rPr>
                <w:rFonts w:cstheme="minorHAnsi"/>
                <w:b w:val="0"/>
                <w:bCs w:val="0"/>
                <w:color w:val="auto"/>
                <w:szCs w:val="22"/>
              </w:rPr>
              <w:t>Fee: $7</w:t>
            </w:r>
            <w:r>
              <w:rPr>
                <w:rFonts w:cstheme="minorHAnsi"/>
                <w:b w:val="0"/>
                <w:bCs w:val="0"/>
                <w:color w:val="auto"/>
                <w:szCs w:val="22"/>
              </w:rPr>
              <w:t>3.20</w:t>
            </w:r>
            <w:r w:rsidRPr="00DA160C">
              <w:rPr>
                <w:rFonts w:cstheme="minorHAnsi"/>
                <w:b w:val="0"/>
                <w:bCs w:val="0"/>
                <w:color w:val="auto"/>
                <w:szCs w:val="22"/>
              </w:rPr>
              <w:t> Benefit: </w:t>
            </w:r>
            <w:r>
              <w:rPr>
                <w:rFonts w:cstheme="minorHAnsi"/>
                <w:b w:val="0"/>
                <w:bCs w:val="0"/>
                <w:color w:val="auto"/>
                <w:szCs w:val="22"/>
              </w:rPr>
              <w:t xml:space="preserve"> </w:t>
            </w:r>
            <w:r w:rsidRPr="00BE5DEA">
              <w:rPr>
                <w:rFonts w:cstheme="minorHAnsi"/>
                <w:b w:val="0"/>
                <w:bCs w:val="0"/>
              </w:rPr>
              <w:tab/>
            </w:r>
            <w:r w:rsidRPr="00BE5DEA">
              <w:rPr>
                <w:rFonts w:cstheme="minorHAnsi"/>
                <w:b w:val="0"/>
                <w:bCs w:val="0"/>
              </w:rPr>
              <w:tab/>
            </w:r>
            <w:r w:rsidRPr="00DA160C">
              <w:rPr>
                <w:rFonts w:cstheme="minorHAnsi"/>
                <w:b w:val="0"/>
                <w:bCs w:val="0"/>
                <w:color w:val="auto"/>
                <w:szCs w:val="22"/>
              </w:rPr>
              <w:t xml:space="preserve">75% </w:t>
            </w:r>
            <w:r>
              <w:rPr>
                <w:rFonts w:cstheme="minorHAnsi"/>
                <w:b w:val="0"/>
                <w:bCs w:val="0"/>
                <w:color w:val="auto"/>
                <w:szCs w:val="22"/>
              </w:rPr>
              <w:t>benefit will apply</w:t>
            </w:r>
          </w:p>
          <w:p w14:paraId="5E0BFECC" w14:textId="77777777" w:rsidR="004F0FFF" w:rsidRPr="00537925" w:rsidRDefault="00810209" w:rsidP="00A15E02">
            <w:pPr>
              <w:pStyle w:val="ListBullet"/>
              <w:numPr>
                <w:ilvl w:val="0"/>
                <w:numId w:val="0"/>
              </w:numPr>
              <w:ind w:left="2835"/>
              <w:rPr>
                <w:rFonts w:cstheme="minorHAnsi"/>
                <w:color w:val="auto"/>
                <w:u w:val="single"/>
              </w:rPr>
            </w:pPr>
            <w:r w:rsidRPr="00537925">
              <w:rPr>
                <w:rFonts w:cstheme="minorHAnsi"/>
                <w:color w:val="auto"/>
                <w:u w:val="single"/>
              </w:rPr>
              <w:t>85% benefit does not apply.</w:t>
            </w:r>
          </w:p>
          <w:p w14:paraId="5250F3F4" w14:textId="77777777" w:rsidR="004F0FFF" w:rsidRDefault="004F0FFF" w:rsidP="00FB0BB3">
            <w:pPr>
              <w:pStyle w:val="ListBullet"/>
              <w:numPr>
                <w:ilvl w:val="0"/>
                <w:numId w:val="0"/>
              </w:numPr>
              <w:rPr>
                <w:rFonts w:cstheme="minorHAnsi"/>
                <w:b w:val="0"/>
                <w:bCs w:val="0"/>
              </w:rPr>
            </w:pPr>
          </w:p>
          <w:p w14:paraId="1122D8B3" w14:textId="54F4E70E" w:rsidR="00810209" w:rsidRPr="00E72C90" w:rsidRDefault="00810209" w:rsidP="00FB0BB3">
            <w:pPr>
              <w:pStyle w:val="ListBullet"/>
              <w:numPr>
                <w:ilvl w:val="0"/>
                <w:numId w:val="0"/>
              </w:numPr>
            </w:pPr>
            <w:r w:rsidRPr="00E72C90">
              <w:t>Private Health Insurance Classification:</w:t>
            </w:r>
          </w:p>
          <w:p w14:paraId="00E01642" w14:textId="77777777" w:rsidR="00810209" w:rsidRPr="00837463" w:rsidRDefault="00810209" w:rsidP="00FB0BB3">
            <w:pPr>
              <w:pStyle w:val="ListBullet"/>
              <w:rPr>
                <w:b w:val="0"/>
                <w:bCs w:val="0"/>
              </w:rPr>
            </w:pPr>
            <w:r w:rsidRPr="00642F20">
              <w:rPr>
                <w:b w:val="0"/>
                <w:bCs w:val="0"/>
              </w:rPr>
              <w:t xml:space="preserve">Clinical category: </w:t>
            </w:r>
            <w:r>
              <w:rPr>
                <w:b w:val="0"/>
                <w:bCs w:val="0"/>
              </w:rPr>
              <w:t>Support list (DI)</w:t>
            </w:r>
          </w:p>
          <w:p w14:paraId="2FC2A38A" w14:textId="77777777" w:rsidR="00810209" w:rsidRPr="00DA160C" w:rsidRDefault="00810209" w:rsidP="00FB0BB3">
            <w:pPr>
              <w:pStyle w:val="ListBullet"/>
              <w:rPr>
                <w:rFonts w:cstheme="minorHAnsi"/>
                <w:b w:val="0"/>
                <w:bCs w:val="0"/>
                <w:color w:val="auto"/>
              </w:rPr>
            </w:pPr>
            <w:r>
              <w:rPr>
                <w:b w:val="0"/>
                <w:bCs w:val="0"/>
              </w:rPr>
              <w:t>Procedure type: Unlisted</w:t>
            </w:r>
          </w:p>
        </w:tc>
      </w:tr>
    </w:tbl>
    <w:p w14:paraId="3F3457E6" w14:textId="77777777" w:rsidR="00810209" w:rsidRDefault="00810209" w:rsidP="00810209"/>
    <w:tbl>
      <w:tblPr>
        <w:tblStyle w:val="GridTable4-Accent2"/>
        <w:tblW w:w="0" w:type="auto"/>
        <w:tblLook w:val="04A0" w:firstRow="1" w:lastRow="0" w:firstColumn="1" w:lastColumn="0" w:noHBand="0" w:noVBand="1"/>
      </w:tblPr>
      <w:tblGrid>
        <w:gridCol w:w="9060"/>
      </w:tblGrid>
      <w:tr w:rsidR="00810209" w14:paraId="2E2A15ED" w14:textId="77777777" w:rsidTr="00FB0B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61CE92C" w14:textId="77777777" w:rsidR="00810209" w:rsidRDefault="00810209" w:rsidP="00FB0BB3">
            <w:pPr>
              <w:rPr>
                <w:b w:val="0"/>
                <w:bCs w:val="0"/>
                <w:lang w:eastAsia="en-AU"/>
              </w:rPr>
            </w:pPr>
            <w:r>
              <w:rPr>
                <w:lang w:eastAsia="en-AU"/>
              </w:rPr>
              <w:t>Category 5 – Diagnostic Imaging Services</w:t>
            </w:r>
          </w:p>
        </w:tc>
      </w:tr>
      <w:tr w:rsidR="00810209" w:rsidRPr="00CB7CBB" w14:paraId="22DA48DB" w14:textId="77777777" w:rsidTr="00F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F97EFE1" w14:textId="77777777" w:rsidR="00810209" w:rsidRPr="00CB7CBB" w:rsidRDefault="00810209" w:rsidP="00FB0BB3">
            <w:pPr>
              <w:rPr>
                <w:lang w:eastAsia="en-AU"/>
              </w:rPr>
            </w:pPr>
            <w:r w:rsidRPr="00CB7CBB">
              <w:rPr>
                <w:lang w:eastAsia="en-AU"/>
              </w:rPr>
              <w:t xml:space="preserve">Group I3 </w:t>
            </w:r>
            <w:r>
              <w:rPr>
                <w:lang w:eastAsia="en-AU"/>
              </w:rPr>
              <w:t>– Diagnostic Radiology</w:t>
            </w:r>
          </w:p>
        </w:tc>
      </w:tr>
      <w:tr w:rsidR="00810209" w:rsidRPr="00642F20" w14:paraId="7C35BD87" w14:textId="77777777" w:rsidTr="00FB0BB3">
        <w:tc>
          <w:tcPr>
            <w:cnfStyle w:val="001000000000" w:firstRow="0" w:lastRow="0" w:firstColumn="1" w:lastColumn="0" w:oddVBand="0" w:evenVBand="0" w:oddHBand="0" w:evenHBand="0" w:firstRowFirstColumn="0" w:firstRowLastColumn="0" w:lastRowFirstColumn="0" w:lastRowLastColumn="0"/>
            <w:tcW w:w="9060" w:type="dxa"/>
            <w:hideMark/>
          </w:tcPr>
          <w:p w14:paraId="2B29C34A" w14:textId="77777777" w:rsidR="00810209" w:rsidRPr="00642F20" w:rsidRDefault="00810209" w:rsidP="00FB0BB3">
            <w:pPr>
              <w:pStyle w:val="Tabletextleft"/>
              <w:rPr>
                <w:b/>
              </w:rPr>
            </w:pPr>
            <w:r w:rsidRPr="00642F20">
              <w:rPr>
                <w:b/>
              </w:rPr>
              <w:t>Subgroup</w:t>
            </w:r>
            <w:r>
              <w:rPr>
                <w:b/>
              </w:rPr>
              <w:t xml:space="preserve"> 15 - Fluoroscopic examination</w:t>
            </w:r>
          </w:p>
        </w:tc>
      </w:tr>
      <w:tr w:rsidR="00810209" w:rsidRPr="00DA160C" w14:paraId="0D91537B" w14:textId="77777777" w:rsidTr="00FB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4B4E778" w14:textId="77777777" w:rsidR="00810209" w:rsidRPr="00CB49C5" w:rsidRDefault="00810209" w:rsidP="00FB0BB3">
            <w:pPr>
              <w:rPr>
                <w:b w:val="0"/>
                <w:bCs w:val="0"/>
              </w:rPr>
            </w:pPr>
            <w:r w:rsidRPr="00CB49C5">
              <w:rPr>
                <w:b w:val="0"/>
                <w:bCs w:val="0"/>
              </w:rPr>
              <w:t>60509</w:t>
            </w:r>
          </w:p>
          <w:p w14:paraId="1B20B126" w14:textId="77777777" w:rsidR="00810209" w:rsidRPr="0096754A" w:rsidRDefault="00810209" w:rsidP="00FB0BB3">
            <w:pPr>
              <w:pStyle w:val="ListBullet"/>
              <w:numPr>
                <w:ilvl w:val="0"/>
                <w:numId w:val="0"/>
              </w:numPr>
              <w:ind w:left="360" w:hanging="360"/>
              <w:rPr>
                <w:b w:val="0"/>
                <w:bCs w:val="0"/>
              </w:rPr>
            </w:pPr>
            <w:r w:rsidRPr="0096754A">
              <w:rPr>
                <w:b w:val="0"/>
                <w:bCs w:val="0"/>
              </w:rPr>
              <w:t>Fluoroscopy, using a mobile image intensifier, that:</w:t>
            </w:r>
          </w:p>
          <w:p w14:paraId="5038CE61" w14:textId="77777777" w:rsidR="00810209" w:rsidRPr="0096754A" w:rsidRDefault="00810209" w:rsidP="00FB0BB3">
            <w:pPr>
              <w:pStyle w:val="ListBullet"/>
              <w:numPr>
                <w:ilvl w:val="0"/>
                <w:numId w:val="0"/>
              </w:numPr>
              <w:ind w:firstLine="360"/>
              <w:rPr>
                <w:b w:val="0"/>
                <w:bCs w:val="0"/>
              </w:rPr>
            </w:pPr>
            <w:r w:rsidRPr="0096754A">
              <w:rPr>
                <w:b w:val="0"/>
                <w:bCs w:val="0"/>
              </w:rPr>
              <w:t>(a) lasts 1 hour or more; and</w:t>
            </w:r>
          </w:p>
          <w:p w14:paraId="2E523555" w14:textId="77777777" w:rsidR="00810209" w:rsidRDefault="00810209" w:rsidP="00FB0BB3">
            <w:pPr>
              <w:pStyle w:val="ListBullet"/>
              <w:numPr>
                <w:ilvl w:val="0"/>
                <w:numId w:val="0"/>
              </w:numPr>
              <w:ind w:left="360"/>
            </w:pPr>
            <w:r w:rsidRPr="0096754A">
              <w:rPr>
                <w:b w:val="0"/>
                <w:bCs w:val="0"/>
              </w:rPr>
              <w:t>(b) is in conjunction with a surgical procedure; not being a service associated with a service to which another item in this Group applies (R) (H)</w:t>
            </w:r>
          </w:p>
          <w:p w14:paraId="22D4CC68" w14:textId="77777777" w:rsidR="00810209" w:rsidRDefault="00810209" w:rsidP="00FB0BB3">
            <w:pPr>
              <w:pStyle w:val="ListBullet"/>
              <w:numPr>
                <w:ilvl w:val="0"/>
                <w:numId w:val="0"/>
              </w:numPr>
              <w:ind w:left="360"/>
            </w:pPr>
          </w:p>
          <w:p w14:paraId="58B2730B" w14:textId="77777777" w:rsidR="00810209" w:rsidRDefault="00810209" w:rsidP="00FB0BB3">
            <w:pPr>
              <w:keepNext/>
              <w:spacing w:before="0" w:after="200"/>
            </w:pPr>
            <w:r w:rsidRPr="00DA160C">
              <w:rPr>
                <w:b w:val="0"/>
                <w:bCs w:val="0"/>
              </w:rPr>
              <w:t>Fee: $11</w:t>
            </w:r>
            <w:r>
              <w:rPr>
                <w:b w:val="0"/>
                <w:bCs w:val="0"/>
              </w:rPr>
              <w:t>3.55</w:t>
            </w:r>
            <w:r w:rsidRPr="00DA160C">
              <w:rPr>
                <w:b w:val="0"/>
                <w:bCs w:val="0"/>
              </w:rPr>
              <w:t> Benefit: </w:t>
            </w:r>
            <w:r w:rsidRPr="00BE5DEA">
              <w:rPr>
                <w:rFonts w:cstheme="minorHAnsi"/>
                <w:b w:val="0"/>
                <w:bCs w:val="0"/>
              </w:rPr>
              <w:tab/>
            </w:r>
            <w:r w:rsidRPr="00BE5DEA">
              <w:rPr>
                <w:rFonts w:cstheme="minorHAnsi"/>
                <w:b w:val="0"/>
                <w:bCs w:val="0"/>
              </w:rPr>
              <w:tab/>
            </w:r>
            <w:r w:rsidRPr="00DA160C">
              <w:rPr>
                <w:b w:val="0"/>
                <w:bCs w:val="0"/>
              </w:rPr>
              <w:t xml:space="preserve">75% </w:t>
            </w:r>
            <w:r>
              <w:rPr>
                <w:b w:val="0"/>
                <w:bCs w:val="0"/>
              </w:rPr>
              <w:t>benefit will apply</w:t>
            </w:r>
          </w:p>
          <w:p w14:paraId="7D5F5E21" w14:textId="77777777" w:rsidR="004F0FFF" w:rsidRPr="000D7347" w:rsidRDefault="00810209" w:rsidP="000D7347">
            <w:pPr>
              <w:pStyle w:val="ListBullet"/>
              <w:numPr>
                <w:ilvl w:val="0"/>
                <w:numId w:val="0"/>
              </w:numPr>
              <w:ind w:left="2835"/>
              <w:rPr>
                <w:rFonts w:cstheme="minorHAnsi"/>
                <w:color w:val="auto"/>
                <w:u w:val="single"/>
              </w:rPr>
            </w:pPr>
            <w:r w:rsidRPr="000D7347">
              <w:rPr>
                <w:rFonts w:cstheme="minorHAnsi"/>
                <w:color w:val="auto"/>
                <w:u w:val="single"/>
              </w:rPr>
              <w:t>85% benefit does not apply.</w:t>
            </w:r>
          </w:p>
          <w:p w14:paraId="65A36700" w14:textId="77777777" w:rsidR="004F0FFF" w:rsidRDefault="004F0FFF" w:rsidP="00FB0BB3">
            <w:pPr>
              <w:pStyle w:val="ListBullet"/>
              <w:numPr>
                <w:ilvl w:val="0"/>
                <w:numId w:val="0"/>
              </w:numPr>
              <w:rPr>
                <w:rFonts w:cstheme="minorHAnsi"/>
                <w:b w:val="0"/>
                <w:bCs w:val="0"/>
              </w:rPr>
            </w:pPr>
          </w:p>
          <w:p w14:paraId="50F44EDA" w14:textId="62B8C67C" w:rsidR="00810209" w:rsidRPr="00E72C90" w:rsidRDefault="00810209" w:rsidP="00FB0BB3">
            <w:pPr>
              <w:pStyle w:val="ListBullet"/>
              <w:numPr>
                <w:ilvl w:val="0"/>
                <w:numId w:val="0"/>
              </w:numPr>
            </w:pPr>
            <w:r w:rsidRPr="00E72C90">
              <w:t>Private Health Insurance Classification:</w:t>
            </w:r>
          </w:p>
          <w:p w14:paraId="4781E393" w14:textId="77777777" w:rsidR="00810209" w:rsidRPr="00837463" w:rsidRDefault="00810209" w:rsidP="00FB0BB3">
            <w:pPr>
              <w:pStyle w:val="ListBullet"/>
              <w:rPr>
                <w:b w:val="0"/>
                <w:bCs w:val="0"/>
              </w:rPr>
            </w:pPr>
            <w:r w:rsidRPr="00642F20">
              <w:rPr>
                <w:b w:val="0"/>
                <w:bCs w:val="0"/>
              </w:rPr>
              <w:t xml:space="preserve">Clinical category: </w:t>
            </w:r>
            <w:r>
              <w:rPr>
                <w:b w:val="0"/>
                <w:bCs w:val="0"/>
              </w:rPr>
              <w:t>Support list (DI)</w:t>
            </w:r>
          </w:p>
          <w:p w14:paraId="5D046B32" w14:textId="77777777" w:rsidR="00810209" w:rsidRPr="00DA160C" w:rsidRDefault="00810209" w:rsidP="00FB0BB3">
            <w:pPr>
              <w:pStyle w:val="ListBullet"/>
              <w:rPr>
                <w:rFonts w:cstheme="minorHAnsi"/>
                <w:b w:val="0"/>
                <w:bCs w:val="0"/>
                <w:color w:val="auto"/>
              </w:rPr>
            </w:pPr>
            <w:r>
              <w:rPr>
                <w:b w:val="0"/>
                <w:bCs w:val="0"/>
              </w:rPr>
              <w:t>Procedure type: Unlisted</w:t>
            </w:r>
          </w:p>
        </w:tc>
      </w:tr>
    </w:tbl>
    <w:p w14:paraId="32D790F8" w14:textId="77777777" w:rsidR="00810209" w:rsidRPr="00637429" w:rsidRDefault="00810209" w:rsidP="000D7347"/>
    <w:p w14:paraId="5465906B" w14:textId="626CAC48" w:rsidR="00CD3338" w:rsidRPr="00547A4F" w:rsidRDefault="00CD3338" w:rsidP="00E5526C">
      <w:pPr>
        <w:pStyle w:val="Heading3"/>
        <w:spacing w:after="120"/>
        <w:rPr>
          <w:color w:val="auto"/>
          <w:sz w:val="24"/>
          <w:szCs w:val="22"/>
        </w:rPr>
      </w:pPr>
      <w:r w:rsidRPr="00547A4F">
        <w:rPr>
          <w:color w:val="auto"/>
          <w:sz w:val="24"/>
          <w:szCs w:val="22"/>
        </w:rPr>
        <w:lastRenderedPageBreak/>
        <w:t>PET items 61612 and 61614</w:t>
      </w:r>
    </w:p>
    <w:tbl>
      <w:tblPr>
        <w:tblStyle w:val="GridTable4-Accent2"/>
        <w:tblW w:w="0" w:type="auto"/>
        <w:tblLook w:val="04A0" w:firstRow="1" w:lastRow="0" w:firstColumn="1" w:lastColumn="0" w:noHBand="0" w:noVBand="1"/>
      </w:tblPr>
      <w:tblGrid>
        <w:gridCol w:w="9060"/>
      </w:tblGrid>
      <w:tr w:rsidR="00A073D2" w14:paraId="5177408E" w14:textId="77777777" w:rsidTr="00E75C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B269036" w14:textId="4E9E2B27" w:rsidR="00A073D2" w:rsidRDefault="00A073D2" w:rsidP="00E75CEE">
            <w:pPr>
              <w:rPr>
                <w:b w:val="0"/>
                <w:bCs w:val="0"/>
                <w:lang w:eastAsia="en-AU"/>
              </w:rPr>
            </w:pPr>
            <w:bookmarkStart w:id="1" w:name="_Hlk118987208"/>
            <w:r>
              <w:rPr>
                <w:lang w:eastAsia="en-AU"/>
              </w:rPr>
              <w:t>Category</w:t>
            </w:r>
            <w:r w:rsidR="007A3580">
              <w:rPr>
                <w:lang w:eastAsia="en-AU"/>
              </w:rPr>
              <w:t xml:space="preserve"> 5 – Diagnostic Imaging Services</w:t>
            </w:r>
          </w:p>
        </w:tc>
      </w:tr>
      <w:tr w:rsidR="00A073D2" w14:paraId="4BC85C0C" w14:textId="77777777" w:rsidTr="00E75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6F478BA" w14:textId="0E734CBE" w:rsidR="00A073D2" w:rsidRDefault="00A073D2" w:rsidP="00E75CEE">
            <w:pPr>
              <w:rPr>
                <w:b w:val="0"/>
                <w:bCs w:val="0"/>
                <w:lang w:eastAsia="en-AU"/>
              </w:rPr>
            </w:pPr>
            <w:r>
              <w:rPr>
                <w:lang w:eastAsia="en-AU"/>
              </w:rPr>
              <w:t>Group</w:t>
            </w:r>
            <w:r w:rsidR="00025342">
              <w:rPr>
                <w:lang w:eastAsia="en-AU"/>
              </w:rPr>
              <w:t xml:space="preserve"> </w:t>
            </w:r>
            <w:r w:rsidR="009652B4">
              <w:rPr>
                <w:lang w:eastAsia="en-AU"/>
              </w:rPr>
              <w:t xml:space="preserve">I4 </w:t>
            </w:r>
            <w:r w:rsidR="00025342">
              <w:rPr>
                <w:lang w:eastAsia="en-AU"/>
              </w:rPr>
              <w:t xml:space="preserve">– Nuclear </w:t>
            </w:r>
            <w:r w:rsidR="009652B4">
              <w:rPr>
                <w:lang w:eastAsia="en-AU"/>
              </w:rPr>
              <w:t>M</w:t>
            </w:r>
            <w:r w:rsidR="00025342">
              <w:rPr>
                <w:lang w:eastAsia="en-AU"/>
              </w:rPr>
              <w:t>edicine</w:t>
            </w:r>
            <w:r w:rsidR="009652B4">
              <w:rPr>
                <w:lang w:eastAsia="en-AU"/>
              </w:rPr>
              <w:t xml:space="preserve"> Imaging</w:t>
            </w:r>
          </w:p>
        </w:tc>
      </w:tr>
      <w:tr w:rsidR="00A073D2" w14:paraId="2F9CB9CA" w14:textId="77777777" w:rsidTr="00E75CEE">
        <w:tc>
          <w:tcPr>
            <w:cnfStyle w:val="001000000000" w:firstRow="0" w:lastRow="0" w:firstColumn="1" w:lastColumn="0" w:oddVBand="0" w:evenVBand="0" w:oddHBand="0" w:evenHBand="0" w:firstRowFirstColumn="0" w:firstRowLastColumn="0" w:lastRowFirstColumn="0" w:lastRowLastColumn="0"/>
            <w:tcW w:w="9060" w:type="dxa"/>
            <w:hideMark/>
          </w:tcPr>
          <w:p w14:paraId="60802873" w14:textId="17473434" w:rsidR="00A073D2" w:rsidRPr="00642F20" w:rsidRDefault="00A073D2" w:rsidP="0066408E">
            <w:pPr>
              <w:pStyle w:val="Tabletextleft"/>
              <w:rPr>
                <w:b/>
              </w:rPr>
            </w:pPr>
            <w:r w:rsidRPr="00642F20">
              <w:rPr>
                <w:b/>
              </w:rPr>
              <w:t>Subgroup</w:t>
            </w:r>
            <w:r w:rsidR="00025342">
              <w:rPr>
                <w:b/>
              </w:rPr>
              <w:t xml:space="preserve"> </w:t>
            </w:r>
            <w:r w:rsidR="0037553A">
              <w:rPr>
                <w:b/>
              </w:rPr>
              <w:t xml:space="preserve">2 </w:t>
            </w:r>
            <w:r w:rsidR="003A77E0">
              <w:rPr>
                <w:b/>
              </w:rPr>
              <w:t>–</w:t>
            </w:r>
            <w:r w:rsidR="0037553A">
              <w:rPr>
                <w:b/>
              </w:rPr>
              <w:t xml:space="preserve"> P</w:t>
            </w:r>
            <w:r w:rsidR="00E47F81">
              <w:rPr>
                <w:b/>
              </w:rPr>
              <w:t xml:space="preserve">ositron </w:t>
            </w:r>
            <w:r w:rsidR="0037553A">
              <w:rPr>
                <w:b/>
              </w:rPr>
              <w:t>E</w:t>
            </w:r>
            <w:r w:rsidR="00E47F81">
              <w:rPr>
                <w:b/>
              </w:rPr>
              <w:t xml:space="preserve">mission </w:t>
            </w:r>
            <w:r w:rsidR="0037553A">
              <w:rPr>
                <w:b/>
              </w:rPr>
              <w:t>T</w:t>
            </w:r>
            <w:r w:rsidR="00E47F81">
              <w:rPr>
                <w:b/>
              </w:rPr>
              <w:t>omography</w:t>
            </w:r>
            <w:r w:rsidR="003A77E0">
              <w:rPr>
                <w:b/>
              </w:rPr>
              <w:t xml:space="preserve"> </w:t>
            </w:r>
          </w:p>
        </w:tc>
      </w:tr>
      <w:tr w:rsidR="00A073D2" w14:paraId="23BF06C1" w14:textId="77777777" w:rsidTr="00E75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A905772" w14:textId="51D53F27" w:rsidR="00A073D2" w:rsidRPr="00642F20" w:rsidRDefault="0037553A" w:rsidP="00E75CEE">
            <w:pPr>
              <w:rPr>
                <w:b w:val="0"/>
                <w:bCs w:val="0"/>
              </w:rPr>
            </w:pPr>
            <w:r>
              <w:rPr>
                <w:b w:val="0"/>
                <w:bCs w:val="0"/>
              </w:rPr>
              <w:t>6161</w:t>
            </w:r>
            <w:r w:rsidR="00065862">
              <w:rPr>
                <w:b w:val="0"/>
                <w:bCs w:val="0"/>
              </w:rPr>
              <w:t>2</w:t>
            </w:r>
          </w:p>
          <w:p w14:paraId="3B6D3F7D" w14:textId="68F06E80" w:rsidR="00251D36" w:rsidRPr="00511B7B" w:rsidRDefault="00251D36" w:rsidP="00251D36">
            <w:pPr>
              <w:keepNext/>
              <w:rPr>
                <w:rFonts w:cstheme="minorHAnsi"/>
                <w:b w:val="0"/>
                <w:bCs w:val="0"/>
                <w:szCs w:val="22"/>
              </w:rPr>
            </w:pPr>
            <w:r w:rsidRPr="00511B7B">
              <w:rPr>
                <w:rFonts w:cstheme="minorHAnsi"/>
                <w:b w:val="0"/>
                <w:bCs w:val="0"/>
                <w:szCs w:val="22"/>
              </w:rPr>
              <w:t>Whole body FDG PET study for the initial staging of cancer, for a patient who is considered suitable for active therapy, if:</w:t>
            </w:r>
          </w:p>
          <w:p w14:paraId="69297327" w14:textId="7A03804E" w:rsidR="00251D36" w:rsidRPr="00511B7B" w:rsidRDefault="00E44603" w:rsidP="00251D36">
            <w:pPr>
              <w:pStyle w:val="ListParagraph"/>
              <w:keepNext/>
              <w:numPr>
                <w:ilvl w:val="0"/>
                <w:numId w:val="33"/>
              </w:numPr>
              <w:spacing w:before="0" w:after="160" w:line="252" w:lineRule="auto"/>
              <w:rPr>
                <w:rFonts w:cstheme="minorHAnsi"/>
                <w:b w:val="0"/>
                <w:bCs w:val="0"/>
                <w:color w:val="auto"/>
                <w:szCs w:val="22"/>
              </w:rPr>
            </w:pPr>
            <w:r>
              <w:rPr>
                <w:rFonts w:cstheme="minorHAnsi"/>
                <w:b w:val="0"/>
                <w:bCs w:val="0"/>
                <w:color w:val="auto"/>
                <w:szCs w:val="22"/>
              </w:rPr>
              <w:t xml:space="preserve">the cancer is </w:t>
            </w:r>
            <w:r w:rsidR="00251D36" w:rsidRPr="00511B7B">
              <w:rPr>
                <w:rFonts w:cstheme="minorHAnsi"/>
                <w:b w:val="0"/>
                <w:bCs w:val="0"/>
                <w:color w:val="auto"/>
                <w:szCs w:val="22"/>
              </w:rPr>
              <w:t>a typically FDG-avid cancer; and</w:t>
            </w:r>
          </w:p>
          <w:p w14:paraId="763389B7" w14:textId="01B578F9" w:rsidR="00251D36" w:rsidRPr="00511B7B" w:rsidRDefault="00251D36" w:rsidP="00251D36">
            <w:pPr>
              <w:pStyle w:val="ListParagraph"/>
              <w:keepNext/>
              <w:numPr>
                <w:ilvl w:val="0"/>
                <w:numId w:val="33"/>
              </w:numPr>
              <w:spacing w:before="0" w:after="160" w:line="252" w:lineRule="auto"/>
              <w:rPr>
                <w:rFonts w:cstheme="minorHAnsi"/>
                <w:b w:val="0"/>
                <w:bCs w:val="0"/>
                <w:color w:val="auto"/>
                <w:szCs w:val="22"/>
              </w:rPr>
            </w:pPr>
            <w:r w:rsidRPr="00511B7B">
              <w:rPr>
                <w:rFonts w:cstheme="minorHAnsi"/>
                <w:b w:val="0"/>
                <w:bCs w:val="0"/>
                <w:color w:val="auto"/>
                <w:szCs w:val="22"/>
              </w:rPr>
              <w:t xml:space="preserve">there is at least </w:t>
            </w:r>
            <w:r w:rsidR="005A4512">
              <w:rPr>
                <w:rFonts w:cstheme="minorHAnsi"/>
                <w:b w:val="0"/>
                <w:bCs w:val="0"/>
                <w:color w:val="auto"/>
                <w:szCs w:val="22"/>
              </w:rPr>
              <w:t xml:space="preserve">a </w:t>
            </w:r>
            <w:r w:rsidRPr="00511B7B">
              <w:rPr>
                <w:rFonts w:cstheme="minorHAnsi"/>
                <w:b w:val="0"/>
                <w:bCs w:val="0"/>
                <w:color w:val="auto"/>
                <w:szCs w:val="22"/>
              </w:rPr>
              <w:t xml:space="preserve">10% likelihood that </w:t>
            </w:r>
            <w:r w:rsidR="005A4512">
              <w:rPr>
                <w:rFonts w:cstheme="minorHAnsi"/>
                <w:b w:val="0"/>
                <w:bCs w:val="0"/>
                <w:color w:val="auto"/>
                <w:szCs w:val="22"/>
              </w:rPr>
              <w:t>the</w:t>
            </w:r>
            <w:r w:rsidRPr="00511B7B">
              <w:rPr>
                <w:rFonts w:cstheme="minorHAnsi"/>
                <w:b w:val="0"/>
                <w:bCs w:val="0"/>
                <w:color w:val="auto"/>
                <w:szCs w:val="22"/>
              </w:rPr>
              <w:t xml:space="preserve"> PET study result will inform a significant change in management for the patient</w:t>
            </w:r>
          </w:p>
          <w:p w14:paraId="37D67882" w14:textId="79308143" w:rsidR="00DC430D" w:rsidRPr="00511B7B" w:rsidRDefault="0009433E" w:rsidP="00992759">
            <w:pPr>
              <w:keepNext/>
              <w:spacing w:line="240" w:lineRule="auto"/>
              <w:rPr>
                <w:rFonts w:cstheme="minorHAnsi"/>
                <w:b w:val="0"/>
                <w:bCs w:val="0"/>
                <w:szCs w:val="22"/>
              </w:rPr>
            </w:pPr>
            <w:r w:rsidRPr="00511B7B">
              <w:rPr>
                <w:rFonts w:cstheme="minorHAnsi"/>
                <w:b w:val="0"/>
                <w:bCs w:val="0"/>
                <w:color w:val="000000"/>
                <w:szCs w:val="22"/>
              </w:rPr>
              <w:t>Applicable once per cancer diagnosis (R)</w:t>
            </w:r>
            <w:r w:rsidRPr="00511B7B">
              <w:rPr>
                <w:rFonts w:cstheme="minorHAnsi"/>
                <w:b w:val="0"/>
                <w:bCs w:val="0"/>
                <w:szCs w:val="22"/>
              </w:rPr>
              <w:br/>
            </w:r>
          </w:p>
          <w:p w14:paraId="0543EA87" w14:textId="125AFA08" w:rsidR="00366A70" w:rsidRDefault="00366A70" w:rsidP="00992759">
            <w:pPr>
              <w:keepNext/>
              <w:spacing w:line="240" w:lineRule="auto"/>
              <w:rPr>
                <w:rFonts w:cstheme="minorHAnsi"/>
                <w:szCs w:val="22"/>
              </w:rPr>
            </w:pPr>
            <w:r w:rsidRPr="00BE5DEA">
              <w:rPr>
                <w:rFonts w:cstheme="minorHAnsi"/>
                <w:b w:val="0"/>
                <w:bCs w:val="0"/>
              </w:rPr>
              <w:t>Fee: $953.00</w:t>
            </w:r>
            <w:r w:rsidRPr="00BE5DEA">
              <w:rPr>
                <w:rFonts w:cstheme="minorHAnsi"/>
                <w:b w:val="0"/>
                <w:bCs w:val="0"/>
              </w:rPr>
              <w:tab/>
            </w:r>
            <w:r w:rsidRPr="00BE5DEA">
              <w:rPr>
                <w:rFonts w:cstheme="minorHAnsi"/>
                <w:b w:val="0"/>
                <w:bCs w:val="0"/>
              </w:rPr>
              <w:tab/>
              <w:t>Benefit: 75% and 85% benefits will apply</w:t>
            </w:r>
          </w:p>
          <w:p w14:paraId="366CD636" w14:textId="77777777" w:rsidR="006468A7" w:rsidRPr="00E72C90" w:rsidRDefault="006468A7" w:rsidP="00837463">
            <w:pPr>
              <w:pStyle w:val="ListBullet"/>
              <w:numPr>
                <w:ilvl w:val="0"/>
                <w:numId w:val="0"/>
              </w:numPr>
            </w:pPr>
            <w:r w:rsidRPr="00E72C90">
              <w:t>Private Health Insurance Classification:</w:t>
            </w:r>
          </w:p>
          <w:p w14:paraId="0862A8DE" w14:textId="77777777" w:rsidR="006468A7" w:rsidRPr="00837463" w:rsidRDefault="006468A7" w:rsidP="006468A7">
            <w:pPr>
              <w:pStyle w:val="ListBullet"/>
              <w:rPr>
                <w:b w:val="0"/>
                <w:bCs w:val="0"/>
              </w:rPr>
            </w:pPr>
            <w:r w:rsidRPr="00642F20">
              <w:rPr>
                <w:b w:val="0"/>
                <w:bCs w:val="0"/>
              </w:rPr>
              <w:t xml:space="preserve">Clinical category: </w:t>
            </w:r>
            <w:r>
              <w:rPr>
                <w:b w:val="0"/>
                <w:bCs w:val="0"/>
              </w:rPr>
              <w:t>Support list (DI)</w:t>
            </w:r>
          </w:p>
          <w:p w14:paraId="0AB02D1A" w14:textId="3E488CD4" w:rsidR="00A073D2" w:rsidRPr="00366A70" w:rsidRDefault="008B61B9" w:rsidP="00366A70">
            <w:pPr>
              <w:pStyle w:val="ListBullet"/>
              <w:rPr>
                <w:b w:val="0"/>
                <w:bCs w:val="0"/>
              </w:rPr>
            </w:pPr>
            <w:r>
              <w:rPr>
                <w:b w:val="0"/>
                <w:bCs w:val="0"/>
              </w:rPr>
              <w:t>Procedure type: Type C</w:t>
            </w:r>
          </w:p>
        </w:tc>
      </w:tr>
      <w:bookmarkEnd w:id="1"/>
    </w:tbl>
    <w:p w14:paraId="407952C3" w14:textId="10D8E9D9" w:rsidR="00E8478B" w:rsidRDefault="00E8478B" w:rsidP="00DD4AB0">
      <w:pPr>
        <w:pStyle w:val="5Bodytext"/>
        <w:spacing w:after="0"/>
      </w:pPr>
    </w:p>
    <w:p w14:paraId="589ED778" w14:textId="77777777" w:rsidR="00A05524" w:rsidRDefault="00A05524" w:rsidP="00DD4AB0">
      <w:pPr>
        <w:pStyle w:val="5Bodytext"/>
        <w:spacing w:after="0"/>
      </w:pPr>
    </w:p>
    <w:p w14:paraId="4A582FE5" w14:textId="77777777" w:rsidR="00A05524" w:rsidRDefault="00A05524" w:rsidP="00DD4AB0">
      <w:pPr>
        <w:pStyle w:val="5Bodytext"/>
        <w:spacing w:after="0"/>
      </w:pPr>
    </w:p>
    <w:tbl>
      <w:tblPr>
        <w:tblStyle w:val="GridTable4-Accent2"/>
        <w:tblW w:w="0" w:type="auto"/>
        <w:tblLook w:val="04A0" w:firstRow="1" w:lastRow="0" w:firstColumn="1" w:lastColumn="0" w:noHBand="0" w:noVBand="1"/>
      </w:tblPr>
      <w:tblGrid>
        <w:gridCol w:w="9060"/>
      </w:tblGrid>
      <w:tr w:rsidR="00DA2C1E" w14:paraId="5FB5E5B3" w14:textId="77777777" w:rsidTr="00962C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17CE6F9" w14:textId="77777777" w:rsidR="00DA2C1E" w:rsidRDefault="00DA2C1E" w:rsidP="00962CD3">
            <w:pPr>
              <w:rPr>
                <w:b w:val="0"/>
                <w:bCs w:val="0"/>
                <w:lang w:eastAsia="en-AU"/>
              </w:rPr>
            </w:pPr>
            <w:r>
              <w:rPr>
                <w:lang w:eastAsia="en-AU"/>
              </w:rPr>
              <w:t>Category 5 – Diagnostic Imaging Services</w:t>
            </w:r>
          </w:p>
        </w:tc>
      </w:tr>
      <w:tr w:rsidR="00DA2C1E" w14:paraId="2BF7E629" w14:textId="77777777" w:rsidTr="00962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039FEFC" w14:textId="77777777" w:rsidR="00DA2C1E" w:rsidRDefault="00DA2C1E" w:rsidP="00962CD3">
            <w:pPr>
              <w:rPr>
                <w:b w:val="0"/>
                <w:bCs w:val="0"/>
                <w:lang w:eastAsia="en-AU"/>
              </w:rPr>
            </w:pPr>
            <w:r>
              <w:rPr>
                <w:lang w:eastAsia="en-AU"/>
              </w:rPr>
              <w:t>Group I4 – Nuclear Medicine Imaging</w:t>
            </w:r>
          </w:p>
        </w:tc>
      </w:tr>
      <w:tr w:rsidR="00DA2C1E" w14:paraId="64607A8F" w14:textId="77777777" w:rsidTr="00962CD3">
        <w:tc>
          <w:tcPr>
            <w:cnfStyle w:val="001000000000" w:firstRow="0" w:lastRow="0" w:firstColumn="1" w:lastColumn="0" w:oddVBand="0" w:evenVBand="0" w:oddHBand="0" w:evenHBand="0" w:firstRowFirstColumn="0" w:firstRowLastColumn="0" w:lastRowFirstColumn="0" w:lastRowLastColumn="0"/>
            <w:tcW w:w="9060" w:type="dxa"/>
            <w:hideMark/>
          </w:tcPr>
          <w:p w14:paraId="604579DA" w14:textId="77777777" w:rsidR="00DA2C1E" w:rsidRPr="00642F20" w:rsidRDefault="00DA2C1E" w:rsidP="00962CD3">
            <w:pPr>
              <w:pStyle w:val="Tabletextleft"/>
              <w:rPr>
                <w:b/>
              </w:rPr>
            </w:pPr>
            <w:r w:rsidRPr="00642F20">
              <w:rPr>
                <w:b/>
              </w:rPr>
              <w:t>Subgroup</w:t>
            </w:r>
            <w:r>
              <w:rPr>
                <w:b/>
              </w:rPr>
              <w:t xml:space="preserve"> 2 – Positron Emission Tomography </w:t>
            </w:r>
          </w:p>
        </w:tc>
      </w:tr>
      <w:tr w:rsidR="00DA2C1E" w14:paraId="12CB5293" w14:textId="77777777" w:rsidTr="00962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44A9C09" w14:textId="77777777" w:rsidR="00DA2C1E" w:rsidRPr="00642F20" w:rsidRDefault="00DA2C1E" w:rsidP="00962CD3">
            <w:pPr>
              <w:rPr>
                <w:b w:val="0"/>
                <w:bCs w:val="0"/>
              </w:rPr>
            </w:pPr>
            <w:r>
              <w:rPr>
                <w:b w:val="0"/>
                <w:bCs w:val="0"/>
              </w:rPr>
              <w:t>61614</w:t>
            </w:r>
          </w:p>
          <w:p w14:paraId="1D50E82D" w14:textId="77EA9396" w:rsidR="00DA2C1E" w:rsidRPr="00BE5DEA" w:rsidRDefault="00DA2C1E" w:rsidP="00962CD3">
            <w:pPr>
              <w:keepNext/>
              <w:spacing w:line="240" w:lineRule="auto"/>
              <w:rPr>
                <w:rFonts w:cstheme="minorHAnsi"/>
                <w:b w:val="0"/>
                <w:bCs w:val="0"/>
                <w:szCs w:val="22"/>
              </w:rPr>
            </w:pPr>
            <w:r w:rsidRPr="00BE5DEA">
              <w:rPr>
                <w:rFonts w:cstheme="minorHAnsi"/>
                <w:b w:val="0"/>
                <w:bCs w:val="0"/>
                <w:szCs w:val="22"/>
              </w:rPr>
              <w:t xml:space="preserve">Whole body FDG PET study, following initial therapy, performed for the evaluation of suspected residual, metastatic or recurrent cancer </w:t>
            </w:r>
            <w:r>
              <w:rPr>
                <w:rFonts w:cstheme="minorHAnsi"/>
                <w:b w:val="0"/>
                <w:bCs w:val="0"/>
                <w:szCs w:val="22"/>
              </w:rPr>
              <w:t xml:space="preserve">in </w:t>
            </w:r>
            <w:r w:rsidRPr="00BE5DEA">
              <w:rPr>
                <w:rFonts w:cstheme="minorHAnsi"/>
                <w:b w:val="0"/>
                <w:bCs w:val="0"/>
                <w:szCs w:val="22"/>
              </w:rPr>
              <w:t>a patient who is undergoing</w:t>
            </w:r>
            <w:r w:rsidR="00623949">
              <w:rPr>
                <w:rFonts w:cstheme="minorHAnsi"/>
                <w:b w:val="0"/>
                <w:bCs w:val="0"/>
                <w:szCs w:val="22"/>
              </w:rPr>
              <w:t>,</w:t>
            </w:r>
            <w:r w:rsidRPr="00BE5DEA">
              <w:rPr>
                <w:rFonts w:cstheme="minorHAnsi"/>
                <w:b w:val="0"/>
                <w:bCs w:val="0"/>
                <w:szCs w:val="22"/>
              </w:rPr>
              <w:t xml:space="preserve"> or is suitable for</w:t>
            </w:r>
            <w:r w:rsidR="00DD3E65">
              <w:rPr>
                <w:rFonts w:cstheme="minorHAnsi"/>
                <w:b w:val="0"/>
                <w:bCs w:val="0"/>
                <w:szCs w:val="22"/>
              </w:rPr>
              <w:t>,</w:t>
            </w:r>
            <w:r w:rsidRPr="00BE5DEA">
              <w:rPr>
                <w:rFonts w:cstheme="minorHAnsi"/>
                <w:b w:val="0"/>
                <w:bCs w:val="0"/>
                <w:szCs w:val="22"/>
              </w:rPr>
              <w:t xml:space="preserve"> active therapy, if the cancer </w:t>
            </w:r>
            <w:r w:rsidR="00A4083D">
              <w:rPr>
                <w:rFonts w:cstheme="minorHAnsi"/>
                <w:b w:val="0"/>
                <w:bCs w:val="0"/>
                <w:szCs w:val="22"/>
              </w:rPr>
              <w:t xml:space="preserve">is </w:t>
            </w:r>
            <w:r w:rsidR="00EE043D">
              <w:rPr>
                <w:rFonts w:cstheme="minorHAnsi"/>
                <w:b w:val="0"/>
                <w:bCs w:val="0"/>
                <w:szCs w:val="22"/>
              </w:rPr>
              <w:t>a typically F</w:t>
            </w:r>
            <w:r w:rsidR="00D63D2D">
              <w:rPr>
                <w:rFonts w:cstheme="minorHAnsi"/>
                <w:b w:val="0"/>
                <w:bCs w:val="0"/>
                <w:szCs w:val="22"/>
              </w:rPr>
              <w:t>DG</w:t>
            </w:r>
            <w:r w:rsidR="00EE043D">
              <w:rPr>
                <w:rFonts w:cstheme="minorHAnsi"/>
                <w:b w:val="0"/>
                <w:bCs w:val="0"/>
                <w:szCs w:val="22"/>
              </w:rPr>
              <w:t>-avid cancer</w:t>
            </w:r>
            <w:r w:rsidR="0089409B">
              <w:rPr>
                <w:rFonts w:cstheme="minorHAnsi"/>
                <w:b w:val="0"/>
                <w:bCs w:val="0"/>
                <w:szCs w:val="22"/>
              </w:rPr>
              <w:t xml:space="preserve"> (R)</w:t>
            </w:r>
          </w:p>
          <w:p w14:paraId="5A355FAE" w14:textId="77777777" w:rsidR="00DA2C1E" w:rsidRDefault="00DA2C1E" w:rsidP="00962CD3">
            <w:pPr>
              <w:keepNext/>
              <w:spacing w:line="240" w:lineRule="auto"/>
              <w:rPr>
                <w:rFonts w:cstheme="minorHAnsi"/>
                <w:b w:val="0"/>
                <w:bCs w:val="0"/>
                <w:szCs w:val="22"/>
              </w:rPr>
            </w:pPr>
          </w:p>
          <w:p w14:paraId="4CA48435" w14:textId="77777777" w:rsidR="00DA2C1E" w:rsidRDefault="00DA2C1E" w:rsidP="00962CD3">
            <w:pPr>
              <w:keepNext/>
              <w:spacing w:line="240" w:lineRule="auto"/>
              <w:rPr>
                <w:rFonts w:cstheme="minorHAnsi"/>
                <w:szCs w:val="22"/>
              </w:rPr>
            </w:pPr>
            <w:r w:rsidRPr="00BE5DEA">
              <w:rPr>
                <w:rFonts w:cstheme="minorHAnsi"/>
                <w:b w:val="0"/>
                <w:bCs w:val="0"/>
              </w:rPr>
              <w:t>Fee: $953.00</w:t>
            </w:r>
            <w:r w:rsidRPr="00BE5DEA">
              <w:rPr>
                <w:rFonts w:cstheme="minorHAnsi"/>
                <w:b w:val="0"/>
                <w:bCs w:val="0"/>
              </w:rPr>
              <w:tab/>
            </w:r>
            <w:r w:rsidRPr="00BE5DEA">
              <w:rPr>
                <w:rFonts w:cstheme="minorHAnsi"/>
                <w:b w:val="0"/>
                <w:bCs w:val="0"/>
              </w:rPr>
              <w:tab/>
              <w:t>Benefit: 75% and 85% benefits will apply</w:t>
            </w:r>
          </w:p>
          <w:p w14:paraId="5E70B19B" w14:textId="77777777" w:rsidR="00DA2C1E" w:rsidRPr="00E72C90" w:rsidRDefault="00DA2C1E" w:rsidP="00962CD3">
            <w:pPr>
              <w:pStyle w:val="ListBullet"/>
              <w:numPr>
                <w:ilvl w:val="0"/>
                <w:numId w:val="0"/>
              </w:numPr>
            </w:pPr>
            <w:r w:rsidRPr="00E72C90">
              <w:t>Private Health Insurance Classification:</w:t>
            </w:r>
          </w:p>
          <w:p w14:paraId="245A64AC" w14:textId="77777777" w:rsidR="00DA2C1E" w:rsidRPr="00837463" w:rsidRDefault="00DA2C1E" w:rsidP="00962CD3">
            <w:pPr>
              <w:pStyle w:val="ListBullet"/>
              <w:rPr>
                <w:b w:val="0"/>
                <w:bCs w:val="0"/>
              </w:rPr>
            </w:pPr>
            <w:r w:rsidRPr="00642F20">
              <w:rPr>
                <w:b w:val="0"/>
                <w:bCs w:val="0"/>
              </w:rPr>
              <w:t xml:space="preserve">Clinical category: </w:t>
            </w:r>
            <w:r>
              <w:rPr>
                <w:b w:val="0"/>
                <w:bCs w:val="0"/>
              </w:rPr>
              <w:t>Support list (DI)</w:t>
            </w:r>
          </w:p>
          <w:p w14:paraId="3AD4DA66" w14:textId="77777777" w:rsidR="00DA2C1E" w:rsidRPr="00366A70" w:rsidRDefault="00DA2C1E" w:rsidP="00962CD3">
            <w:pPr>
              <w:pStyle w:val="ListBullet"/>
              <w:rPr>
                <w:b w:val="0"/>
                <w:bCs w:val="0"/>
              </w:rPr>
            </w:pPr>
            <w:r>
              <w:rPr>
                <w:b w:val="0"/>
                <w:bCs w:val="0"/>
              </w:rPr>
              <w:t>Procedure type: Type C</w:t>
            </w:r>
          </w:p>
        </w:tc>
      </w:tr>
    </w:tbl>
    <w:p w14:paraId="0C1B7F9E" w14:textId="77777777" w:rsidR="001A1080" w:rsidRDefault="001A1080" w:rsidP="001A1080">
      <w:pPr>
        <w:spacing w:before="0" w:after="0" w:line="240" w:lineRule="auto"/>
      </w:pPr>
      <w:r>
        <w:br w:type="page"/>
      </w:r>
    </w:p>
    <w:p w14:paraId="6F71C28A" w14:textId="0C8D07C2" w:rsidR="007C31DD" w:rsidRDefault="007C31DD" w:rsidP="00BE3ED5"/>
    <w:p w14:paraId="45F245A2" w14:textId="77777777" w:rsidR="00BD1509" w:rsidRDefault="00BD1509" w:rsidP="00BE3ED5"/>
    <w:p w14:paraId="300DEC6F" w14:textId="77777777" w:rsidR="00BD1509" w:rsidRDefault="00BD1509" w:rsidP="00BD1509">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1343997" w14:textId="77777777" w:rsidR="00BD1509" w:rsidRDefault="00BD1509" w:rsidP="00BD1509">
      <w:pPr>
        <w:pStyle w:val="Disclaimer"/>
      </w:pPr>
      <w:r>
        <w:t>This factsheet is current as of the Last updated date shown above and does not account for MBS changes since that date.</w:t>
      </w:r>
    </w:p>
    <w:p w14:paraId="3BA47AF5" w14:textId="77777777" w:rsidR="00BD1509" w:rsidRPr="00BE3ED5" w:rsidRDefault="00BD1509" w:rsidP="00BE3ED5"/>
    <w:sectPr w:rsidR="00BD1509"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B1EE" w14:textId="77777777" w:rsidR="004936C4" w:rsidRDefault="004936C4" w:rsidP="006B56BB">
      <w:r>
        <w:separator/>
      </w:r>
    </w:p>
    <w:p w14:paraId="0B95CE3C" w14:textId="77777777" w:rsidR="004936C4" w:rsidRDefault="004936C4"/>
  </w:endnote>
  <w:endnote w:type="continuationSeparator" w:id="0">
    <w:p w14:paraId="0D9A3E1D" w14:textId="77777777" w:rsidR="004936C4" w:rsidRDefault="004936C4" w:rsidP="006B56BB">
      <w:r>
        <w:continuationSeparator/>
      </w:r>
    </w:p>
    <w:p w14:paraId="714D9E39" w14:textId="77777777" w:rsidR="004936C4" w:rsidRDefault="004936C4"/>
  </w:endnote>
  <w:endnote w:type="continuationNotice" w:id="1">
    <w:p w14:paraId="469AD47B" w14:textId="77777777" w:rsidR="004936C4" w:rsidRDefault="00493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Default="002F5236"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356E04C" w:rsidR="00F51321" w:rsidRPr="00DB0FE6" w:rsidRDefault="00AD2F89" w:rsidP="00DB0FE6">
    <w:pPr>
      <w:pStyle w:val="Footer"/>
      <w:tabs>
        <w:tab w:val="right" w:pos="10466"/>
      </w:tabs>
      <w:jc w:val="left"/>
      <w:rPr>
        <w:b/>
      </w:rPr>
    </w:pPr>
    <w:r>
      <w:rPr>
        <w:b/>
      </w:rPr>
      <w:t xml:space="preserve">Diagnostic Imaging Services </w:t>
    </w:r>
    <w:r w:rsidR="00461866">
      <w:rPr>
        <w:b/>
      </w:rPr>
      <w:t xml:space="preserve">- </w:t>
    </w:r>
    <w:r w:rsidR="008A4E78">
      <w:rPr>
        <w:b/>
      </w:rPr>
      <w:t>c</w:t>
    </w:r>
    <w:r w:rsidR="008A4E78" w:rsidRPr="0050465F">
      <w:rPr>
        <w:b/>
      </w:rPr>
      <w:t xml:space="preserve">hanges from 1 </w:t>
    </w:r>
    <w:r w:rsidR="008A4E78">
      <w:rPr>
        <w:b/>
      </w:rPr>
      <w:t>July 2025</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1DD0E4E" w:rsidR="00F51321" w:rsidRDefault="009F5046" w:rsidP="00F51321">
    <w:pPr>
      <w:pStyle w:val="Footer"/>
      <w:jc w:val="left"/>
      <w:rPr>
        <w:rStyle w:val="Hyperlink"/>
        <w:szCs w:val="18"/>
      </w:rPr>
    </w:pPr>
    <w:hyperlink r:id="rId1" w:history="1">
      <w:r w:rsidRPr="009F5046">
        <w:rPr>
          <w:rStyle w:val="Hyperlink"/>
          <w:szCs w:val="18"/>
        </w:rPr>
        <w:t>MBS Online</w:t>
      </w:r>
    </w:hyperlink>
  </w:p>
  <w:p w14:paraId="0D093570" w14:textId="3B0DAC73" w:rsidR="00F51321" w:rsidRPr="009B32BA" w:rsidRDefault="00F51321" w:rsidP="00F51321">
    <w:pPr>
      <w:pStyle w:val="Footer"/>
      <w:jc w:val="left"/>
      <w:rPr>
        <w:szCs w:val="18"/>
      </w:rPr>
    </w:pPr>
    <w:r w:rsidRPr="00870B05">
      <w:t>Last updated</w:t>
    </w:r>
    <w:r>
      <w:t xml:space="preserve"> –</w:t>
    </w:r>
    <w:r w:rsidR="00E75CEE">
      <w:t xml:space="preserve"> </w:t>
    </w:r>
    <w:r w:rsidR="009C2180">
      <w:t>1</w:t>
    </w:r>
    <w:r w:rsidR="00925C41">
      <w:t>7</w:t>
    </w:r>
    <w:r w:rsidR="00537925">
      <w:t xml:space="preserve"> </w:t>
    </w:r>
    <w:r w:rsidR="009C2180">
      <w:t>June</w:t>
    </w:r>
    <w:r w:rsidR="001A0AE2">
      <w:t xml:space="preserve"> </w:t>
    </w:r>
    <w:r w:rsidR="004D6FCD">
      <w:t>2025</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Default="002F5236"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44FA318" w:rsidR="00064168" w:rsidRPr="00720398" w:rsidRDefault="00F70039" w:rsidP="00720398">
    <w:pPr>
      <w:pStyle w:val="Footer"/>
      <w:tabs>
        <w:tab w:val="right" w:pos="10466"/>
      </w:tabs>
      <w:jc w:val="left"/>
      <w:rPr>
        <w:b/>
      </w:rPr>
    </w:pPr>
    <w:r>
      <w:rPr>
        <w:b/>
      </w:rPr>
      <w:t>Diagnostic Imaging Services</w:t>
    </w:r>
    <w:r w:rsidR="00461866">
      <w:rPr>
        <w:b/>
      </w:rPr>
      <w:t xml:space="preserve"> - c</w:t>
    </w:r>
    <w:r w:rsidR="00AD2F89">
      <w:rPr>
        <w:b/>
      </w:rPr>
      <w:t>h</w:t>
    </w:r>
    <w:r w:rsidR="0050465F" w:rsidRPr="0050465F">
      <w:rPr>
        <w:b/>
      </w:rPr>
      <w:t xml:space="preserve">anges from 1 </w:t>
    </w:r>
    <w:r w:rsidR="004D6FCD">
      <w:rPr>
        <w:b/>
      </w:rPr>
      <w:t>July 202</w:t>
    </w:r>
    <w:r w:rsidR="008A4E78">
      <w:rPr>
        <w:b/>
      </w:rPr>
      <w:t>5</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57B3B071" w:rsidR="00064168" w:rsidRDefault="009F5046" w:rsidP="00064168">
    <w:pPr>
      <w:pStyle w:val="Footer"/>
      <w:jc w:val="left"/>
      <w:rPr>
        <w:rStyle w:val="Hyperlink"/>
        <w:szCs w:val="18"/>
      </w:rPr>
    </w:pPr>
    <w:hyperlink r:id="rId1" w:history="1">
      <w:r w:rsidRPr="009F5046">
        <w:rPr>
          <w:rStyle w:val="Hyperlink"/>
          <w:szCs w:val="18"/>
        </w:rPr>
        <w:t>MBS Online</w:t>
      </w:r>
    </w:hyperlink>
  </w:p>
  <w:p w14:paraId="03585E81" w14:textId="116AE921" w:rsidR="00064168" w:rsidRPr="009B32BA" w:rsidRDefault="00064168" w:rsidP="00064168">
    <w:pPr>
      <w:pStyle w:val="Footer"/>
      <w:jc w:val="left"/>
      <w:rPr>
        <w:szCs w:val="18"/>
      </w:rPr>
    </w:pPr>
    <w:r w:rsidRPr="00870B05">
      <w:t>Last updated</w:t>
    </w:r>
    <w:r>
      <w:t xml:space="preserve"> – </w:t>
    </w:r>
    <w:r w:rsidR="009C2180">
      <w:t>1</w:t>
    </w:r>
    <w:r w:rsidR="00302237">
      <w:t>7</w:t>
    </w:r>
    <w:r w:rsidR="009C2180">
      <w:t xml:space="preserve"> June</w:t>
    </w:r>
    <w:r w:rsidR="004D6FCD">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7D6C" w14:textId="77777777" w:rsidR="004936C4" w:rsidRDefault="004936C4" w:rsidP="006B56BB">
      <w:r>
        <w:separator/>
      </w:r>
    </w:p>
    <w:p w14:paraId="119463C4" w14:textId="77777777" w:rsidR="004936C4" w:rsidRDefault="004936C4"/>
  </w:footnote>
  <w:footnote w:type="continuationSeparator" w:id="0">
    <w:p w14:paraId="703E23AC" w14:textId="77777777" w:rsidR="004936C4" w:rsidRDefault="004936C4" w:rsidP="006B56BB">
      <w:r>
        <w:continuationSeparator/>
      </w:r>
    </w:p>
    <w:p w14:paraId="1AEB773F" w14:textId="77777777" w:rsidR="004936C4" w:rsidRDefault="004936C4"/>
  </w:footnote>
  <w:footnote w:type="continuationNotice" w:id="1">
    <w:p w14:paraId="7F307955" w14:textId="77777777" w:rsidR="004936C4" w:rsidRDefault="00493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7E847C4" w:rsidR="00B53987" w:rsidRDefault="0087137B">
    <w:pPr>
      <w:pStyle w:val="Header"/>
    </w:pPr>
    <w:r>
      <w:rPr>
        <w:noProof/>
        <w:lang w:eastAsia="en-AU"/>
      </w:rPr>
      <w:drawing>
        <wp:anchor distT="0" distB="0" distL="114300" distR="114300" simplePos="0" relativeHeight="251659264" behindDoc="1" locked="0" layoutInCell="1" allowOverlap="1" wp14:anchorId="1515E327" wp14:editId="718E69E9">
          <wp:simplePos x="0" y="0"/>
          <wp:positionH relativeFrom="margin">
            <wp:posOffset>0</wp:posOffset>
          </wp:positionH>
          <wp:positionV relativeFrom="paragraph">
            <wp:posOffset>66040</wp:posOffset>
          </wp:positionV>
          <wp:extent cx="3343275" cy="533400"/>
          <wp:effectExtent l="0" t="0" r="9525" b="0"/>
          <wp:wrapTight wrapText="bothSides">
            <wp:wrapPolygon edited="0">
              <wp:start x="1846" y="0"/>
              <wp:lineTo x="0" y="5400"/>
              <wp:lineTo x="0" y="18514"/>
              <wp:lineTo x="1477" y="20829"/>
              <wp:lineTo x="21538" y="20829"/>
              <wp:lineTo x="21538" y="10800"/>
              <wp:lineTo x="13538" y="5400"/>
              <wp:lineTo x="2708" y="0"/>
              <wp:lineTo x="1846" y="0"/>
            </wp:wrapPolygon>
          </wp:wrapTight>
          <wp:docPr id="1783797282" name="Picture 1" descr="Australian Government Department of Health,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282" name="Picture 1" descr="Australian Government Department of Health, Disability and Ag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716A74"/>
    <w:multiLevelType w:val="multilevel"/>
    <w:tmpl w:val="45F6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7C1843"/>
    <w:multiLevelType w:val="hybridMultilevel"/>
    <w:tmpl w:val="E3E20ADE"/>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B14DD"/>
    <w:multiLevelType w:val="hybridMultilevel"/>
    <w:tmpl w:val="E3E20ADE"/>
    <w:lvl w:ilvl="0" w:tplc="32D45ED4">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EB4ED2"/>
    <w:multiLevelType w:val="hybridMultilevel"/>
    <w:tmpl w:val="FB06BA40"/>
    <w:lvl w:ilvl="0" w:tplc="CEAC119A">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876FD8"/>
    <w:multiLevelType w:val="multilevel"/>
    <w:tmpl w:val="0AAC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3B02CCA"/>
    <w:multiLevelType w:val="hybridMultilevel"/>
    <w:tmpl w:val="54107922"/>
    <w:lvl w:ilvl="0" w:tplc="30E41EB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60C378F"/>
    <w:multiLevelType w:val="multilevel"/>
    <w:tmpl w:val="6D2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57D0EC8"/>
    <w:multiLevelType w:val="hybridMultilevel"/>
    <w:tmpl w:val="F8C090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54370E"/>
    <w:multiLevelType w:val="multilevel"/>
    <w:tmpl w:val="9D2E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BE7E22"/>
    <w:multiLevelType w:val="multilevel"/>
    <w:tmpl w:val="433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285196"/>
    <w:multiLevelType w:val="hybridMultilevel"/>
    <w:tmpl w:val="5E64ABF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0266338"/>
    <w:multiLevelType w:val="multilevel"/>
    <w:tmpl w:val="4B5E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944CF4"/>
    <w:multiLevelType w:val="hybridMultilevel"/>
    <w:tmpl w:val="DB1C4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7B46E1"/>
    <w:multiLevelType w:val="multilevel"/>
    <w:tmpl w:val="B23A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E5D1AF1"/>
    <w:multiLevelType w:val="multilevel"/>
    <w:tmpl w:val="84D0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4784398">
    <w:abstractNumId w:val="7"/>
  </w:num>
  <w:num w:numId="2" w16cid:durableId="320935821">
    <w:abstractNumId w:val="27"/>
  </w:num>
  <w:num w:numId="3" w16cid:durableId="1161390217">
    <w:abstractNumId w:val="32"/>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23"/>
  </w:num>
  <w:num w:numId="8" w16cid:durableId="565603559">
    <w:abstractNumId w:val="3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35"/>
  </w:num>
  <w:num w:numId="17" w16cid:durableId="2113471318">
    <w:abstractNumId w:val="14"/>
  </w:num>
  <w:num w:numId="18" w16cid:durableId="828592903">
    <w:abstractNumId w:val="16"/>
  </w:num>
  <w:num w:numId="19" w16cid:durableId="1273391997">
    <w:abstractNumId w:val="21"/>
  </w:num>
  <w:num w:numId="20" w16cid:durableId="2041469188">
    <w:abstractNumId w:val="14"/>
  </w:num>
  <w:num w:numId="21" w16cid:durableId="120997448">
    <w:abstractNumId w:val="21"/>
  </w:num>
  <w:num w:numId="22" w16cid:durableId="1088427743">
    <w:abstractNumId w:val="35"/>
  </w:num>
  <w:num w:numId="23" w16cid:durableId="111368400">
    <w:abstractNumId w:val="27"/>
  </w:num>
  <w:num w:numId="24" w16cid:durableId="815339056">
    <w:abstractNumId w:val="32"/>
  </w:num>
  <w:num w:numId="25" w16cid:durableId="743180995">
    <w:abstractNumId w:val="9"/>
  </w:num>
  <w:num w:numId="26" w16cid:durableId="320358050">
    <w:abstractNumId w:val="26"/>
  </w:num>
  <w:num w:numId="27" w16cid:durableId="508569404">
    <w:abstractNumId w:val="15"/>
  </w:num>
  <w:num w:numId="28" w16cid:durableId="1416364898">
    <w:abstractNumId w:val="19"/>
  </w:num>
  <w:num w:numId="29" w16cid:durableId="100344043">
    <w:abstractNumId w:val="12"/>
  </w:num>
  <w:num w:numId="30" w16cid:durableId="1575821124">
    <w:abstractNumId w:val="15"/>
  </w:num>
  <w:num w:numId="31" w16cid:durableId="2025326298">
    <w:abstractNumId w:val="29"/>
  </w:num>
  <w:num w:numId="32" w16cid:durableId="2141802727">
    <w:abstractNumId w:val="24"/>
  </w:num>
  <w:num w:numId="33" w16cid:durableId="259217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5260606">
    <w:abstractNumId w:val="17"/>
  </w:num>
  <w:num w:numId="35" w16cid:durableId="295840512">
    <w:abstractNumId w:val="15"/>
  </w:num>
  <w:num w:numId="36" w16cid:durableId="475532490">
    <w:abstractNumId w:val="15"/>
  </w:num>
  <w:num w:numId="37" w16cid:durableId="53817159">
    <w:abstractNumId w:val="15"/>
  </w:num>
  <w:num w:numId="38" w16cid:durableId="437989786">
    <w:abstractNumId w:val="15"/>
  </w:num>
  <w:num w:numId="39" w16cid:durableId="1251305647">
    <w:abstractNumId w:val="15"/>
  </w:num>
  <w:num w:numId="40" w16cid:durableId="1814055507">
    <w:abstractNumId w:val="15"/>
  </w:num>
  <w:num w:numId="41" w16cid:durableId="1477840490">
    <w:abstractNumId w:val="15"/>
  </w:num>
  <w:num w:numId="42" w16cid:durableId="413011530">
    <w:abstractNumId w:val="15"/>
  </w:num>
  <w:num w:numId="43" w16cid:durableId="1081028606">
    <w:abstractNumId w:val="15"/>
  </w:num>
  <w:num w:numId="44" w16cid:durableId="930622274">
    <w:abstractNumId w:val="15"/>
  </w:num>
  <w:num w:numId="45" w16cid:durableId="205874399">
    <w:abstractNumId w:val="15"/>
  </w:num>
  <w:num w:numId="46" w16cid:durableId="1891306261">
    <w:abstractNumId w:val="15"/>
  </w:num>
  <w:num w:numId="47" w16cid:durableId="2071343054">
    <w:abstractNumId w:val="15"/>
  </w:num>
  <w:num w:numId="48" w16cid:durableId="1612198089">
    <w:abstractNumId w:val="15"/>
  </w:num>
  <w:num w:numId="49" w16cid:durableId="2000882311">
    <w:abstractNumId w:val="15"/>
  </w:num>
  <w:num w:numId="50" w16cid:durableId="1853646909">
    <w:abstractNumId w:val="15"/>
  </w:num>
  <w:num w:numId="51" w16cid:durableId="263877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9172072">
    <w:abstractNumId w:val="25"/>
  </w:num>
  <w:num w:numId="53" w16cid:durableId="2146119192">
    <w:abstractNumId w:val="22"/>
  </w:num>
  <w:num w:numId="54" w16cid:durableId="987704955">
    <w:abstractNumId w:val="34"/>
  </w:num>
  <w:num w:numId="55" w16cid:durableId="474831954">
    <w:abstractNumId w:val="30"/>
  </w:num>
  <w:num w:numId="56" w16cid:durableId="1317299223">
    <w:abstractNumId w:val="28"/>
  </w:num>
  <w:num w:numId="57" w16cid:durableId="769741902">
    <w:abstractNumId w:val="18"/>
  </w:num>
  <w:num w:numId="58" w16cid:durableId="729697715">
    <w:abstractNumId w:val="8"/>
  </w:num>
  <w:num w:numId="59" w16cid:durableId="1859075072">
    <w:abstractNumId w:val="36"/>
  </w:num>
  <w:num w:numId="60" w16cid:durableId="639959052">
    <w:abstractNumId w:val="13"/>
  </w:num>
  <w:num w:numId="61" w16cid:durableId="1973516019">
    <w:abstractNumId w:val="11"/>
  </w:num>
  <w:num w:numId="62" w16cid:durableId="1091044758">
    <w:abstractNumId w:val="15"/>
  </w:num>
  <w:num w:numId="63" w16cid:durableId="2010907603">
    <w:abstractNumId w:val="15"/>
  </w:num>
  <w:num w:numId="64" w16cid:durableId="529295059">
    <w:abstractNumId w:val="15"/>
  </w:num>
  <w:num w:numId="65" w16cid:durableId="1126580114">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469"/>
    <w:rsid w:val="00003743"/>
    <w:rsid w:val="00003F51"/>
    <w:rsid w:val="000047B4"/>
    <w:rsid w:val="00005712"/>
    <w:rsid w:val="000065D9"/>
    <w:rsid w:val="00007FD8"/>
    <w:rsid w:val="000102FF"/>
    <w:rsid w:val="000117F8"/>
    <w:rsid w:val="00012E63"/>
    <w:rsid w:val="00013A05"/>
    <w:rsid w:val="0001460F"/>
    <w:rsid w:val="00015E8A"/>
    <w:rsid w:val="000163F8"/>
    <w:rsid w:val="00022629"/>
    <w:rsid w:val="000230B3"/>
    <w:rsid w:val="0002420E"/>
    <w:rsid w:val="00024DFE"/>
    <w:rsid w:val="00025342"/>
    <w:rsid w:val="00026139"/>
    <w:rsid w:val="00027601"/>
    <w:rsid w:val="00027F99"/>
    <w:rsid w:val="000301E4"/>
    <w:rsid w:val="00030E25"/>
    <w:rsid w:val="00031725"/>
    <w:rsid w:val="00033321"/>
    <w:rsid w:val="000338E5"/>
    <w:rsid w:val="00033ECC"/>
    <w:rsid w:val="0003422F"/>
    <w:rsid w:val="00035401"/>
    <w:rsid w:val="00041755"/>
    <w:rsid w:val="000418FA"/>
    <w:rsid w:val="00041C1A"/>
    <w:rsid w:val="00042932"/>
    <w:rsid w:val="00046C72"/>
    <w:rsid w:val="00046FF0"/>
    <w:rsid w:val="00050176"/>
    <w:rsid w:val="00050342"/>
    <w:rsid w:val="00051DD2"/>
    <w:rsid w:val="0005208C"/>
    <w:rsid w:val="00053E1A"/>
    <w:rsid w:val="000617DC"/>
    <w:rsid w:val="00061ACD"/>
    <w:rsid w:val="00061C71"/>
    <w:rsid w:val="000640DF"/>
    <w:rsid w:val="00064168"/>
    <w:rsid w:val="000653EA"/>
    <w:rsid w:val="00065862"/>
    <w:rsid w:val="00066EBD"/>
    <w:rsid w:val="00067456"/>
    <w:rsid w:val="000674D6"/>
    <w:rsid w:val="000709D1"/>
    <w:rsid w:val="00071506"/>
    <w:rsid w:val="0007154F"/>
    <w:rsid w:val="00072CDA"/>
    <w:rsid w:val="00073379"/>
    <w:rsid w:val="000762BE"/>
    <w:rsid w:val="00076C54"/>
    <w:rsid w:val="00076F26"/>
    <w:rsid w:val="000807BC"/>
    <w:rsid w:val="00080BAC"/>
    <w:rsid w:val="000810FD"/>
    <w:rsid w:val="00081AB1"/>
    <w:rsid w:val="00083711"/>
    <w:rsid w:val="00083A06"/>
    <w:rsid w:val="00086FE9"/>
    <w:rsid w:val="00087402"/>
    <w:rsid w:val="00090316"/>
    <w:rsid w:val="000904F4"/>
    <w:rsid w:val="00093981"/>
    <w:rsid w:val="00093CED"/>
    <w:rsid w:val="0009433E"/>
    <w:rsid w:val="000A07B1"/>
    <w:rsid w:val="000A2FC5"/>
    <w:rsid w:val="000A31AF"/>
    <w:rsid w:val="000A3E75"/>
    <w:rsid w:val="000A48AC"/>
    <w:rsid w:val="000A4F0E"/>
    <w:rsid w:val="000A531B"/>
    <w:rsid w:val="000A6814"/>
    <w:rsid w:val="000A6846"/>
    <w:rsid w:val="000A7DA1"/>
    <w:rsid w:val="000B067A"/>
    <w:rsid w:val="000B138E"/>
    <w:rsid w:val="000B1540"/>
    <w:rsid w:val="000B1606"/>
    <w:rsid w:val="000B1E53"/>
    <w:rsid w:val="000B1F4B"/>
    <w:rsid w:val="000B33FD"/>
    <w:rsid w:val="000B4ABA"/>
    <w:rsid w:val="000B5919"/>
    <w:rsid w:val="000B7885"/>
    <w:rsid w:val="000C00FD"/>
    <w:rsid w:val="000C0AD4"/>
    <w:rsid w:val="000C4271"/>
    <w:rsid w:val="000C4B16"/>
    <w:rsid w:val="000C50C3"/>
    <w:rsid w:val="000C59BD"/>
    <w:rsid w:val="000C5E14"/>
    <w:rsid w:val="000C765C"/>
    <w:rsid w:val="000C7D5E"/>
    <w:rsid w:val="000D21F6"/>
    <w:rsid w:val="000D2C1E"/>
    <w:rsid w:val="000D41E2"/>
    <w:rsid w:val="000D4500"/>
    <w:rsid w:val="000D46B5"/>
    <w:rsid w:val="000D6915"/>
    <w:rsid w:val="000D6C10"/>
    <w:rsid w:val="000D7347"/>
    <w:rsid w:val="000D74CC"/>
    <w:rsid w:val="000D7AEA"/>
    <w:rsid w:val="000E2C66"/>
    <w:rsid w:val="000F123C"/>
    <w:rsid w:val="000F2FED"/>
    <w:rsid w:val="000F5752"/>
    <w:rsid w:val="000F70EA"/>
    <w:rsid w:val="001026F8"/>
    <w:rsid w:val="001055D3"/>
    <w:rsid w:val="0010616D"/>
    <w:rsid w:val="00106986"/>
    <w:rsid w:val="00106B77"/>
    <w:rsid w:val="001075F7"/>
    <w:rsid w:val="00110478"/>
    <w:rsid w:val="001109F2"/>
    <w:rsid w:val="001115DB"/>
    <w:rsid w:val="001118E2"/>
    <w:rsid w:val="00111901"/>
    <w:rsid w:val="0011613C"/>
    <w:rsid w:val="0011711B"/>
    <w:rsid w:val="00117F8A"/>
    <w:rsid w:val="00120189"/>
    <w:rsid w:val="00121B9B"/>
    <w:rsid w:val="0012231E"/>
    <w:rsid w:val="00122ADC"/>
    <w:rsid w:val="001245EF"/>
    <w:rsid w:val="001276C3"/>
    <w:rsid w:val="00130F59"/>
    <w:rsid w:val="00131E17"/>
    <w:rsid w:val="001337E8"/>
    <w:rsid w:val="0013383D"/>
    <w:rsid w:val="00133EC0"/>
    <w:rsid w:val="00135AC5"/>
    <w:rsid w:val="00136966"/>
    <w:rsid w:val="0014022E"/>
    <w:rsid w:val="00140805"/>
    <w:rsid w:val="00141C9B"/>
    <w:rsid w:val="00141CE5"/>
    <w:rsid w:val="00142007"/>
    <w:rsid w:val="00142482"/>
    <w:rsid w:val="00142B2A"/>
    <w:rsid w:val="00142EA5"/>
    <w:rsid w:val="00143EB2"/>
    <w:rsid w:val="00144908"/>
    <w:rsid w:val="001458E6"/>
    <w:rsid w:val="0014607D"/>
    <w:rsid w:val="00146880"/>
    <w:rsid w:val="0015055B"/>
    <w:rsid w:val="00151254"/>
    <w:rsid w:val="001528C4"/>
    <w:rsid w:val="00152BBB"/>
    <w:rsid w:val="0015345D"/>
    <w:rsid w:val="00156D96"/>
    <w:rsid w:val="001571C7"/>
    <w:rsid w:val="00157C8B"/>
    <w:rsid w:val="00160C21"/>
    <w:rsid w:val="00161094"/>
    <w:rsid w:val="0016196E"/>
    <w:rsid w:val="00167780"/>
    <w:rsid w:val="00172058"/>
    <w:rsid w:val="00174695"/>
    <w:rsid w:val="0017665C"/>
    <w:rsid w:val="00177AD2"/>
    <w:rsid w:val="0018031D"/>
    <w:rsid w:val="00180C44"/>
    <w:rsid w:val="001815A8"/>
    <w:rsid w:val="0018223E"/>
    <w:rsid w:val="001833B2"/>
    <w:rsid w:val="001840FA"/>
    <w:rsid w:val="00185662"/>
    <w:rsid w:val="00190079"/>
    <w:rsid w:val="00192740"/>
    <w:rsid w:val="00193179"/>
    <w:rsid w:val="00194E50"/>
    <w:rsid w:val="001958D9"/>
    <w:rsid w:val="00195EB2"/>
    <w:rsid w:val="0019622E"/>
    <w:rsid w:val="001966A7"/>
    <w:rsid w:val="00196AA6"/>
    <w:rsid w:val="0019761F"/>
    <w:rsid w:val="001A0AE2"/>
    <w:rsid w:val="001A1080"/>
    <w:rsid w:val="001A132A"/>
    <w:rsid w:val="001A2119"/>
    <w:rsid w:val="001A4627"/>
    <w:rsid w:val="001A4979"/>
    <w:rsid w:val="001A7CC9"/>
    <w:rsid w:val="001B15D3"/>
    <w:rsid w:val="001B3443"/>
    <w:rsid w:val="001B5443"/>
    <w:rsid w:val="001C0326"/>
    <w:rsid w:val="001C1308"/>
    <w:rsid w:val="001C192F"/>
    <w:rsid w:val="001C3C42"/>
    <w:rsid w:val="001C4D63"/>
    <w:rsid w:val="001C6EA3"/>
    <w:rsid w:val="001D0649"/>
    <w:rsid w:val="001D2080"/>
    <w:rsid w:val="001D2870"/>
    <w:rsid w:val="001D2933"/>
    <w:rsid w:val="001D2E8F"/>
    <w:rsid w:val="001D42DE"/>
    <w:rsid w:val="001D44DE"/>
    <w:rsid w:val="001D696B"/>
    <w:rsid w:val="001D7869"/>
    <w:rsid w:val="001E0DF0"/>
    <w:rsid w:val="001E11AE"/>
    <w:rsid w:val="001E14DE"/>
    <w:rsid w:val="001E1CA9"/>
    <w:rsid w:val="001E1D23"/>
    <w:rsid w:val="001E2B32"/>
    <w:rsid w:val="001E37C5"/>
    <w:rsid w:val="001F0EAB"/>
    <w:rsid w:val="00201508"/>
    <w:rsid w:val="00201A86"/>
    <w:rsid w:val="00201D58"/>
    <w:rsid w:val="002026CD"/>
    <w:rsid w:val="002033FC"/>
    <w:rsid w:val="002044BB"/>
    <w:rsid w:val="0020513C"/>
    <w:rsid w:val="00206244"/>
    <w:rsid w:val="002069AE"/>
    <w:rsid w:val="00206E9F"/>
    <w:rsid w:val="0021021F"/>
    <w:rsid w:val="002108AF"/>
    <w:rsid w:val="00210944"/>
    <w:rsid w:val="00210B09"/>
    <w:rsid w:val="00210C9E"/>
    <w:rsid w:val="00211840"/>
    <w:rsid w:val="00211923"/>
    <w:rsid w:val="002137A1"/>
    <w:rsid w:val="00220E5F"/>
    <w:rsid w:val="002212B5"/>
    <w:rsid w:val="002224E0"/>
    <w:rsid w:val="002229DF"/>
    <w:rsid w:val="002243FF"/>
    <w:rsid w:val="00226668"/>
    <w:rsid w:val="002321DF"/>
    <w:rsid w:val="00232EEE"/>
    <w:rsid w:val="00233809"/>
    <w:rsid w:val="0023627C"/>
    <w:rsid w:val="00240046"/>
    <w:rsid w:val="002402D7"/>
    <w:rsid w:val="002403BE"/>
    <w:rsid w:val="00241914"/>
    <w:rsid w:val="00245001"/>
    <w:rsid w:val="002475FC"/>
    <w:rsid w:val="0024797F"/>
    <w:rsid w:val="00247EE1"/>
    <w:rsid w:val="0025119E"/>
    <w:rsid w:val="00251269"/>
    <w:rsid w:val="002518F8"/>
    <w:rsid w:val="00251D36"/>
    <w:rsid w:val="002535C0"/>
    <w:rsid w:val="002553CA"/>
    <w:rsid w:val="002579FE"/>
    <w:rsid w:val="00260552"/>
    <w:rsid w:val="00261894"/>
    <w:rsid w:val="00262B81"/>
    <w:rsid w:val="0026311C"/>
    <w:rsid w:val="00263F7D"/>
    <w:rsid w:val="00264724"/>
    <w:rsid w:val="0026668C"/>
    <w:rsid w:val="00266AC1"/>
    <w:rsid w:val="00270B02"/>
    <w:rsid w:val="00270DEC"/>
    <w:rsid w:val="0027178C"/>
    <w:rsid w:val="00271954"/>
    <w:rsid w:val="002719FA"/>
    <w:rsid w:val="00272668"/>
    <w:rsid w:val="00272E97"/>
    <w:rsid w:val="0027330B"/>
    <w:rsid w:val="00275C2F"/>
    <w:rsid w:val="00276CB4"/>
    <w:rsid w:val="0027716E"/>
    <w:rsid w:val="002803AD"/>
    <w:rsid w:val="00280D4B"/>
    <w:rsid w:val="00282052"/>
    <w:rsid w:val="0028299B"/>
    <w:rsid w:val="002831A3"/>
    <w:rsid w:val="002832FC"/>
    <w:rsid w:val="0028519E"/>
    <w:rsid w:val="002856A5"/>
    <w:rsid w:val="00286519"/>
    <w:rsid w:val="002872ED"/>
    <w:rsid w:val="002905C2"/>
    <w:rsid w:val="00291542"/>
    <w:rsid w:val="00292E0E"/>
    <w:rsid w:val="0029346F"/>
    <w:rsid w:val="002941E1"/>
    <w:rsid w:val="00295AF2"/>
    <w:rsid w:val="00295C91"/>
    <w:rsid w:val="00297151"/>
    <w:rsid w:val="00297A30"/>
    <w:rsid w:val="002A6F9C"/>
    <w:rsid w:val="002B039C"/>
    <w:rsid w:val="002B1581"/>
    <w:rsid w:val="002B20E6"/>
    <w:rsid w:val="002B25B7"/>
    <w:rsid w:val="002B42A3"/>
    <w:rsid w:val="002B43C9"/>
    <w:rsid w:val="002B48BF"/>
    <w:rsid w:val="002B53C2"/>
    <w:rsid w:val="002B7921"/>
    <w:rsid w:val="002C0CDD"/>
    <w:rsid w:val="002C115C"/>
    <w:rsid w:val="002C38C4"/>
    <w:rsid w:val="002C46AA"/>
    <w:rsid w:val="002C5944"/>
    <w:rsid w:val="002D202D"/>
    <w:rsid w:val="002D65A2"/>
    <w:rsid w:val="002D7BFF"/>
    <w:rsid w:val="002E0537"/>
    <w:rsid w:val="002E1A1D"/>
    <w:rsid w:val="002E2715"/>
    <w:rsid w:val="002E2B8B"/>
    <w:rsid w:val="002E3ACB"/>
    <w:rsid w:val="002E4081"/>
    <w:rsid w:val="002E50D9"/>
    <w:rsid w:val="002E51F1"/>
    <w:rsid w:val="002E5B78"/>
    <w:rsid w:val="002E76F8"/>
    <w:rsid w:val="002F019B"/>
    <w:rsid w:val="002F05AB"/>
    <w:rsid w:val="002F1C54"/>
    <w:rsid w:val="002F3AE3"/>
    <w:rsid w:val="002F4CB0"/>
    <w:rsid w:val="002F5236"/>
    <w:rsid w:val="002F55CB"/>
    <w:rsid w:val="002F5F90"/>
    <w:rsid w:val="00301B33"/>
    <w:rsid w:val="00302237"/>
    <w:rsid w:val="00302ED0"/>
    <w:rsid w:val="003043B0"/>
    <w:rsid w:val="0030464B"/>
    <w:rsid w:val="0030786C"/>
    <w:rsid w:val="003079BA"/>
    <w:rsid w:val="00310BC3"/>
    <w:rsid w:val="00312AB4"/>
    <w:rsid w:val="00312AFC"/>
    <w:rsid w:val="00316901"/>
    <w:rsid w:val="0031730E"/>
    <w:rsid w:val="00321DAB"/>
    <w:rsid w:val="00322435"/>
    <w:rsid w:val="003233DE"/>
    <w:rsid w:val="0032466B"/>
    <w:rsid w:val="00330286"/>
    <w:rsid w:val="00330B64"/>
    <w:rsid w:val="003318C6"/>
    <w:rsid w:val="003330EB"/>
    <w:rsid w:val="00333C73"/>
    <w:rsid w:val="00334ABF"/>
    <w:rsid w:val="00334B68"/>
    <w:rsid w:val="00334CEA"/>
    <w:rsid w:val="003353BE"/>
    <w:rsid w:val="00335D85"/>
    <w:rsid w:val="00340A53"/>
    <w:rsid w:val="00340F72"/>
    <w:rsid w:val="003415FD"/>
    <w:rsid w:val="003429F0"/>
    <w:rsid w:val="00345A82"/>
    <w:rsid w:val="00347768"/>
    <w:rsid w:val="0035097A"/>
    <w:rsid w:val="00351B04"/>
    <w:rsid w:val="003540A4"/>
    <w:rsid w:val="003570D4"/>
    <w:rsid w:val="00357BCC"/>
    <w:rsid w:val="00360E4E"/>
    <w:rsid w:val="00363C66"/>
    <w:rsid w:val="00363E37"/>
    <w:rsid w:val="003641F8"/>
    <w:rsid w:val="0036511B"/>
    <w:rsid w:val="00365A1C"/>
    <w:rsid w:val="00366A70"/>
    <w:rsid w:val="003700ED"/>
    <w:rsid w:val="00370AAA"/>
    <w:rsid w:val="00371190"/>
    <w:rsid w:val="00371E07"/>
    <w:rsid w:val="00374FAC"/>
    <w:rsid w:val="0037553A"/>
    <w:rsid w:val="00375F77"/>
    <w:rsid w:val="003800B0"/>
    <w:rsid w:val="00381BBE"/>
    <w:rsid w:val="00382903"/>
    <w:rsid w:val="003846FF"/>
    <w:rsid w:val="003850A1"/>
    <w:rsid w:val="003857D4"/>
    <w:rsid w:val="00385AD4"/>
    <w:rsid w:val="00385C01"/>
    <w:rsid w:val="00386116"/>
    <w:rsid w:val="00387110"/>
    <w:rsid w:val="00387924"/>
    <w:rsid w:val="003915FA"/>
    <w:rsid w:val="00391866"/>
    <w:rsid w:val="0039384D"/>
    <w:rsid w:val="00395C23"/>
    <w:rsid w:val="00396267"/>
    <w:rsid w:val="00396305"/>
    <w:rsid w:val="00396804"/>
    <w:rsid w:val="00396AA0"/>
    <w:rsid w:val="00397E90"/>
    <w:rsid w:val="003A07C0"/>
    <w:rsid w:val="003A2E4F"/>
    <w:rsid w:val="003A4438"/>
    <w:rsid w:val="003A5013"/>
    <w:rsid w:val="003A5078"/>
    <w:rsid w:val="003A62DD"/>
    <w:rsid w:val="003A72F7"/>
    <w:rsid w:val="003A775A"/>
    <w:rsid w:val="003A77E0"/>
    <w:rsid w:val="003B0BE5"/>
    <w:rsid w:val="003B1C6C"/>
    <w:rsid w:val="003B213A"/>
    <w:rsid w:val="003B24E6"/>
    <w:rsid w:val="003B43AD"/>
    <w:rsid w:val="003B6C91"/>
    <w:rsid w:val="003C0FEC"/>
    <w:rsid w:val="003C2AC8"/>
    <w:rsid w:val="003C32C8"/>
    <w:rsid w:val="003C4C8E"/>
    <w:rsid w:val="003C72DA"/>
    <w:rsid w:val="003C75CD"/>
    <w:rsid w:val="003C7DBA"/>
    <w:rsid w:val="003D033A"/>
    <w:rsid w:val="003D0B20"/>
    <w:rsid w:val="003D0E06"/>
    <w:rsid w:val="003D17F9"/>
    <w:rsid w:val="003D2406"/>
    <w:rsid w:val="003D2D88"/>
    <w:rsid w:val="003D2E26"/>
    <w:rsid w:val="003D399F"/>
    <w:rsid w:val="003D4006"/>
    <w:rsid w:val="003D41EA"/>
    <w:rsid w:val="003D4850"/>
    <w:rsid w:val="003D51C0"/>
    <w:rsid w:val="003D535A"/>
    <w:rsid w:val="003D5EC3"/>
    <w:rsid w:val="003D7759"/>
    <w:rsid w:val="003E0487"/>
    <w:rsid w:val="003E1823"/>
    <w:rsid w:val="003E2795"/>
    <w:rsid w:val="003E3433"/>
    <w:rsid w:val="003E3485"/>
    <w:rsid w:val="003E4242"/>
    <w:rsid w:val="003E45ED"/>
    <w:rsid w:val="003E5265"/>
    <w:rsid w:val="003E6096"/>
    <w:rsid w:val="003E65CC"/>
    <w:rsid w:val="003E7246"/>
    <w:rsid w:val="003E76DE"/>
    <w:rsid w:val="003F0955"/>
    <w:rsid w:val="003F18E6"/>
    <w:rsid w:val="003F1B5E"/>
    <w:rsid w:val="003F5DA9"/>
    <w:rsid w:val="003F5F4D"/>
    <w:rsid w:val="003F646F"/>
    <w:rsid w:val="003F64B4"/>
    <w:rsid w:val="003F6933"/>
    <w:rsid w:val="00400F00"/>
    <w:rsid w:val="00404129"/>
    <w:rsid w:val="00404F8B"/>
    <w:rsid w:val="00404FAE"/>
    <w:rsid w:val="00405256"/>
    <w:rsid w:val="00405ADD"/>
    <w:rsid w:val="00405BDD"/>
    <w:rsid w:val="00405C88"/>
    <w:rsid w:val="00405E07"/>
    <w:rsid w:val="00410031"/>
    <w:rsid w:val="00411344"/>
    <w:rsid w:val="00414A81"/>
    <w:rsid w:val="00415C81"/>
    <w:rsid w:val="00416DB9"/>
    <w:rsid w:val="00417B15"/>
    <w:rsid w:val="00422F80"/>
    <w:rsid w:val="00424A99"/>
    <w:rsid w:val="00424CCC"/>
    <w:rsid w:val="004252D8"/>
    <w:rsid w:val="0042588B"/>
    <w:rsid w:val="00425EB3"/>
    <w:rsid w:val="00430D86"/>
    <w:rsid w:val="00432378"/>
    <w:rsid w:val="0043369F"/>
    <w:rsid w:val="00434091"/>
    <w:rsid w:val="004373EE"/>
    <w:rsid w:val="00440D65"/>
    <w:rsid w:val="0044195D"/>
    <w:rsid w:val="0044336A"/>
    <w:rsid w:val="004435E6"/>
    <w:rsid w:val="00444DFB"/>
    <w:rsid w:val="00446AEB"/>
    <w:rsid w:val="00447C7A"/>
    <w:rsid w:val="00447E31"/>
    <w:rsid w:val="00453923"/>
    <w:rsid w:val="00454B9B"/>
    <w:rsid w:val="0045731A"/>
    <w:rsid w:val="00457858"/>
    <w:rsid w:val="00460B0B"/>
    <w:rsid w:val="00461023"/>
    <w:rsid w:val="00461866"/>
    <w:rsid w:val="00462FAC"/>
    <w:rsid w:val="004642DD"/>
    <w:rsid w:val="004645DE"/>
    <w:rsid w:val="00464631"/>
    <w:rsid w:val="00464B79"/>
    <w:rsid w:val="00466B6E"/>
    <w:rsid w:val="00467BBF"/>
    <w:rsid w:val="00472108"/>
    <w:rsid w:val="004767F1"/>
    <w:rsid w:val="0048593C"/>
    <w:rsid w:val="004867E2"/>
    <w:rsid w:val="00487007"/>
    <w:rsid w:val="00492786"/>
    <w:rsid w:val="004929A9"/>
    <w:rsid w:val="00492BCC"/>
    <w:rsid w:val="0049343A"/>
    <w:rsid w:val="004936C4"/>
    <w:rsid w:val="00495444"/>
    <w:rsid w:val="004976F6"/>
    <w:rsid w:val="004A164A"/>
    <w:rsid w:val="004A460A"/>
    <w:rsid w:val="004A4764"/>
    <w:rsid w:val="004A78D9"/>
    <w:rsid w:val="004B0786"/>
    <w:rsid w:val="004B31CB"/>
    <w:rsid w:val="004B6011"/>
    <w:rsid w:val="004B601D"/>
    <w:rsid w:val="004B7090"/>
    <w:rsid w:val="004B70BB"/>
    <w:rsid w:val="004C17E4"/>
    <w:rsid w:val="004C1BCD"/>
    <w:rsid w:val="004C3CB0"/>
    <w:rsid w:val="004C5A16"/>
    <w:rsid w:val="004C6BCF"/>
    <w:rsid w:val="004D05C9"/>
    <w:rsid w:val="004D2614"/>
    <w:rsid w:val="004D4387"/>
    <w:rsid w:val="004D58BF"/>
    <w:rsid w:val="004D6FCD"/>
    <w:rsid w:val="004E153C"/>
    <w:rsid w:val="004E17EE"/>
    <w:rsid w:val="004E2401"/>
    <w:rsid w:val="004E2F01"/>
    <w:rsid w:val="004E2F6C"/>
    <w:rsid w:val="004E4335"/>
    <w:rsid w:val="004E4F83"/>
    <w:rsid w:val="004E51D2"/>
    <w:rsid w:val="004E5226"/>
    <w:rsid w:val="004E5979"/>
    <w:rsid w:val="004E66E5"/>
    <w:rsid w:val="004F0886"/>
    <w:rsid w:val="004F0FFF"/>
    <w:rsid w:val="004F13EE"/>
    <w:rsid w:val="004F192D"/>
    <w:rsid w:val="004F2022"/>
    <w:rsid w:val="004F23D9"/>
    <w:rsid w:val="004F7C05"/>
    <w:rsid w:val="00501C94"/>
    <w:rsid w:val="0050304A"/>
    <w:rsid w:val="00503364"/>
    <w:rsid w:val="0050465F"/>
    <w:rsid w:val="00506432"/>
    <w:rsid w:val="00506650"/>
    <w:rsid w:val="005068B6"/>
    <w:rsid w:val="00506E82"/>
    <w:rsid w:val="00511493"/>
    <w:rsid w:val="00511B7B"/>
    <w:rsid w:val="0051261C"/>
    <w:rsid w:val="00513873"/>
    <w:rsid w:val="005146B0"/>
    <w:rsid w:val="005203F8"/>
    <w:rsid w:val="0052051D"/>
    <w:rsid w:val="005237E0"/>
    <w:rsid w:val="00524777"/>
    <w:rsid w:val="00530DC4"/>
    <w:rsid w:val="00534DAA"/>
    <w:rsid w:val="00537925"/>
    <w:rsid w:val="00537D24"/>
    <w:rsid w:val="005406D0"/>
    <w:rsid w:val="00541D69"/>
    <w:rsid w:val="005423BD"/>
    <w:rsid w:val="0054364E"/>
    <w:rsid w:val="005444CF"/>
    <w:rsid w:val="005454ED"/>
    <w:rsid w:val="00545CBF"/>
    <w:rsid w:val="00545EE6"/>
    <w:rsid w:val="00546BD5"/>
    <w:rsid w:val="00547420"/>
    <w:rsid w:val="00547A4F"/>
    <w:rsid w:val="005503AE"/>
    <w:rsid w:val="0055124F"/>
    <w:rsid w:val="00551CFB"/>
    <w:rsid w:val="00551E0D"/>
    <w:rsid w:val="00551F26"/>
    <w:rsid w:val="00554104"/>
    <w:rsid w:val="005550E7"/>
    <w:rsid w:val="005564FB"/>
    <w:rsid w:val="005572C7"/>
    <w:rsid w:val="00560854"/>
    <w:rsid w:val="005611E7"/>
    <w:rsid w:val="005614A8"/>
    <w:rsid w:val="00561BCF"/>
    <w:rsid w:val="0056272A"/>
    <w:rsid w:val="00562D82"/>
    <w:rsid w:val="00563ED3"/>
    <w:rsid w:val="005650ED"/>
    <w:rsid w:val="00566801"/>
    <w:rsid w:val="005723DB"/>
    <w:rsid w:val="00573309"/>
    <w:rsid w:val="005745D4"/>
    <w:rsid w:val="005749EB"/>
    <w:rsid w:val="00575754"/>
    <w:rsid w:val="00575CDA"/>
    <w:rsid w:val="00580591"/>
    <w:rsid w:val="00580E79"/>
    <w:rsid w:val="00580F9F"/>
    <w:rsid w:val="00581FBA"/>
    <w:rsid w:val="00582661"/>
    <w:rsid w:val="0058331E"/>
    <w:rsid w:val="005858A4"/>
    <w:rsid w:val="005858A5"/>
    <w:rsid w:val="00585F1E"/>
    <w:rsid w:val="00587E95"/>
    <w:rsid w:val="00591511"/>
    <w:rsid w:val="00591E20"/>
    <w:rsid w:val="005920E7"/>
    <w:rsid w:val="00592341"/>
    <w:rsid w:val="0059293F"/>
    <w:rsid w:val="00592A1A"/>
    <w:rsid w:val="00595288"/>
    <w:rsid w:val="00595408"/>
    <w:rsid w:val="00595CDA"/>
    <w:rsid w:val="00595E84"/>
    <w:rsid w:val="005A0C59"/>
    <w:rsid w:val="005A1115"/>
    <w:rsid w:val="005A3DC6"/>
    <w:rsid w:val="005A4512"/>
    <w:rsid w:val="005A48BE"/>
    <w:rsid w:val="005A48EB"/>
    <w:rsid w:val="005A5734"/>
    <w:rsid w:val="005A6050"/>
    <w:rsid w:val="005A6CFB"/>
    <w:rsid w:val="005B2240"/>
    <w:rsid w:val="005B4270"/>
    <w:rsid w:val="005B4FA5"/>
    <w:rsid w:val="005B6113"/>
    <w:rsid w:val="005B7DF9"/>
    <w:rsid w:val="005C00A9"/>
    <w:rsid w:val="005C063D"/>
    <w:rsid w:val="005C2922"/>
    <w:rsid w:val="005C3020"/>
    <w:rsid w:val="005C349F"/>
    <w:rsid w:val="005C45C7"/>
    <w:rsid w:val="005C4BAC"/>
    <w:rsid w:val="005C5AEB"/>
    <w:rsid w:val="005D52B8"/>
    <w:rsid w:val="005D5F4E"/>
    <w:rsid w:val="005E0A3F"/>
    <w:rsid w:val="005E14A6"/>
    <w:rsid w:val="005E1AF9"/>
    <w:rsid w:val="005E2D76"/>
    <w:rsid w:val="005E5F40"/>
    <w:rsid w:val="005E6883"/>
    <w:rsid w:val="005E6D26"/>
    <w:rsid w:val="005E772F"/>
    <w:rsid w:val="005F2660"/>
    <w:rsid w:val="005F4916"/>
    <w:rsid w:val="005F4AC8"/>
    <w:rsid w:val="005F4ECA"/>
    <w:rsid w:val="005F53CC"/>
    <w:rsid w:val="00600313"/>
    <w:rsid w:val="006041BE"/>
    <w:rsid w:val="006043C7"/>
    <w:rsid w:val="00610AA8"/>
    <w:rsid w:val="00613833"/>
    <w:rsid w:val="00623949"/>
    <w:rsid w:val="0062410F"/>
    <w:rsid w:val="00624B52"/>
    <w:rsid w:val="006254E5"/>
    <w:rsid w:val="006258DB"/>
    <w:rsid w:val="00626A5B"/>
    <w:rsid w:val="006278A7"/>
    <w:rsid w:val="00630794"/>
    <w:rsid w:val="00631778"/>
    <w:rsid w:val="00631DF4"/>
    <w:rsid w:val="00633CFC"/>
    <w:rsid w:val="00634175"/>
    <w:rsid w:val="0063574E"/>
    <w:rsid w:val="00637429"/>
    <w:rsid w:val="006403B6"/>
    <w:rsid w:val="006408AC"/>
    <w:rsid w:val="006408C7"/>
    <w:rsid w:val="00641D86"/>
    <w:rsid w:val="0064265D"/>
    <w:rsid w:val="00642F20"/>
    <w:rsid w:val="00644EC6"/>
    <w:rsid w:val="006468A7"/>
    <w:rsid w:val="00646FF4"/>
    <w:rsid w:val="006506C6"/>
    <w:rsid w:val="006511B6"/>
    <w:rsid w:val="00651602"/>
    <w:rsid w:val="00652393"/>
    <w:rsid w:val="0065243C"/>
    <w:rsid w:val="00652549"/>
    <w:rsid w:val="00655487"/>
    <w:rsid w:val="00655B0D"/>
    <w:rsid w:val="00656637"/>
    <w:rsid w:val="0065678E"/>
    <w:rsid w:val="006570AF"/>
    <w:rsid w:val="00657FF8"/>
    <w:rsid w:val="00660019"/>
    <w:rsid w:val="00660F82"/>
    <w:rsid w:val="00663A65"/>
    <w:rsid w:val="0066408E"/>
    <w:rsid w:val="006649BB"/>
    <w:rsid w:val="00665874"/>
    <w:rsid w:val="00665892"/>
    <w:rsid w:val="00670D99"/>
    <w:rsid w:val="00670E2B"/>
    <w:rsid w:val="00673485"/>
    <w:rsid w:val="006734BB"/>
    <w:rsid w:val="00673682"/>
    <w:rsid w:val="00675E41"/>
    <w:rsid w:val="00675FCF"/>
    <w:rsid w:val="00676921"/>
    <w:rsid w:val="0067697A"/>
    <w:rsid w:val="00676A25"/>
    <w:rsid w:val="0068017B"/>
    <w:rsid w:val="006821EB"/>
    <w:rsid w:val="006822E5"/>
    <w:rsid w:val="00683FF7"/>
    <w:rsid w:val="0068427F"/>
    <w:rsid w:val="006848DD"/>
    <w:rsid w:val="00685FB9"/>
    <w:rsid w:val="00691E35"/>
    <w:rsid w:val="006951DA"/>
    <w:rsid w:val="006A0C79"/>
    <w:rsid w:val="006A1D7C"/>
    <w:rsid w:val="006A1EA8"/>
    <w:rsid w:val="006A233D"/>
    <w:rsid w:val="006A3A57"/>
    <w:rsid w:val="006A448D"/>
    <w:rsid w:val="006A594C"/>
    <w:rsid w:val="006A68C3"/>
    <w:rsid w:val="006B2286"/>
    <w:rsid w:val="006B25D6"/>
    <w:rsid w:val="006B26B3"/>
    <w:rsid w:val="006B2E1F"/>
    <w:rsid w:val="006B359E"/>
    <w:rsid w:val="006B37C8"/>
    <w:rsid w:val="006B4640"/>
    <w:rsid w:val="006B4778"/>
    <w:rsid w:val="006B56BB"/>
    <w:rsid w:val="006B6B5E"/>
    <w:rsid w:val="006B6C48"/>
    <w:rsid w:val="006B6EC1"/>
    <w:rsid w:val="006C060D"/>
    <w:rsid w:val="006C085B"/>
    <w:rsid w:val="006C0FF5"/>
    <w:rsid w:val="006C1E14"/>
    <w:rsid w:val="006C4B6B"/>
    <w:rsid w:val="006C77A8"/>
    <w:rsid w:val="006C7BF5"/>
    <w:rsid w:val="006D10AF"/>
    <w:rsid w:val="006D3B02"/>
    <w:rsid w:val="006D4098"/>
    <w:rsid w:val="006D552A"/>
    <w:rsid w:val="006D67F4"/>
    <w:rsid w:val="006D7531"/>
    <w:rsid w:val="006D7681"/>
    <w:rsid w:val="006D7B2E"/>
    <w:rsid w:val="006E02EA"/>
    <w:rsid w:val="006E0968"/>
    <w:rsid w:val="006E0D98"/>
    <w:rsid w:val="006E13FD"/>
    <w:rsid w:val="006E15A4"/>
    <w:rsid w:val="006E2AF6"/>
    <w:rsid w:val="006E4E29"/>
    <w:rsid w:val="006F2471"/>
    <w:rsid w:val="006F2774"/>
    <w:rsid w:val="006F375E"/>
    <w:rsid w:val="006F5073"/>
    <w:rsid w:val="006F5281"/>
    <w:rsid w:val="0070044F"/>
    <w:rsid w:val="007010C5"/>
    <w:rsid w:val="00701275"/>
    <w:rsid w:val="00702572"/>
    <w:rsid w:val="00705511"/>
    <w:rsid w:val="00707F56"/>
    <w:rsid w:val="0071207D"/>
    <w:rsid w:val="00713558"/>
    <w:rsid w:val="00715511"/>
    <w:rsid w:val="00720398"/>
    <w:rsid w:val="00720D08"/>
    <w:rsid w:val="00722845"/>
    <w:rsid w:val="0072630B"/>
    <w:rsid w:val="007263B9"/>
    <w:rsid w:val="007334F8"/>
    <w:rsid w:val="007339CD"/>
    <w:rsid w:val="007359D8"/>
    <w:rsid w:val="007362D4"/>
    <w:rsid w:val="00737179"/>
    <w:rsid w:val="007371A7"/>
    <w:rsid w:val="00740A32"/>
    <w:rsid w:val="00751920"/>
    <w:rsid w:val="00752A7C"/>
    <w:rsid w:val="0075416E"/>
    <w:rsid w:val="007549BF"/>
    <w:rsid w:val="007555BE"/>
    <w:rsid w:val="007558E2"/>
    <w:rsid w:val="00755981"/>
    <w:rsid w:val="00755C2F"/>
    <w:rsid w:val="00756184"/>
    <w:rsid w:val="00756205"/>
    <w:rsid w:val="00763A83"/>
    <w:rsid w:val="00765CC5"/>
    <w:rsid w:val="00765EFC"/>
    <w:rsid w:val="007660EC"/>
    <w:rsid w:val="0076672A"/>
    <w:rsid w:val="007667EB"/>
    <w:rsid w:val="00772470"/>
    <w:rsid w:val="00773798"/>
    <w:rsid w:val="007737DF"/>
    <w:rsid w:val="00775E45"/>
    <w:rsid w:val="00776E74"/>
    <w:rsid w:val="00780326"/>
    <w:rsid w:val="00781B30"/>
    <w:rsid w:val="0078212E"/>
    <w:rsid w:val="007841F3"/>
    <w:rsid w:val="00785169"/>
    <w:rsid w:val="00785BEE"/>
    <w:rsid w:val="00786B98"/>
    <w:rsid w:val="00792934"/>
    <w:rsid w:val="00792C35"/>
    <w:rsid w:val="00793C01"/>
    <w:rsid w:val="00794460"/>
    <w:rsid w:val="007954AB"/>
    <w:rsid w:val="00795D6C"/>
    <w:rsid w:val="00797315"/>
    <w:rsid w:val="00797720"/>
    <w:rsid w:val="007A14C5"/>
    <w:rsid w:val="007A195C"/>
    <w:rsid w:val="007A3580"/>
    <w:rsid w:val="007A3DB8"/>
    <w:rsid w:val="007A40F9"/>
    <w:rsid w:val="007A4A10"/>
    <w:rsid w:val="007A6263"/>
    <w:rsid w:val="007A6760"/>
    <w:rsid w:val="007A774D"/>
    <w:rsid w:val="007B0DE4"/>
    <w:rsid w:val="007B103F"/>
    <w:rsid w:val="007B1750"/>
    <w:rsid w:val="007B1760"/>
    <w:rsid w:val="007B3199"/>
    <w:rsid w:val="007B35C0"/>
    <w:rsid w:val="007B4871"/>
    <w:rsid w:val="007B6F79"/>
    <w:rsid w:val="007C1FDC"/>
    <w:rsid w:val="007C31DD"/>
    <w:rsid w:val="007C343D"/>
    <w:rsid w:val="007C6D9C"/>
    <w:rsid w:val="007C7A37"/>
    <w:rsid w:val="007C7C1F"/>
    <w:rsid w:val="007C7DDB"/>
    <w:rsid w:val="007D08DD"/>
    <w:rsid w:val="007D0D26"/>
    <w:rsid w:val="007D2CC7"/>
    <w:rsid w:val="007D5F05"/>
    <w:rsid w:val="007D673D"/>
    <w:rsid w:val="007D6ED1"/>
    <w:rsid w:val="007D76FC"/>
    <w:rsid w:val="007D7F59"/>
    <w:rsid w:val="007E0068"/>
    <w:rsid w:val="007E0FB8"/>
    <w:rsid w:val="007E3C36"/>
    <w:rsid w:val="007E4D09"/>
    <w:rsid w:val="007E54F9"/>
    <w:rsid w:val="007E5B07"/>
    <w:rsid w:val="007E77E9"/>
    <w:rsid w:val="007F2220"/>
    <w:rsid w:val="007F4B3E"/>
    <w:rsid w:val="00800E11"/>
    <w:rsid w:val="008039F8"/>
    <w:rsid w:val="00805436"/>
    <w:rsid w:val="00810209"/>
    <w:rsid w:val="008127AF"/>
    <w:rsid w:val="00812B46"/>
    <w:rsid w:val="00812BB3"/>
    <w:rsid w:val="00813136"/>
    <w:rsid w:val="00813894"/>
    <w:rsid w:val="00813D05"/>
    <w:rsid w:val="00815700"/>
    <w:rsid w:val="00815A37"/>
    <w:rsid w:val="0082056B"/>
    <w:rsid w:val="0082246B"/>
    <w:rsid w:val="008264EB"/>
    <w:rsid w:val="00826B8F"/>
    <w:rsid w:val="00826F59"/>
    <w:rsid w:val="00831E8A"/>
    <w:rsid w:val="00834C35"/>
    <w:rsid w:val="00835C76"/>
    <w:rsid w:val="00836B41"/>
    <w:rsid w:val="00837463"/>
    <w:rsid w:val="008376E2"/>
    <w:rsid w:val="008420BD"/>
    <w:rsid w:val="00842122"/>
    <w:rsid w:val="00843049"/>
    <w:rsid w:val="008437CA"/>
    <w:rsid w:val="00844B51"/>
    <w:rsid w:val="0084597E"/>
    <w:rsid w:val="00846B94"/>
    <w:rsid w:val="00847887"/>
    <w:rsid w:val="008504CE"/>
    <w:rsid w:val="00851774"/>
    <w:rsid w:val="0085209B"/>
    <w:rsid w:val="00852878"/>
    <w:rsid w:val="00854E69"/>
    <w:rsid w:val="00856646"/>
    <w:rsid w:val="00856B66"/>
    <w:rsid w:val="008601AC"/>
    <w:rsid w:val="008604FA"/>
    <w:rsid w:val="00861A5F"/>
    <w:rsid w:val="00862137"/>
    <w:rsid w:val="008623F2"/>
    <w:rsid w:val="008644AD"/>
    <w:rsid w:val="00864D75"/>
    <w:rsid w:val="00865735"/>
    <w:rsid w:val="00865BBF"/>
    <w:rsid w:val="00865DDB"/>
    <w:rsid w:val="00867538"/>
    <w:rsid w:val="00870637"/>
    <w:rsid w:val="008709B6"/>
    <w:rsid w:val="0087137B"/>
    <w:rsid w:val="00871BD8"/>
    <w:rsid w:val="008737FC"/>
    <w:rsid w:val="00873D90"/>
    <w:rsid w:val="00873E85"/>
    <w:rsid w:val="00873FC8"/>
    <w:rsid w:val="0087519F"/>
    <w:rsid w:val="0088189A"/>
    <w:rsid w:val="00884748"/>
    <w:rsid w:val="00884C63"/>
    <w:rsid w:val="00884F8F"/>
    <w:rsid w:val="00885908"/>
    <w:rsid w:val="008864B7"/>
    <w:rsid w:val="00887974"/>
    <w:rsid w:val="00891EC3"/>
    <w:rsid w:val="0089409B"/>
    <w:rsid w:val="0089677E"/>
    <w:rsid w:val="008A08DB"/>
    <w:rsid w:val="008A25D2"/>
    <w:rsid w:val="008A2B26"/>
    <w:rsid w:val="008A2CA4"/>
    <w:rsid w:val="008A4D6E"/>
    <w:rsid w:val="008A4E78"/>
    <w:rsid w:val="008A6C0D"/>
    <w:rsid w:val="008A7438"/>
    <w:rsid w:val="008B1334"/>
    <w:rsid w:val="008B25C7"/>
    <w:rsid w:val="008B61B9"/>
    <w:rsid w:val="008B649B"/>
    <w:rsid w:val="008B6DE3"/>
    <w:rsid w:val="008C0278"/>
    <w:rsid w:val="008C1361"/>
    <w:rsid w:val="008C24E9"/>
    <w:rsid w:val="008D0429"/>
    <w:rsid w:val="008D04E2"/>
    <w:rsid w:val="008D0533"/>
    <w:rsid w:val="008D1569"/>
    <w:rsid w:val="008D2410"/>
    <w:rsid w:val="008D2B76"/>
    <w:rsid w:val="008D42CB"/>
    <w:rsid w:val="008D4868"/>
    <w:rsid w:val="008D48BD"/>
    <w:rsid w:val="008D48C9"/>
    <w:rsid w:val="008D5D16"/>
    <w:rsid w:val="008D5EA8"/>
    <w:rsid w:val="008D6381"/>
    <w:rsid w:val="008D63D9"/>
    <w:rsid w:val="008E0C77"/>
    <w:rsid w:val="008E3360"/>
    <w:rsid w:val="008E625F"/>
    <w:rsid w:val="008E7254"/>
    <w:rsid w:val="008F0459"/>
    <w:rsid w:val="008F264D"/>
    <w:rsid w:val="008F62A5"/>
    <w:rsid w:val="00902143"/>
    <w:rsid w:val="0090257E"/>
    <w:rsid w:val="009040E9"/>
    <w:rsid w:val="00905386"/>
    <w:rsid w:val="00905BEA"/>
    <w:rsid w:val="009074E1"/>
    <w:rsid w:val="009112F7"/>
    <w:rsid w:val="00911C11"/>
    <w:rsid w:val="009122AF"/>
    <w:rsid w:val="00912D54"/>
    <w:rsid w:val="0091389F"/>
    <w:rsid w:val="00914806"/>
    <w:rsid w:val="009150BE"/>
    <w:rsid w:val="009208F7"/>
    <w:rsid w:val="00921649"/>
    <w:rsid w:val="009221FC"/>
    <w:rsid w:val="009222BA"/>
    <w:rsid w:val="00922517"/>
    <w:rsid w:val="00922722"/>
    <w:rsid w:val="00924F74"/>
    <w:rsid w:val="00925170"/>
    <w:rsid w:val="00925C41"/>
    <w:rsid w:val="009261E6"/>
    <w:rsid w:val="009268E1"/>
    <w:rsid w:val="00926D79"/>
    <w:rsid w:val="009271EE"/>
    <w:rsid w:val="00930561"/>
    <w:rsid w:val="0093226A"/>
    <w:rsid w:val="00933431"/>
    <w:rsid w:val="009344AE"/>
    <w:rsid w:val="009344DE"/>
    <w:rsid w:val="009357FF"/>
    <w:rsid w:val="00936AC0"/>
    <w:rsid w:val="00941473"/>
    <w:rsid w:val="00942246"/>
    <w:rsid w:val="0094232C"/>
    <w:rsid w:val="009443FC"/>
    <w:rsid w:val="009446A3"/>
    <w:rsid w:val="00944969"/>
    <w:rsid w:val="00945E7F"/>
    <w:rsid w:val="009478F4"/>
    <w:rsid w:val="0095099C"/>
    <w:rsid w:val="009518C7"/>
    <w:rsid w:val="0095193D"/>
    <w:rsid w:val="009556BD"/>
    <w:rsid w:val="009557C1"/>
    <w:rsid w:val="0095592F"/>
    <w:rsid w:val="00957127"/>
    <w:rsid w:val="00957145"/>
    <w:rsid w:val="00957636"/>
    <w:rsid w:val="00957F7E"/>
    <w:rsid w:val="00960D6E"/>
    <w:rsid w:val="009610BF"/>
    <w:rsid w:val="0096155D"/>
    <w:rsid w:val="00961B34"/>
    <w:rsid w:val="009652B4"/>
    <w:rsid w:val="00966925"/>
    <w:rsid w:val="0097120B"/>
    <w:rsid w:val="009733D6"/>
    <w:rsid w:val="00973B40"/>
    <w:rsid w:val="00974B59"/>
    <w:rsid w:val="00975129"/>
    <w:rsid w:val="009801A3"/>
    <w:rsid w:val="0098166B"/>
    <w:rsid w:val="00982301"/>
    <w:rsid w:val="0098282F"/>
    <w:rsid w:val="0098340B"/>
    <w:rsid w:val="00986562"/>
    <w:rsid w:val="00986830"/>
    <w:rsid w:val="009874BD"/>
    <w:rsid w:val="009924C3"/>
    <w:rsid w:val="00992759"/>
    <w:rsid w:val="00992865"/>
    <w:rsid w:val="00992DB3"/>
    <w:rsid w:val="00993102"/>
    <w:rsid w:val="00993A96"/>
    <w:rsid w:val="0099532A"/>
    <w:rsid w:val="0099727B"/>
    <w:rsid w:val="00997734"/>
    <w:rsid w:val="009A14D3"/>
    <w:rsid w:val="009A30CE"/>
    <w:rsid w:val="009A325E"/>
    <w:rsid w:val="009A71FD"/>
    <w:rsid w:val="009B1570"/>
    <w:rsid w:val="009B28C7"/>
    <w:rsid w:val="009B316D"/>
    <w:rsid w:val="009B3480"/>
    <w:rsid w:val="009B34B8"/>
    <w:rsid w:val="009B4E10"/>
    <w:rsid w:val="009C2180"/>
    <w:rsid w:val="009C4D56"/>
    <w:rsid w:val="009C5C07"/>
    <w:rsid w:val="009C5D58"/>
    <w:rsid w:val="009C6F10"/>
    <w:rsid w:val="009D148F"/>
    <w:rsid w:val="009D2A44"/>
    <w:rsid w:val="009D3D70"/>
    <w:rsid w:val="009D5F50"/>
    <w:rsid w:val="009D7E94"/>
    <w:rsid w:val="009E0A36"/>
    <w:rsid w:val="009E195D"/>
    <w:rsid w:val="009E3F63"/>
    <w:rsid w:val="009E6F7E"/>
    <w:rsid w:val="009E7A57"/>
    <w:rsid w:val="009F050A"/>
    <w:rsid w:val="009F13FC"/>
    <w:rsid w:val="009F4803"/>
    <w:rsid w:val="009F4F6A"/>
    <w:rsid w:val="009F5046"/>
    <w:rsid w:val="009F7D49"/>
    <w:rsid w:val="00A035F2"/>
    <w:rsid w:val="00A0366B"/>
    <w:rsid w:val="00A03896"/>
    <w:rsid w:val="00A05524"/>
    <w:rsid w:val="00A07046"/>
    <w:rsid w:val="00A073D2"/>
    <w:rsid w:val="00A10DE9"/>
    <w:rsid w:val="00A13EB5"/>
    <w:rsid w:val="00A13FD3"/>
    <w:rsid w:val="00A15E02"/>
    <w:rsid w:val="00A16E36"/>
    <w:rsid w:val="00A20D0C"/>
    <w:rsid w:val="00A213B0"/>
    <w:rsid w:val="00A240CD"/>
    <w:rsid w:val="00A24961"/>
    <w:rsid w:val="00A24B10"/>
    <w:rsid w:val="00A24CED"/>
    <w:rsid w:val="00A26953"/>
    <w:rsid w:val="00A277EF"/>
    <w:rsid w:val="00A303AA"/>
    <w:rsid w:val="00A30E9B"/>
    <w:rsid w:val="00A334EB"/>
    <w:rsid w:val="00A37B1D"/>
    <w:rsid w:val="00A4083D"/>
    <w:rsid w:val="00A4210E"/>
    <w:rsid w:val="00A439B9"/>
    <w:rsid w:val="00A44EC8"/>
    <w:rsid w:val="00A4512D"/>
    <w:rsid w:val="00A4631C"/>
    <w:rsid w:val="00A46EDC"/>
    <w:rsid w:val="00A50244"/>
    <w:rsid w:val="00A5098B"/>
    <w:rsid w:val="00A5100A"/>
    <w:rsid w:val="00A52FA2"/>
    <w:rsid w:val="00A567A7"/>
    <w:rsid w:val="00A56CAE"/>
    <w:rsid w:val="00A627D7"/>
    <w:rsid w:val="00A656C7"/>
    <w:rsid w:val="00A705AF"/>
    <w:rsid w:val="00A719F6"/>
    <w:rsid w:val="00A71ECB"/>
    <w:rsid w:val="00A72454"/>
    <w:rsid w:val="00A73316"/>
    <w:rsid w:val="00A751C8"/>
    <w:rsid w:val="00A75FB3"/>
    <w:rsid w:val="00A77696"/>
    <w:rsid w:val="00A80557"/>
    <w:rsid w:val="00A8071F"/>
    <w:rsid w:val="00A81D33"/>
    <w:rsid w:val="00A8341C"/>
    <w:rsid w:val="00A84F8C"/>
    <w:rsid w:val="00A8544A"/>
    <w:rsid w:val="00A87292"/>
    <w:rsid w:val="00A90171"/>
    <w:rsid w:val="00A930AE"/>
    <w:rsid w:val="00A93AC4"/>
    <w:rsid w:val="00A95D95"/>
    <w:rsid w:val="00A9697F"/>
    <w:rsid w:val="00A9762F"/>
    <w:rsid w:val="00AA1A95"/>
    <w:rsid w:val="00AA260F"/>
    <w:rsid w:val="00AA3752"/>
    <w:rsid w:val="00AA56EA"/>
    <w:rsid w:val="00AA7D4F"/>
    <w:rsid w:val="00AB0C1A"/>
    <w:rsid w:val="00AB1EE7"/>
    <w:rsid w:val="00AB2249"/>
    <w:rsid w:val="00AB2C74"/>
    <w:rsid w:val="00AB42B1"/>
    <w:rsid w:val="00AB4B37"/>
    <w:rsid w:val="00AB4F3A"/>
    <w:rsid w:val="00AB5762"/>
    <w:rsid w:val="00AB7976"/>
    <w:rsid w:val="00AC2679"/>
    <w:rsid w:val="00AC30B4"/>
    <w:rsid w:val="00AC4BE4"/>
    <w:rsid w:val="00AD05E6"/>
    <w:rsid w:val="00AD07FC"/>
    <w:rsid w:val="00AD0D3F"/>
    <w:rsid w:val="00AD2688"/>
    <w:rsid w:val="00AD2CC0"/>
    <w:rsid w:val="00AD2F89"/>
    <w:rsid w:val="00AD3CAC"/>
    <w:rsid w:val="00AD43F2"/>
    <w:rsid w:val="00AE1D7D"/>
    <w:rsid w:val="00AE2A8B"/>
    <w:rsid w:val="00AE3F64"/>
    <w:rsid w:val="00AF0226"/>
    <w:rsid w:val="00AF103A"/>
    <w:rsid w:val="00AF4E73"/>
    <w:rsid w:val="00AF50F9"/>
    <w:rsid w:val="00AF6940"/>
    <w:rsid w:val="00AF7386"/>
    <w:rsid w:val="00AF7934"/>
    <w:rsid w:val="00B00B81"/>
    <w:rsid w:val="00B04580"/>
    <w:rsid w:val="00B04B09"/>
    <w:rsid w:val="00B0553F"/>
    <w:rsid w:val="00B058E5"/>
    <w:rsid w:val="00B05A06"/>
    <w:rsid w:val="00B0603C"/>
    <w:rsid w:val="00B061A0"/>
    <w:rsid w:val="00B10B6D"/>
    <w:rsid w:val="00B113F8"/>
    <w:rsid w:val="00B145E4"/>
    <w:rsid w:val="00B16A51"/>
    <w:rsid w:val="00B17DE8"/>
    <w:rsid w:val="00B21170"/>
    <w:rsid w:val="00B231DA"/>
    <w:rsid w:val="00B243CF"/>
    <w:rsid w:val="00B2441F"/>
    <w:rsid w:val="00B24A3C"/>
    <w:rsid w:val="00B2796A"/>
    <w:rsid w:val="00B302B0"/>
    <w:rsid w:val="00B32222"/>
    <w:rsid w:val="00B335AD"/>
    <w:rsid w:val="00B34DE8"/>
    <w:rsid w:val="00B3592D"/>
    <w:rsid w:val="00B3618D"/>
    <w:rsid w:val="00B36233"/>
    <w:rsid w:val="00B36840"/>
    <w:rsid w:val="00B4099E"/>
    <w:rsid w:val="00B40BBD"/>
    <w:rsid w:val="00B410B2"/>
    <w:rsid w:val="00B42851"/>
    <w:rsid w:val="00B4370B"/>
    <w:rsid w:val="00B449D5"/>
    <w:rsid w:val="00B45350"/>
    <w:rsid w:val="00B45AC7"/>
    <w:rsid w:val="00B47E4A"/>
    <w:rsid w:val="00B52322"/>
    <w:rsid w:val="00B52A87"/>
    <w:rsid w:val="00B5372F"/>
    <w:rsid w:val="00B53987"/>
    <w:rsid w:val="00B53C17"/>
    <w:rsid w:val="00B55AB9"/>
    <w:rsid w:val="00B6053F"/>
    <w:rsid w:val="00B60564"/>
    <w:rsid w:val="00B607C2"/>
    <w:rsid w:val="00B61129"/>
    <w:rsid w:val="00B61A36"/>
    <w:rsid w:val="00B634A3"/>
    <w:rsid w:val="00B67E7F"/>
    <w:rsid w:val="00B70396"/>
    <w:rsid w:val="00B71DF5"/>
    <w:rsid w:val="00B72E25"/>
    <w:rsid w:val="00B75BD0"/>
    <w:rsid w:val="00B75D75"/>
    <w:rsid w:val="00B76DB3"/>
    <w:rsid w:val="00B813AB"/>
    <w:rsid w:val="00B81A5A"/>
    <w:rsid w:val="00B839B2"/>
    <w:rsid w:val="00B839C7"/>
    <w:rsid w:val="00B840A1"/>
    <w:rsid w:val="00B91A5C"/>
    <w:rsid w:val="00B94252"/>
    <w:rsid w:val="00B970D8"/>
    <w:rsid w:val="00B9715A"/>
    <w:rsid w:val="00BA14BE"/>
    <w:rsid w:val="00BA17B7"/>
    <w:rsid w:val="00BA25D5"/>
    <w:rsid w:val="00BA2732"/>
    <w:rsid w:val="00BA293D"/>
    <w:rsid w:val="00BA3486"/>
    <w:rsid w:val="00BA3E20"/>
    <w:rsid w:val="00BA49BC"/>
    <w:rsid w:val="00BA56B7"/>
    <w:rsid w:val="00BA6CBE"/>
    <w:rsid w:val="00BA7A1E"/>
    <w:rsid w:val="00BB0A8E"/>
    <w:rsid w:val="00BB1B90"/>
    <w:rsid w:val="00BB2F6C"/>
    <w:rsid w:val="00BB369B"/>
    <w:rsid w:val="00BB3862"/>
    <w:rsid w:val="00BB3875"/>
    <w:rsid w:val="00BB4ACD"/>
    <w:rsid w:val="00BB5860"/>
    <w:rsid w:val="00BB587F"/>
    <w:rsid w:val="00BB6AAD"/>
    <w:rsid w:val="00BB71BA"/>
    <w:rsid w:val="00BC39A8"/>
    <w:rsid w:val="00BC4A19"/>
    <w:rsid w:val="00BC4E6D"/>
    <w:rsid w:val="00BC612C"/>
    <w:rsid w:val="00BD03F1"/>
    <w:rsid w:val="00BD0617"/>
    <w:rsid w:val="00BD0A9E"/>
    <w:rsid w:val="00BD1509"/>
    <w:rsid w:val="00BD1E8A"/>
    <w:rsid w:val="00BD2E9B"/>
    <w:rsid w:val="00BD42D1"/>
    <w:rsid w:val="00BD5167"/>
    <w:rsid w:val="00BD7AAE"/>
    <w:rsid w:val="00BD7FB2"/>
    <w:rsid w:val="00BE3ED5"/>
    <w:rsid w:val="00BE5DEA"/>
    <w:rsid w:val="00BE6BC3"/>
    <w:rsid w:val="00BE76F1"/>
    <w:rsid w:val="00BF0474"/>
    <w:rsid w:val="00BF0D0D"/>
    <w:rsid w:val="00BF128B"/>
    <w:rsid w:val="00BF15E5"/>
    <w:rsid w:val="00BF1783"/>
    <w:rsid w:val="00BF3912"/>
    <w:rsid w:val="00C00930"/>
    <w:rsid w:val="00C019C6"/>
    <w:rsid w:val="00C01E94"/>
    <w:rsid w:val="00C02732"/>
    <w:rsid w:val="00C03923"/>
    <w:rsid w:val="00C05E2D"/>
    <w:rsid w:val="00C060AD"/>
    <w:rsid w:val="00C1028C"/>
    <w:rsid w:val="00C113BF"/>
    <w:rsid w:val="00C146D3"/>
    <w:rsid w:val="00C15D32"/>
    <w:rsid w:val="00C16C16"/>
    <w:rsid w:val="00C17FE1"/>
    <w:rsid w:val="00C20EFA"/>
    <w:rsid w:val="00C2114A"/>
    <w:rsid w:val="00C21217"/>
    <w:rsid w:val="00C2176E"/>
    <w:rsid w:val="00C23430"/>
    <w:rsid w:val="00C267E1"/>
    <w:rsid w:val="00C26B08"/>
    <w:rsid w:val="00C27D67"/>
    <w:rsid w:val="00C40B52"/>
    <w:rsid w:val="00C40F5B"/>
    <w:rsid w:val="00C41955"/>
    <w:rsid w:val="00C420F6"/>
    <w:rsid w:val="00C428E8"/>
    <w:rsid w:val="00C435AF"/>
    <w:rsid w:val="00C44170"/>
    <w:rsid w:val="00C45B1F"/>
    <w:rsid w:val="00C4631F"/>
    <w:rsid w:val="00C46A0B"/>
    <w:rsid w:val="00C47CDE"/>
    <w:rsid w:val="00C504CA"/>
    <w:rsid w:val="00C50E16"/>
    <w:rsid w:val="00C54103"/>
    <w:rsid w:val="00C55258"/>
    <w:rsid w:val="00C57304"/>
    <w:rsid w:val="00C6300D"/>
    <w:rsid w:val="00C6408E"/>
    <w:rsid w:val="00C6649D"/>
    <w:rsid w:val="00C66596"/>
    <w:rsid w:val="00C71A8A"/>
    <w:rsid w:val="00C73046"/>
    <w:rsid w:val="00C73765"/>
    <w:rsid w:val="00C747F6"/>
    <w:rsid w:val="00C75FA3"/>
    <w:rsid w:val="00C76630"/>
    <w:rsid w:val="00C813CF"/>
    <w:rsid w:val="00C828DE"/>
    <w:rsid w:val="00C82D2E"/>
    <w:rsid w:val="00C82EEB"/>
    <w:rsid w:val="00C83CE7"/>
    <w:rsid w:val="00C846B3"/>
    <w:rsid w:val="00C85E50"/>
    <w:rsid w:val="00C872F3"/>
    <w:rsid w:val="00C924A0"/>
    <w:rsid w:val="00C931E5"/>
    <w:rsid w:val="00C939F7"/>
    <w:rsid w:val="00C94DBF"/>
    <w:rsid w:val="00C955BC"/>
    <w:rsid w:val="00C971DC"/>
    <w:rsid w:val="00CA1441"/>
    <w:rsid w:val="00CA16B7"/>
    <w:rsid w:val="00CA20BB"/>
    <w:rsid w:val="00CA44F8"/>
    <w:rsid w:val="00CA4A50"/>
    <w:rsid w:val="00CA4E7B"/>
    <w:rsid w:val="00CA5000"/>
    <w:rsid w:val="00CA564C"/>
    <w:rsid w:val="00CA62AE"/>
    <w:rsid w:val="00CA74D5"/>
    <w:rsid w:val="00CB03B8"/>
    <w:rsid w:val="00CB06FD"/>
    <w:rsid w:val="00CB1217"/>
    <w:rsid w:val="00CB1B89"/>
    <w:rsid w:val="00CB206E"/>
    <w:rsid w:val="00CB49D8"/>
    <w:rsid w:val="00CB4DD3"/>
    <w:rsid w:val="00CB5B1A"/>
    <w:rsid w:val="00CB7280"/>
    <w:rsid w:val="00CB7DCD"/>
    <w:rsid w:val="00CC220B"/>
    <w:rsid w:val="00CC359F"/>
    <w:rsid w:val="00CC4145"/>
    <w:rsid w:val="00CC44A4"/>
    <w:rsid w:val="00CC4711"/>
    <w:rsid w:val="00CC59F0"/>
    <w:rsid w:val="00CC5C43"/>
    <w:rsid w:val="00CC5EEB"/>
    <w:rsid w:val="00CD02AE"/>
    <w:rsid w:val="00CD093D"/>
    <w:rsid w:val="00CD2201"/>
    <w:rsid w:val="00CD2A4F"/>
    <w:rsid w:val="00CD3338"/>
    <w:rsid w:val="00CD5817"/>
    <w:rsid w:val="00CD6377"/>
    <w:rsid w:val="00CD6805"/>
    <w:rsid w:val="00CE03CA"/>
    <w:rsid w:val="00CE22F1"/>
    <w:rsid w:val="00CE4D7B"/>
    <w:rsid w:val="00CE50F2"/>
    <w:rsid w:val="00CE6502"/>
    <w:rsid w:val="00CF071D"/>
    <w:rsid w:val="00CF1B28"/>
    <w:rsid w:val="00CF315C"/>
    <w:rsid w:val="00CF7521"/>
    <w:rsid w:val="00CF7D3C"/>
    <w:rsid w:val="00D00C0E"/>
    <w:rsid w:val="00D01F09"/>
    <w:rsid w:val="00D02513"/>
    <w:rsid w:val="00D03527"/>
    <w:rsid w:val="00D147EB"/>
    <w:rsid w:val="00D14892"/>
    <w:rsid w:val="00D14BAE"/>
    <w:rsid w:val="00D17029"/>
    <w:rsid w:val="00D2018E"/>
    <w:rsid w:val="00D2087A"/>
    <w:rsid w:val="00D2262E"/>
    <w:rsid w:val="00D24255"/>
    <w:rsid w:val="00D24681"/>
    <w:rsid w:val="00D250B6"/>
    <w:rsid w:val="00D27C16"/>
    <w:rsid w:val="00D27D9D"/>
    <w:rsid w:val="00D311ED"/>
    <w:rsid w:val="00D34667"/>
    <w:rsid w:val="00D401E1"/>
    <w:rsid w:val="00D408B4"/>
    <w:rsid w:val="00D41DF1"/>
    <w:rsid w:val="00D43158"/>
    <w:rsid w:val="00D439B7"/>
    <w:rsid w:val="00D44330"/>
    <w:rsid w:val="00D44DE8"/>
    <w:rsid w:val="00D515EE"/>
    <w:rsid w:val="00D524C8"/>
    <w:rsid w:val="00D5393D"/>
    <w:rsid w:val="00D55D09"/>
    <w:rsid w:val="00D55FB3"/>
    <w:rsid w:val="00D56233"/>
    <w:rsid w:val="00D60637"/>
    <w:rsid w:val="00D63D2D"/>
    <w:rsid w:val="00D64FDD"/>
    <w:rsid w:val="00D70E24"/>
    <w:rsid w:val="00D718D1"/>
    <w:rsid w:val="00D72B61"/>
    <w:rsid w:val="00D72B7A"/>
    <w:rsid w:val="00D72FCC"/>
    <w:rsid w:val="00D732A6"/>
    <w:rsid w:val="00D752E1"/>
    <w:rsid w:val="00D83E89"/>
    <w:rsid w:val="00D84635"/>
    <w:rsid w:val="00D931EB"/>
    <w:rsid w:val="00D93998"/>
    <w:rsid w:val="00D94B92"/>
    <w:rsid w:val="00D94DCF"/>
    <w:rsid w:val="00D95335"/>
    <w:rsid w:val="00D96BCA"/>
    <w:rsid w:val="00D9755E"/>
    <w:rsid w:val="00DA2C1E"/>
    <w:rsid w:val="00DA3AC9"/>
    <w:rsid w:val="00DA3D1D"/>
    <w:rsid w:val="00DA3D33"/>
    <w:rsid w:val="00DA4053"/>
    <w:rsid w:val="00DA5123"/>
    <w:rsid w:val="00DA588D"/>
    <w:rsid w:val="00DB0FE6"/>
    <w:rsid w:val="00DB6286"/>
    <w:rsid w:val="00DB645F"/>
    <w:rsid w:val="00DB692E"/>
    <w:rsid w:val="00DB7534"/>
    <w:rsid w:val="00DB76E9"/>
    <w:rsid w:val="00DB7A3A"/>
    <w:rsid w:val="00DB7AEB"/>
    <w:rsid w:val="00DC0A67"/>
    <w:rsid w:val="00DC0D1D"/>
    <w:rsid w:val="00DC1D5E"/>
    <w:rsid w:val="00DC3E7D"/>
    <w:rsid w:val="00DC430D"/>
    <w:rsid w:val="00DC4992"/>
    <w:rsid w:val="00DC5220"/>
    <w:rsid w:val="00DC7079"/>
    <w:rsid w:val="00DD2061"/>
    <w:rsid w:val="00DD3E65"/>
    <w:rsid w:val="00DD4AB0"/>
    <w:rsid w:val="00DD7DAB"/>
    <w:rsid w:val="00DD7E82"/>
    <w:rsid w:val="00DE0F83"/>
    <w:rsid w:val="00DE3180"/>
    <w:rsid w:val="00DE3355"/>
    <w:rsid w:val="00DE5CB2"/>
    <w:rsid w:val="00DF0B49"/>
    <w:rsid w:val="00DF0C60"/>
    <w:rsid w:val="00DF1BE4"/>
    <w:rsid w:val="00DF2033"/>
    <w:rsid w:val="00DF35E4"/>
    <w:rsid w:val="00DF486F"/>
    <w:rsid w:val="00DF59EC"/>
    <w:rsid w:val="00DF5B5B"/>
    <w:rsid w:val="00DF60BA"/>
    <w:rsid w:val="00DF7619"/>
    <w:rsid w:val="00E02337"/>
    <w:rsid w:val="00E042D8"/>
    <w:rsid w:val="00E059D9"/>
    <w:rsid w:val="00E07DB3"/>
    <w:rsid w:val="00E07EE7"/>
    <w:rsid w:val="00E1103B"/>
    <w:rsid w:val="00E15AD5"/>
    <w:rsid w:val="00E17B44"/>
    <w:rsid w:val="00E20833"/>
    <w:rsid w:val="00E20D3C"/>
    <w:rsid w:val="00E20F27"/>
    <w:rsid w:val="00E21774"/>
    <w:rsid w:val="00E22443"/>
    <w:rsid w:val="00E2254A"/>
    <w:rsid w:val="00E23F23"/>
    <w:rsid w:val="00E25B1F"/>
    <w:rsid w:val="00E26D0E"/>
    <w:rsid w:val="00E27FEA"/>
    <w:rsid w:val="00E31EBA"/>
    <w:rsid w:val="00E33999"/>
    <w:rsid w:val="00E346DE"/>
    <w:rsid w:val="00E34CF6"/>
    <w:rsid w:val="00E3587D"/>
    <w:rsid w:val="00E37C62"/>
    <w:rsid w:val="00E4086F"/>
    <w:rsid w:val="00E40FCB"/>
    <w:rsid w:val="00E43089"/>
    <w:rsid w:val="00E43B3C"/>
    <w:rsid w:val="00E44603"/>
    <w:rsid w:val="00E473DA"/>
    <w:rsid w:val="00E47F81"/>
    <w:rsid w:val="00E50188"/>
    <w:rsid w:val="00E50BB3"/>
    <w:rsid w:val="00E515CB"/>
    <w:rsid w:val="00E52260"/>
    <w:rsid w:val="00E533DC"/>
    <w:rsid w:val="00E53579"/>
    <w:rsid w:val="00E53656"/>
    <w:rsid w:val="00E5526C"/>
    <w:rsid w:val="00E565F4"/>
    <w:rsid w:val="00E57967"/>
    <w:rsid w:val="00E639A4"/>
    <w:rsid w:val="00E639B6"/>
    <w:rsid w:val="00E6434B"/>
    <w:rsid w:val="00E6463D"/>
    <w:rsid w:val="00E6657C"/>
    <w:rsid w:val="00E67AED"/>
    <w:rsid w:val="00E7072F"/>
    <w:rsid w:val="00E70CDA"/>
    <w:rsid w:val="00E71048"/>
    <w:rsid w:val="00E71492"/>
    <w:rsid w:val="00E72C90"/>
    <w:rsid w:val="00E72E9B"/>
    <w:rsid w:val="00E7515B"/>
    <w:rsid w:val="00E75CEE"/>
    <w:rsid w:val="00E77706"/>
    <w:rsid w:val="00E8020D"/>
    <w:rsid w:val="00E808C6"/>
    <w:rsid w:val="00E8478B"/>
    <w:rsid w:val="00E850C3"/>
    <w:rsid w:val="00E85843"/>
    <w:rsid w:val="00E87DF2"/>
    <w:rsid w:val="00E9367C"/>
    <w:rsid w:val="00E9462E"/>
    <w:rsid w:val="00E96031"/>
    <w:rsid w:val="00EA0FF7"/>
    <w:rsid w:val="00EA32DD"/>
    <w:rsid w:val="00EA470E"/>
    <w:rsid w:val="00EA47A7"/>
    <w:rsid w:val="00EA52B1"/>
    <w:rsid w:val="00EA57EB"/>
    <w:rsid w:val="00EA7725"/>
    <w:rsid w:val="00EB03CA"/>
    <w:rsid w:val="00EB181B"/>
    <w:rsid w:val="00EB2671"/>
    <w:rsid w:val="00EB3226"/>
    <w:rsid w:val="00EB6BEF"/>
    <w:rsid w:val="00EC213A"/>
    <w:rsid w:val="00EC3E60"/>
    <w:rsid w:val="00EC5C41"/>
    <w:rsid w:val="00EC635E"/>
    <w:rsid w:val="00EC7744"/>
    <w:rsid w:val="00EC7BBC"/>
    <w:rsid w:val="00ED067E"/>
    <w:rsid w:val="00ED072B"/>
    <w:rsid w:val="00ED0C88"/>
    <w:rsid w:val="00ED0DAD"/>
    <w:rsid w:val="00ED0F46"/>
    <w:rsid w:val="00ED2373"/>
    <w:rsid w:val="00ED24F9"/>
    <w:rsid w:val="00ED2E38"/>
    <w:rsid w:val="00ED451E"/>
    <w:rsid w:val="00ED72F1"/>
    <w:rsid w:val="00ED7B44"/>
    <w:rsid w:val="00EE043D"/>
    <w:rsid w:val="00EE2E3B"/>
    <w:rsid w:val="00EE3E8A"/>
    <w:rsid w:val="00EE4152"/>
    <w:rsid w:val="00EE4331"/>
    <w:rsid w:val="00EE6AF0"/>
    <w:rsid w:val="00EF3384"/>
    <w:rsid w:val="00EF421B"/>
    <w:rsid w:val="00EF58B8"/>
    <w:rsid w:val="00EF6ECA"/>
    <w:rsid w:val="00EF773F"/>
    <w:rsid w:val="00F0107D"/>
    <w:rsid w:val="00F024E1"/>
    <w:rsid w:val="00F04219"/>
    <w:rsid w:val="00F048FD"/>
    <w:rsid w:val="00F04F57"/>
    <w:rsid w:val="00F057A0"/>
    <w:rsid w:val="00F06C10"/>
    <w:rsid w:val="00F1096F"/>
    <w:rsid w:val="00F10AB8"/>
    <w:rsid w:val="00F1236A"/>
    <w:rsid w:val="00F12589"/>
    <w:rsid w:val="00F12595"/>
    <w:rsid w:val="00F134D9"/>
    <w:rsid w:val="00F1403D"/>
    <w:rsid w:val="00F140D0"/>
    <w:rsid w:val="00F1463F"/>
    <w:rsid w:val="00F172F6"/>
    <w:rsid w:val="00F21302"/>
    <w:rsid w:val="00F23B44"/>
    <w:rsid w:val="00F2430D"/>
    <w:rsid w:val="00F27038"/>
    <w:rsid w:val="00F321DE"/>
    <w:rsid w:val="00F33777"/>
    <w:rsid w:val="00F33909"/>
    <w:rsid w:val="00F3393F"/>
    <w:rsid w:val="00F35FF3"/>
    <w:rsid w:val="00F40648"/>
    <w:rsid w:val="00F40BEE"/>
    <w:rsid w:val="00F40E95"/>
    <w:rsid w:val="00F41E48"/>
    <w:rsid w:val="00F438FB"/>
    <w:rsid w:val="00F456A3"/>
    <w:rsid w:val="00F47DA2"/>
    <w:rsid w:val="00F51321"/>
    <w:rsid w:val="00F517EE"/>
    <w:rsid w:val="00F519FC"/>
    <w:rsid w:val="00F5651B"/>
    <w:rsid w:val="00F6239D"/>
    <w:rsid w:val="00F62998"/>
    <w:rsid w:val="00F652BF"/>
    <w:rsid w:val="00F65BA3"/>
    <w:rsid w:val="00F70039"/>
    <w:rsid w:val="00F715D2"/>
    <w:rsid w:val="00F7274F"/>
    <w:rsid w:val="00F74E84"/>
    <w:rsid w:val="00F7564A"/>
    <w:rsid w:val="00F761C6"/>
    <w:rsid w:val="00F76401"/>
    <w:rsid w:val="00F76FA8"/>
    <w:rsid w:val="00F77287"/>
    <w:rsid w:val="00F8200D"/>
    <w:rsid w:val="00F8368E"/>
    <w:rsid w:val="00F84C02"/>
    <w:rsid w:val="00F85AFE"/>
    <w:rsid w:val="00F9051F"/>
    <w:rsid w:val="00F90F22"/>
    <w:rsid w:val="00F90FD9"/>
    <w:rsid w:val="00F93F08"/>
    <w:rsid w:val="00F94CED"/>
    <w:rsid w:val="00F957CF"/>
    <w:rsid w:val="00FA002F"/>
    <w:rsid w:val="00FA02BB"/>
    <w:rsid w:val="00FA29D6"/>
    <w:rsid w:val="00FA2CEE"/>
    <w:rsid w:val="00FA318C"/>
    <w:rsid w:val="00FB0701"/>
    <w:rsid w:val="00FB1B77"/>
    <w:rsid w:val="00FB1CC0"/>
    <w:rsid w:val="00FB46DF"/>
    <w:rsid w:val="00FB56F7"/>
    <w:rsid w:val="00FB600F"/>
    <w:rsid w:val="00FB6F92"/>
    <w:rsid w:val="00FB712A"/>
    <w:rsid w:val="00FB78FC"/>
    <w:rsid w:val="00FC026E"/>
    <w:rsid w:val="00FC02B2"/>
    <w:rsid w:val="00FC03EF"/>
    <w:rsid w:val="00FC19D2"/>
    <w:rsid w:val="00FC22F7"/>
    <w:rsid w:val="00FC2658"/>
    <w:rsid w:val="00FC49A6"/>
    <w:rsid w:val="00FC5124"/>
    <w:rsid w:val="00FD1AD8"/>
    <w:rsid w:val="00FD4731"/>
    <w:rsid w:val="00FD483C"/>
    <w:rsid w:val="00FD6310"/>
    <w:rsid w:val="00FD6768"/>
    <w:rsid w:val="00FD78F7"/>
    <w:rsid w:val="00FE00CE"/>
    <w:rsid w:val="00FE30FB"/>
    <w:rsid w:val="00FE3C69"/>
    <w:rsid w:val="00FE65C6"/>
    <w:rsid w:val="00FF0AB0"/>
    <w:rsid w:val="00FF112E"/>
    <w:rsid w:val="00FF28AC"/>
    <w:rsid w:val="00FF34EB"/>
    <w:rsid w:val="00FF3AA1"/>
    <w:rsid w:val="00FF3C0F"/>
    <w:rsid w:val="00FF641B"/>
    <w:rsid w:val="00FF6FE0"/>
    <w:rsid w:val="00FF777D"/>
    <w:rsid w:val="00FF7F62"/>
    <w:rsid w:val="0C3B6135"/>
    <w:rsid w:val="10D4B2D3"/>
    <w:rsid w:val="147B93D6"/>
    <w:rsid w:val="276AEDEA"/>
    <w:rsid w:val="4D284AE5"/>
    <w:rsid w:val="56FF024E"/>
    <w:rsid w:val="6D909B11"/>
    <w:rsid w:val="7A5EF14D"/>
    <w:rsid w:val="7EEB4F1E"/>
    <w:rsid w:val="7F1183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6408E"/>
    <w:pPr>
      <w:spacing w:before="60" w:after="60"/>
    </w:pPr>
    <w:rPr>
      <w:rFonts w:ascii="Arial" w:hAnsi="Arial"/>
      <w:b/>
      <w:bCs/>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920E7"/>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rsid w:val="00C828D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E4F83"/>
    <w:rPr>
      <w:sz w:val="16"/>
      <w:szCs w:val="16"/>
    </w:rPr>
  </w:style>
  <w:style w:type="paragraph" w:styleId="CommentSubject">
    <w:name w:val="annotation subject"/>
    <w:basedOn w:val="CommentText"/>
    <w:next w:val="CommentText"/>
    <w:link w:val="CommentSubjectChar"/>
    <w:semiHidden/>
    <w:unhideWhenUsed/>
    <w:rsid w:val="004E4F83"/>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E4F83"/>
    <w:rPr>
      <w:rFonts w:ascii="Arial" w:eastAsiaTheme="minorEastAsia" w:hAnsi="Arial" w:cstheme="minorBidi"/>
      <w:b/>
      <w:bCs/>
      <w:color w:val="000000" w:themeColor="text1"/>
      <w:lang w:eastAsia="en-US"/>
    </w:rPr>
  </w:style>
  <w:style w:type="character" w:customStyle="1" w:styleId="5BodytextChar">
    <w:name w:val="5. Body text Char"/>
    <w:basedOn w:val="DefaultParagraphFont"/>
    <w:link w:val="5Bodytext"/>
    <w:locked/>
    <w:rsid w:val="005503AE"/>
    <w:rPr>
      <w:rFonts w:ascii="Tms Rmn" w:hAnsi="Tms Rmn"/>
    </w:rPr>
  </w:style>
  <w:style w:type="paragraph" w:customStyle="1" w:styleId="5Bodytext">
    <w:name w:val="5. Body text"/>
    <w:basedOn w:val="ListParagraph"/>
    <w:link w:val="5BodytextChar"/>
    <w:qFormat/>
    <w:rsid w:val="005503AE"/>
    <w:pPr>
      <w:autoSpaceDE w:val="0"/>
      <w:autoSpaceDN w:val="0"/>
      <w:adjustRightInd w:val="0"/>
      <w:spacing w:before="0" w:after="240" w:line="240" w:lineRule="auto"/>
      <w:ind w:left="0"/>
      <w:contextualSpacing w:val="0"/>
    </w:pPr>
    <w:rPr>
      <w:rFonts w:ascii="Tms Rmn" w:hAnsi="Tms Rmn"/>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983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6822888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2129281">
      <w:bodyDiv w:val="1"/>
      <w:marLeft w:val="0"/>
      <w:marRight w:val="0"/>
      <w:marTop w:val="0"/>
      <w:marBottom w:val="0"/>
      <w:divBdr>
        <w:top w:val="none" w:sz="0" w:space="0" w:color="auto"/>
        <w:left w:val="none" w:sz="0" w:space="0" w:color="auto"/>
        <w:bottom w:val="none" w:sz="0" w:space="0" w:color="auto"/>
        <w:right w:val="none" w:sz="0" w:space="0" w:color="auto"/>
      </w:divBdr>
      <w:divsChild>
        <w:div w:id="1948341898">
          <w:marLeft w:val="0"/>
          <w:marRight w:val="0"/>
          <w:marTop w:val="0"/>
          <w:marBottom w:val="0"/>
          <w:divBdr>
            <w:top w:val="none" w:sz="0" w:space="0" w:color="auto"/>
            <w:left w:val="none" w:sz="0" w:space="0" w:color="auto"/>
            <w:bottom w:val="none" w:sz="0" w:space="0" w:color="auto"/>
            <w:right w:val="none" w:sz="0" w:space="0" w:color="auto"/>
          </w:divBdr>
        </w:div>
        <w:div w:id="278033113">
          <w:marLeft w:val="0"/>
          <w:marRight w:val="0"/>
          <w:marTop w:val="0"/>
          <w:marBottom w:val="0"/>
          <w:divBdr>
            <w:top w:val="none" w:sz="0" w:space="0" w:color="auto"/>
            <w:left w:val="none" w:sz="0" w:space="0" w:color="auto"/>
            <w:bottom w:val="none" w:sz="0" w:space="0" w:color="auto"/>
            <w:right w:val="none" w:sz="0" w:space="0" w:color="auto"/>
          </w:divBdr>
        </w:div>
      </w:divsChild>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94593102">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94291121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resources/collections/private-health-insurance-clinical-category-and-procedure-typ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1616</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2025-06-27T00:09:00Z</dcterms:created>
  <dcterms:modified xsi:type="dcterms:W3CDTF">2025-06-27T00:10:00Z</dcterms:modified>
</cp:coreProperties>
</file>